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223C" w:rsidRPr="0012038A" w:rsidRDefault="00C8223C" w:rsidP="00C8223C">
      <w:pPr>
        <w:widowControl/>
        <w:suppressAutoHyphens/>
        <w:spacing w:after="0" w:line="240" w:lineRule="auto"/>
        <w:ind w:left="4820" w:hanging="4820"/>
        <w:outlineLvl w:val="0"/>
        <w:rPr>
          <w:rFonts w:ascii="Times New Roman" w:hAnsi="Times New Roman"/>
          <w:kern w:val="2"/>
          <w:sz w:val="28"/>
          <w:szCs w:val="28"/>
        </w:rPr>
      </w:pPr>
      <w:bookmarkStart w:id="0" w:name="_Toc116032502"/>
      <w:bookmarkStart w:id="1" w:name="_Toc116032510"/>
      <w:r>
        <w:rPr>
          <w:rFonts w:ascii="Times New Roman" w:hAnsi="Times New Roman"/>
          <w:kern w:val="2"/>
          <w:sz w:val="28"/>
          <w:szCs w:val="28"/>
        </w:rPr>
        <w:t>ПРИНЯТА                                                                        УТВЕРЖДАЮ</w:t>
      </w:r>
    </w:p>
    <w:p w:rsidR="00C8223C" w:rsidRDefault="00C8223C" w:rsidP="00C8223C">
      <w:pPr>
        <w:widowControl/>
        <w:suppressAutoHyphens/>
        <w:spacing w:after="0" w:line="240" w:lineRule="auto"/>
        <w:ind w:left="4820" w:hanging="4820"/>
        <w:outlineLvl w:val="0"/>
        <w:rPr>
          <w:rFonts w:ascii="Times New Roman" w:hAnsi="Times New Roman"/>
          <w:kern w:val="2"/>
          <w:sz w:val="28"/>
          <w:szCs w:val="28"/>
        </w:rPr>
      </w:pPr>
      <w:r>
        <w:rPr>
          <w:rFonts w:ascii="Times New Roman" w:hAnsi="Times New Roman"/>
          <w:kern w:val="2"/>
          <w:sz w:val="28"/>
          <w:szCs w:val="28"/>
        </w:rPr>
        <w:t>на заседании Педагогического                                       Директор МБОУ СШ №9</w:t>
      </w:r>
    </w:p>
    <w:p w:rsidR="00C8223C" w:rsidRDefault="00C8223C" w:rsidP="00B36CCB">
      <w:pPr>
        <w:widowControl/>
        <w:suppressAutoHyphens/>
        <w:spacing w:after="0" w:line="240" w:lineRule="auto"/>
        <w:ind w:left="4820" w:hanging="4820"/>
        <w:jc w:val="both"/>
        <w:outlineLvl w:val="0"/>
        <w:rPr>
          <w:rFonts w:ascii="Times New Roman" w:hAnsi="Times New Roman"/>
          <w:kern w:val="2"/>
          <w:sz w:val="28"/>
          <w:szCs w:val="28"/>
        </w:rPr>
      </w:pPr>
      <w:r>
        <w:rPr>
          <w:rFonts w:ascii="Times New Roman" w:hAnsi="Times New Roman"/>
          <w:kern w:val="2"/>
          <w:sz w:val="28"/>
          <w:szCs w:val="28"/>
        </w:rPr>
        <w:t>совета школы                                                                   им.М.В.Водопьянова г. Липецка</w:t>
      </w:r>
    </w:p>
    <w:p w:rsidR="00C8223C" w:rsidRDefault="00C8223C" w:rsidP="00C8223C">
      <w:pPr>
        <w:widowControl/>
        <w:suppressAutoHyphens/>
        <w:spacing w:after="0" w:line="240" w:lineRule="auto"/>
        <w:ind w:left="4820" w:hanging="4820"/>
        <w:outlineLvl w:val="0"/>
        <w:rPr>
          <w:rFonts w:ascii="Times New Roman" w:hAnsi="Times New Roman"/>
          <w:kern w:val="2"/>
          <w:sz w:val="28"/>
          <w:szCs w:val="28"/>
        </w:rPr>
      </w:pPr>
      <w:r>
        <w:rPr>
          <w:rFonts w:ascii="Times New Roman" w:hAnsi="Times New Roman"/>
          <w:kern w:val="2"/>
          <w:sz w:val="28"/>
          <w:szCs w:val="28"/>
        </w:rPr>
        <w:t xml:space="preserve">(протокол от </w:t>
      </w:r>
      <w:r w:rsidR="00C87FE0">
        <w:rPr>
          <w:rFonts w:ascii="Times New Roman" w:hAnsi="Times New Roman"/>
          <w:kern w:val="2"/>
          <w:sz w:val="28"/>
          <w:szCs w:val="28"/>
        </w:rPr>
        <w:t xml:space="preserve">30.08.2023 </w:t>
      </w:r>
      <w:r>
        <w:rPr>
          <w:rFonts w:ascii="Times New Roman" w:hAnsi="Times New Roman"/>
          <w:kern w:val="2"/>
          <w:sz w:val="28"/>
          <w:szCs w:val="28"/>
        </w:rPr>
        <w:t>№</w:t>
      </w:r>
      <w:r w:rsidR="00C87FE0">
        <w:rPr>
          <w:rFonts w:ascii="Times New Roman" w:hAnsi="Times New Roman"/>
          <w:kern w:val="2"/>
          <w:sz w:val="28"/>
          <w:szCs w:val="28"/>
        </w:rPr>
        <w:t xml:space="preserve"> 1</w:t>
      </w:r>
      <w:r>
        <w:rPr>
          <w:rFonts w:ascii="Times New Roman" w:hAnsi="Times New Roman"/>
          <w:kern w:val="2"/>
          <w:sz w:val="28"/>
          <w:szCs w:val="28"/>
        </w:rPr>
        <w:t xml:space="preserve">)                                      </w:t>
      </w:r>
      <w:r w:rsidR="00B36CCB">
        <w:rPr>
          <w:rFonts w:ascii="Times New Roman" w:hAnsi="Times New Roman"/>
          <w:kern w:val="2"/>
          <w:sz w:val="28"/>
          <w:szCs w:val="28"/>
        </w:rPr>
        <w:t xml:space="preserve">   </w:t>
      </w:r>
      <w:r>
        <w:rPr>
          <w:rFonts w:ascii="Times New Roman" w:hAnsi="Times New Roman"/>
          <w:kern w:val="2"/>
          <w:sz w:val="28"/>
          <w:szCs w:val="28"/>
        </w:rPr>
        <w:t xml:space="preserve">_________Н.А.Огнева     </w:t>
      </w:r>
    </w:p>
    <w:p w:rsidR="00B36CCB" w:rsidRDefault="00B36CCB" w:rsidP="00B36CCB">
      <w:pPr>
        <w:widowControl/>
        <w:suppressAutoHyphens/>
        <w:spacing w:after="0" w:line="240" w:lineRule="auto"/>
        <w:ind w:left="4820"/>
        <w:jc w:val="center"/>
        <w:outlineLvl w:val="0"/>
        <w:rPr>
          <w:rFonts w:ascii="Times New Roman" w:hAnsi="Times New Roman"/>
          <w:kern w:val="2"/>
          <w:sz w:val="28"/>
          <w:szCs w:val="28"/>
        </w:rPr>
      </w:pPr>
      <w:r>
        <w:rPr>
          <w:rFonts w:ascii="Times New Roman" w:hAnsi="Times New Roman"/>
          <w:kern w:val="2"/>
          <w:sz w:val="28"/>
          <w:szCs w:val="28"/>
        </w:rPr>
        <w:t xml:space="preserve">                 Приказ от </w:t>
      </w:r>
      <w:r w:rsidRPr="00C87FE0">
        <w:rPr>
          <w:rFonts w:ascii="Times New Roman" w:hAnsi="Times New Roman"/>
          <w:kern w:val="2"/>
          <w:sz w:val="28"/>
          <w:szCs w:val="28"/>
        </w:rPr>
        <w:t>01.09.2023</w:t>
      </w:r>
      <w:r>
        <w:rPr>
          <w:rFonts w:ascii="Times New Roman" w:hAnsi="Times New Roman"/>
          <w:kern w:val="2"/>
          <w:sz w:val="28"/>
          <w:szCs w:val="28"/>
        </w:rPr>
        <w:t xml:space="preserve"> № 278</w:t>
      </w:r>
    </w:p>
    <w:p w:rsidR="00B36CCB" w:rsidRDefault="00B36CCB" w:rsidP="00B36CCB">
      <w:pPr>
        <w:widowControl/>
        <w:suppressAutoHyphens/>
        <w:spacing w:after="0" w:line="240" w:lineRule="auto"/>
        <w:ind w:left="4820"/>
        <w:jc w:val="center"/>
        <w:outlineLvl w:val="0"/>
        <w:rPr>
          <w:rFonts w:ascii="Times New Roman" w:hAnsi="Times New Roman"/>
          <w:kern w:val="2"/>
          <w:sz w:val="28"/>
          <w:szCs w:val="28"/>
        </w:rPr>
      </w:pPr>
    </w:p>
    <w:p w:rsidR="00C8223C" w:rsidRDefault="00C8223C" w:rsidP="00C8223C">
      <w:pPr>
        <w:widowControl/>
        <w:suppressAutoHyphens/>
        <w:spacing w:after="0" w:line="240" w:lineRule="auto"/>
        <w:ind w:left="4820"/>
        <w:jc w:val="center"/>
        <w:outlineLvl w:val="0"/>
        <w:rPr>
          <w:rFonts w:ascii="Times New Roman" w:hAnsi="Times New Roman"/>
          <w:kern w:val="2"/>
          <w:sz w:val="28"/>
          <w:szCs w:val="28"/>
        </w:rPr>
      </w:pPr>
    </w:p>
    <w:p w:rsidR="00C8223C" w:rsidRDefault="002C3C84" w:rsidP="00B36CCB">
      <w:pPr>
        <w:widowControl/>
        <w:suppressAutoHyphens/>
        <w:spacing w:after="0" w:line="240" w:lineRule="auto"/>
        <w:ind w:left="4820"/>
        <w:outlineLvl w:val="0"/>
        <w:rPr>
          <w:rFonts w:ascii="Times New Roman" w:hAnsi="Times New Roman"/>
          <w:kern w:val="2"/>
          <w:sz w:val="28"/>
          <w:szCs w:val="28"/>
        </w:rPr>
      </w:pPr>
      <w:bookmarkStart w:id="2" w:name="_GoBack"/>
      <w:r>
        <w:rPr>
          <w:noProof/>
          <w:lang w:eastAsia="ru-RU"/>
        </w:rPr>
        <w:drawing>
          <wp:anchor distT="0" distB="0" distL="114300" distR="114300" simplePos="0" relativeHeight="251660288" behindDoc="1" locked="0" layoutInCell="1" allowOverlap="1" wp14:anchorId="0DD04E9F" wp14:editId="0B64E82E">
            <wp:simplePos x="0" y="0"/>
            <wp:positionH relativeFrom="column">
              <wp:posOffset>3251835</wp:posOffset>
            </wp:positionH>
            <wp:positionV relativeFrom="paragraph">
              <wp:posOffset>104775</wp:posOffset>
            </wp:positionV>
            <wp:extent cx="3009900" cy="110490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009900" cy="1104900"/>
                    </a:xfrm>
                    <a:prstGeom prst="rect">
                      <a:avLst/>
                    </a:prstGeom>
                  </pic:spPr>
                </pic:pic>
              </a:graphicData>
            </a:graphic>
          </wp:anchor>
        </w:drawing>
      </w:r>
      <w:bookmarkEnd w:id="2"/>
    </w:p>
    <w:p w:rsidR="00C8223C" w:rsidRPr="0012038A" w:rsidRDefault="00C8223C" w:rsidP="00B36CCB">
      <w:pPr>
        <w:widowControl/>
        <w:suppressAutoHyphens/>
        <w:spacing w:after="0" w:line="240" w:lineRule="auto"/>
        <w:ind w:left="4820"/>
        <w:outlineLvl w:val="0"/>
        <w:rPr>
          <w:rFonts w:ascii="Times New Roman" w:hAnsi="Times New Roman"/>
          <w:kern w:val="2"/>
          <w:sz w:val="28"/>
          <w:szCs w:val="28"/>
        </w:rPr>
      </w:pPr>
    </w:p>
    <w:p w:rsidR="00B36CCB" w:rsidRDefault="00B36CCB" w:rsidP="00B36CCB">
      <w:pPr>
        <w:widowControl/>
        <w:suppressAutoHyphens/>
        <w:spacing w:after="0" w:line="360" w:lineRule="auto"/>
        <w:outlineLvl w:val="0"/>
        <w:rPr>
          <w:rFonts w:ascii="Times New Roman" w:hAnsi="Times New Roman"/>
          <w:kern w:val="2"/>
          <w:sz w:val="28"/>
          <w:szCs w:val="28"/>
        </w:rPr>
      </w:pPr>
      <w:r>
        <w:rPr>
          <w:rFonts w:ascii="Times New Roman" w:hAnsi="Times New Roman"/>
          <w:kern w:val="2"/>
          <w:sz w:val="28"/>
          <w:szCs w:val="28"/>
        </w:rPr>
        <w:t>Внесены изменения</w:t>
      </w:r>
      <w:r w:rsidR="002C3C84">
        <w:rPr>
          <w:rFonts w:ascii="Times New Roman" w:hAnsi="Times New Roman"/>
          <w:kern w:val="2"/>
          <w:sz w:val="28"/>
          <w:szCs w:val="28"/>
        </w:rPr>
        <w:t xml:space="preserve">                                                             </w:t>
      </w:r>
    </w:p>
    <w:p w:rsidR="00C8223C" w:rsidRDefault="00B36CCB" w:rsidP="00B36CCB">
      <w:pPr>
        <w:widowControl/>
        <w:suppressAutoHyphens/>
        <w:spacing w:after="0" w:line="360" w:lineRule="auto"/>
        <w:outlineLvl w:val="0"/>
        <w:rPr>
          <w:rFonts w:ascii="Times New Roman" w:hAnsi="Times New Roman"/>
          <w:kern w:val="2"/>
          <w:sz w:val="28"/>
          <w:szCs w:val="28"/>
        </w:rPr>
      </w:pPr>
      <w:r>
        <w:rPr>
          <w:rFonts w:ascii="Times New Roman" w:hAnsi="Times New Roman"/>
          <w:kern w:val="2"/>
          <w:sz w:val="28"/>
          <w:szCs w:val="28"/>
        </w:rPr>
        <w:t>от 28.08.2024 №11</w:t>
      </w:r>
    </w:p>
    <w:p w:rsidR="00C8223C" w:rsidRDefault="00C8223C" w:rsidP="00B36CCB">
      <w:pPr>
        <w:widowControl/>
        <w:suppressAutoHyphens/>
        <w:spacing w:after="0" w:line="360" w:lineRule="auto"/>
        <w:outlineLvl w:val="0"/>
        <w:rPr>
          <w:rFonts w:ascii="Times New Roman" w:hAnsi="Times New Roman"/>
          <w:kern w:val="2"/>
          <w:sz w:val="28"/>
          <w:szCs w:val="28"/>
        </w:rPr>
      </w:pPr>
    </w:p>
    <w:p w:rsidR="00C8223C" w:rsidRDefault="00C8223C" w:rsidP="00C8223C">
      <w:pPr>
        <w:widowControl/>
        <w:suppressAutoHyphens/>
        <w:spacing w:after="0" w:line="360" w:lineRule="auto"/>
        <w:jc w:val="center"/>
        <w:outlineLvl w:val="0"/>
        <w:rPr>
          <w:rFonts w:ascii="Times New Roman" w:hAnsi="Times New Roman"/>
          <w:kern w:val="2"/>
          <w:sz w:val="28"/>
          <w:szCs w:val="28"/>
        </w:rPr>
      </w:pPr>
    </w:p>
    <w:p w:rsidR="00C8223C" w:rsidRDefault="00C8223C" w:rsidP="00C8223C">
      <w:pPr>
        <w:widowControl/>
        <w:suppressAutoHyphens/>
        <w:spacing w:after="0" w:line="360" w:lineRule="auto"/>
        <w:jc w:val="center"/>
        <w:outlineLvl w:val="0"/>
        <w:rPr>
          <w:rFonts w:ascii="Times New Roman" w:hAnsi="Times New Roman"/>
          <w:kern w:val="2"/>
          <w:sz w:val="28"/>
          <w:szCs w:val="28"/>
        </w:rPr>
      </w:pPr>
    </w:p>
    <w:p w:rsidR="00C8223C" w:rsidRPr="00290F29" w:rsidRDefault="00B36CCB" w:rsidP="00C8223C">
      <w:pPr>
        <w:widowControl/>
        <w:suppressAutoHyphens/>
        <w:spacing w:after="0" w:line="360" w:lineRule="auto"/>
        <w:jc w:val="center"/>
        <w:outlineLvl w:val="0"/>
        <w:rPr>
          <w:rFonts w:ascii="Times New Roman" w:hAnsi="Times New Roman"/>
          <w:b/>
          <w:kern w:val="2"/>
          <w:sz w:val="28"/>
          <w:szCs w:val="28"/>
        </w:rPr>
      </w:pPr>
      <w:r>
        <w:rPr>
          <w:rFonts w:ascii="Times New Roman" w:hAnsi="Times New Roman"/>
          <w:b/>
          <w:kern w:val="2"/>
          <w:sz w:val="28"/>
          <w:szCs w:val="28"/>
        </w:rPr>
        <w:t>ОСНОВНАЯ</w:t>
      </w:r>
      <w:r w:rsidR="00C8223C" w:rsidRPr="00290F29">
        <w:rPr>
          <w:rFonts w:ascii="Times New Roman" w:hAnsi="Times New Roman"/>
          <w:b/>
          <w:kern w:val="2"/>
          <w:sz w:val="28"/>
          <w:szCs w:val="28"/>
        </w:rPr>
        <w:t xml:space="preserve"> ОБРАЗОВАТЕЛЬНАЯ ПРОГРАММА</w:t>
      </w:r>
    </w:p>
    <w:p w:rsidR="00C8223C" w:rsidRPr="00290F29" w:rsidRDefault="00C8223C" w:rsidP="00C8223C">
      <w:pPr>
        <w:widowControl/>
        <w:suppressAutoHyphens/>
        <w:spacing w:after="0" w:line="360" w:lineRule="auto"/>
        <w:jc w:val="center"/>
        <w:outlineLvl w:val="0"/>
        <w:rPr>
          <w:rFonts w:ascii="Times New Roman" w:hAnsi="Times New Roman"/>
          <w:b/>
          <w:kern w:val="2"/>
          <w:sz w:val="28"/>
          <w:szCs w:val="28"/>
        </w:rPr>
      </w:pPr>
      <w:r w:rsidRPr="00290F29">
        <w:rPr>
          <w:rFonts w:ascii="Times New Roman" w:hAnsi="Times New Roman"/>
          <w:b/>
          <w:kern w:val="2"/>
          <w:sz w:val="28"/>
          <w:szCs w:val="28"/>
        </w:rPr>
        <w:t xml:space="preserve">СРЕДНЕГО ОБЩЕГО ОБРАЗОВАНИЯ </w:t>
      </w:r>
    </w:p>
    <w:p w:rsidR="00C8223C" w:rsidRDefault="00C8223C" w:rsidP="00C8223C">
      <w:pPr>
        <w:widowControl/>
        <w:suppressAutoHyphens/>
        <w:spacing w:after="0" w:line="360" w:lineRule="auto"/>
        <w:jc w:val="center"/>
        <w:outlineLvl w:val="0"/>
        <w:rPr>
          <w:rFonts w:ascii="Times New Roman" w:hAnsi="Times New Roman"/>
          <w:kern w:val="2"/>
          <w:sz w:val="28"/>
          <w:szCs w:val="28"/>
        </w:rPr>
      </w:pPr>
    </w:p>
    <w:p w:rsidR="00C8223C" w:rsidRPr="009137E8" w:rsidRDefault="00C8223C" w:rsidP="00C8223C">
      <w:pPr>
        <w:widowControl/>
        <w:suppressAutoHyphens/>
        <w:spacing w:after="0" w:line="360" w:lineRule="auto"/>
        <w:jc w:val="center"/>
        <w:outlineLvl w:val="0"/>
        <w:rPr>
          <w:rFonts w:ascii="Times New Roman" w:hAnsi="Times New Roman"/>
          <w:b/>
          <w:kern w:val="2"/>
          <w:sz w:val="28"/>
          <w:szCs w:val="28"/>
        </w:rPr>
      </w:pPr>
      <w:r w:rsidRPr="009137E8">
        <w:rPr>
          <w:rFonts w:ascii="Times New Roman" w:hAnsi="Times New Roman"/>
          <w:b/>
          <w:kern w:val="2"/>
          <w:sz w:val="28"/>
          <w:szCs w:val="28"/>
        </w:rPr>
        <w:t>МУНИЦИПАЛЬНОГО БЮДЖЕТНОГО</w:t>
      </w:r>
    </w:p>
    <w:p w:rsidR="00C8223C" w:rsidRPr="009137E8" w:rsidRDefault="00C8223C" w:rsidP="00C8223C">
      <w:pPr>
        <w:widowControl/>
        <w:suppressAutoHyphens/>
        <w:spacing w:after="0" w:line="360" w:lineRule="auto"/>
        <w:jc w:val="center"/>
        <w:outlineLvl w:val="0"/>
        <w:rPr>
          <w:rFonts w:ascii="Times New Roman" w:hAnsi="Times New Roman"/>
          <w:b/>
          <w:kern w:val="2"/>
          <w:sz w:val="28"/>
          <w:szCs w:val="28"/>
        </w:rPr>
      </w:pPr>
      <w:r w:rsidRPr="009137E8">
        <w:rPr>
          <w:rFonts w:ascii="Times New Roman" w:hAnsi="Times New Roman"/>
          <w:b/>
          <w:kern w:val="2"/>
          <w:sz w:val="28"/>
          <w:szCs w:val="28"/>
        </w:rPr>
        <w:t>ОБЩЕОБРАЗОВАТЕЛЬНОГО УЧРЕЖДЕНИЯ</w:t>
      </w:r>
    </w:p>
    <w:p w:rsidR="00C8223C" w:rsidRPr="009137E8" w:rsidRDefault="00C8223C" w:rsidP="00C8223C">
      <w:pPr>
        <w:widowControl/>
        <w:suppressAutoHyphens/>
        <w:spacing w:after="0" w:line="360" w:lineRule="auto"/>
        <w:jc w:val="center"/>
        <w:outlineLvl w:val="0"/>
        <w:rPr>
          <w:rFonts w:ascii="Times New Roman" w:hAnsi="Times New Roman"/>
          <w:b/>
          <w:kern w:val="2"/>
          <w:sz w:val="28"/>
          <w:szCs w:val="28"/>
        </w:rPr>
      </w:pPr>
      <w:r w:rsidRPr="009137E8">
        <w:rPr>
          <w:rFonts w:ascii="Times New Roman" w:hAnsi="Times New Roman"/>
          <w:b/>
          <w:kern w:val="2"/>
          <w:sz w:val="28"/>
          <w:szCs w:val="28"/>
        </w:rPr>
        <w:t>СРЕДНЕЙ ШКОЛЫ №9 ИМЕНИ М.В.ВОДОПЬЯНОВА</w:t>
      </w:r>
    </w:p>
    <w:p w:rsidR="00C8223C" w:rsidRPr="009137E8" w:rsidRDefault="00C8223C" w:rsidP="00C8223C">
      <w:pPr>
        <w:widowControl/>
        <w:suppressAutoHyphens/>
        <w:spacing w:after="0" w:line="360" w:lineRule="auto"/>
        <w:jc w:val="center"/>
        <w:outlineLvl w:val="0"/>
        <w:rPr>
          <w:rFonts w:ascii="Times New Roman" w:hAnsi="Times New Roman"/>
          <w:b/>
          <w:kern w:val="2"/>
          <w:sz w:val="28"/>
          <w:szCs w:val="28"/>
        </w:rPr>
      </w:pPr>
      <w:r w:rsidRPr="009137E8">
        <w:rPr>
          <w:rFonts w:ascii="Times New Roman" w:hAnsi="Times New Roman"/>
          <w:b/>
          <w:kern w:val="2"/>
          <w:sz w:val="28"/>
          <w:szCs w:val="28"/>
        </w:rPr>
        <w:t>ГОРОДА ЛИПЕЦКА</w:t>
      </w:r>
    </w:p>
    <w:p w:rsidR="00C8223C" w:rsidRPr="009137E8" w:rsidRDefault="00C8223C" w:rsidP="00C8223C">
      <w:pPr>
        <w:widowControl/>
        <w:suppressAutoHyphens/>
        <w:spacing w:after="0" w:line="240" w:lineRule="auto"/>
        <w:jc w:val="center"/>
        <w:outlineLvl w:val="0"/>
        <w:rPr>
          <w:rFonts w:ascii="Times New Roman" w:hAnsi="Times New Roman"/>
          <w:b/>
          <w:kern w:val="2"/>
          <w:sz w:val="28"/>
          <w:szCs w:val="28"/>
        </w:rPr>
      </w:pPr>
    </w:p>
    <w:p w:rsidR="00C8223C" w:rsidRPr="009137E8" w:rsidRDefault="00C8223C" w:rsidP="00C8223C">
      <w:pPr>
        <w:widowControl/>
        <w:suppressAutoHyphens/>
        <w:spacing w:after="0" w:line="240" w:lineRule="auto"/>
        <w:jc w:val="center"/>
        <w:outlineLvl w:val="0"/>
        <w:rPr>
          <w:rFonts w:ascii="Times New Roman" w:hAnsi="Times New Roman"/>
          <w:b/>
          <w:kern w:val="2"/>
          <w:sz w:val="28"/>
          <w:szCs w:val="28"/>
        </w:rPr>
      </w:pPr>
      <w:r w:rsidRPr="009137E8">
        <w:rPr>
          <w:rFonts w:ascii="Times New Roman" w:hAnsi="Times New Roman"/>
          <w:b/>
          <w:kern w:val="2"/>
          <w:sz w:val="28"/>
          <w:szCs w:val="28"/>
        </w:rPr>
        <w:t>(СРОК РЕАЛИЗАЦИИ ПРОГРАММЫ</w:t>
      </w:r>
    </w:p>
    <w:p w:rsidR="00C8223C" w:rsidRDefault="00C8223C" w:rsidP="00C8223C">
      <w:pPr>
        <w:widowControl/>
        <w:suppressAutoHyphens/>
        <w:spacing w:after="0" w:line="240" w:lineRule="auto"/>
        <w:jc w:val="center"/>
        <w:outlineLvl w:val="0"/>
        <w:rPr>
          <w:rFonts w:ascii="Times New Roman" w:hAnsi="Times New Roman"/>
          <w:b/>
          <w:kern w:val="2"/>
          <w:sz w:val="28"/>
          <w:szCs w:val="28"/>
        </w:rPr>
      </w:pPr>
      <w:r w:rsidRPr="009137E8">
        <w:rPr>
          <w:rFonts w:ascii="Times New Roman" w:hAnsi="Times New Roman"/>
          <w:b/>
          <w:kern w:val="2"/>
          <w:sz w:val="28"/>
          <w:szCs w:val="28"/>
        </w:rPr>
        <w:t>2023-2025 ГОДЫ)</w:t>
      </w:r>
    </w:p>
    <w:p w:rsidR="00C8223C" w:rsidRDefault="00C8223C" w:rsidP="00C8223C">
      <w:pPr>
        <w:widowControl/>
        <w:suppressAutoHyphens/>
        <w:spacing w:after="0" w:line="240" w:lineRule="auto"/>
        <w:jc w:val="center"/>
        <w:outlineLvl w:val="0"/>
        <w:rPr>
          <w:rFonts w:ascii="Times New Roman" w:hAnsi="Times New Roman"/>
          <w:b/>
          <w:kern w:val="2"/>
          <w:sz w:val="28"/>
          <w:szCs w:val="28"/>
        </w:rPr>
      </w:pPr>
    </w:p>
    <w:p w:rsidR="00C8223C" w:rsidRDefault="00C8223C" w:rsidP="00C8223C">
      <w:pPr>
        <w:widowControl/>
        <w:suppressAutoHyphens/>
        <w:spacing w:after="0" w:line="240" w:lineRule="auto"/>
        <w:jc w:val="center"/>
        <w:outlineLvl w:val="0"/>
        <w:rPr>
          <w:rFonts w:ascii="Times New Roman" w:hAnsi="Times New Roman"/>
          <w:b/>
          <w:kern w:val="2"/>
          <w:sz w:val="28"/>
          <w:szCs w:val="28"/>
        </w:rPr>
      </w:pPr>
    </w:p>
    <w:p w:rsidR="00C8223C" w:rsidRDefault="00C8223C" w:rsidP="00C8223C">
      <w:pPr>
        <w:widowControl/>
        <w:suppressAutoHyphens/>
        <w:spacing w:after="0" w:line="240" w:lineRule="auto"/>
        <w:jc w:val="center"/>
        <w:outlineLvl w:val="0"/>
        <w:rPr>
          <w:rFonts w:ascii="Times New Roman" w:hAnsi="Times New Roman"/>
          <w:b/>
          <w:kern w:val="2"/>
          <w:sz w:val="28"/>
          <w:szCs w:val="28"/>
        </w:rPr>
      </w:pPr>
    </w:p>
    <w:p w:rsidR="00C8223C" w:rsidRDefault="00C8223C" w:rsidP="00C8223C">
      <w:pPr>
        <w:widowControl/>
        <w:suppressAutoHyphens/>
        <w:spacing w:after="0" w:line="240" w:lineRule="auto"/>
        <w:jc w:val="center"/>
        <w:outlineLvl w:val="0"/>
        <w:rPr>
          <w:rFonts w:ascii="Times New Roman" w:hAnsi="Times New Roman"/>
          <w:b/>
          <w:kern w:val="2"/>
          <w:sz w:val="28"/>
          <w:szCs w:val="28"/>
        </w:rPr>
      </w:pPr>
    </w:p>
    <w:p w:rsidR="00C8223C" w:rsidRDefault="00C8223C" w:rsidP="00C8223C">
      <w:pPr>
        <w:widowControl/>
        <w:suppressAutoHyphens/>
        <w:spacing w:after="0" w:line="240" w:lineRule="auto"/>
        <w:jc w:val="center"/>
        <w:outlineLvl w:val="0"/>
        <w:rPr>
          <w:rFonts w:ascii="Times New Roman" w:hAnsi="Times New Roman"/>
          <w:kern w:val="2"/>
          <w:sz w:val="28"/>
          <w:szCs w:val="28"/>
        </w:rPr>
      </w:pPr>
    </w:p>
    <w:p w:rsidR="00C8223C" w:rsidRDefault="00C8223C" w:rsidP="00C8223C">
      <w:pPr>
        <w:widowControl/>
        <w:suppressAutoHyphens/>
        <w:spacing w:after="0" w:line="240" w:lineRule="auto"/>
        <w:jc w:val="center"/>
        <w:outlineLvl w:val="0"/>
        <w:rPr>
          <w:rFonts w:ascii="Times New Roman" w:hAnsi="Times New Roman"/>
          <w:kern w:val="2"/>
          <w:sz w:val="28"/>
          <w:szCs w:val="28"/>
        </w:rPr>
      </w:pPr>
    </w:p>
    <w:p w:rsidR="00C8223C" w:rsidRDefault="00C8223C" w:rsidP="00C8223C">
      <w:pPr>
        <w:widowControl/>
        <w:suppressAutoHyphens/>
        <w:spacing w:after="0" w:line="240" w:lineRule="auto"/>
        <w:jc w:val="center"/>
        <w:outlineLvl w:val="0"/>
        <w:rPr>
          <w:rFonts w:ascii="Times New Roman" w:hAnsi="Times New Roman"/>
          <w:kern w:val="2"/>
          <w:sz w:val="28"/>
          <w:szCs w:val="28"/>
        </w:rPr>
      </w:pPr>
    </w:p>
    <w:p w:rsidR="00C8223C" w:rsidRDefault="00C8223C" w:rsidP="00C8223C">
      <w:pPr>
        <w:widowControl/>
        <w:suppressAutoHyphens/>
        <w:spacing w:after="0" w:line="240" w:lineRule="auto"/>
        <w:jc w:val="center"/>
        <w:outlineLvl w:val="0"/>
        <w:rPr>
          <w:rFonts w:ascii="Times New Roman" w:hAnsi="Times New Roman"/>
          <w:kern w:val="2"/>
          <w:sz w:val="28"/>
          <w:szCs w:val="28"/>
        </w:rPr>
      </w:pPr>
    </w:p>
    <w:p w:rsidR="00C8223C" w:rsidRDefault="00C8223C" w:rsidP="00C8223C">
      <w:pPr>
        <w:widowControl/>
        <w:suppressAutoHyphens/>
        <w:spacing w:after="0" w:line="240" w:lineRule="auto"/>
        <w:jc w:val="center"/>
        <w:outlineLvl w:val="0"/>
        <w:rPr>
          <w:rFonts w:ascii="Times New Roman" w:hAnsi="Times New Roman"/>
          <w:kern w:val="2"/>
          <w:sz w:val="28"/>
          <w:szCs w:val="28"/>
        </w:rPr>
      </w:pPr>
    </w:p>
    <w:p w:rsidR="00C8223C" w:rsidRDefault="00C8223C" w:rsidP="00C8223C">
      <w:pPr>
        <w:widowControl/>
        <w:suppressAutoHyphens/>
        <w:spacing w:after="0" w:line="240" w:lineRule="auto"/>
        <w:jc w:val="center"/>
        <w:outlineLvl w:val="0"/>
        <w:rPr>
          <w:rFonts w:ascii="Times New Roman" w:hAnsi="Times New Roman"/>
          <w:kern w:val="2"/>
          <w:sz w:val="28"/>
          <w:szCs w:val="28"/>
        </w:rPr>
      </w:pPr>
    </w:p>
    <w:p w:rsidR="00C8223C" w:rsidRDefault="00C8223C" w:rsidP="00C8223C">
      <w:pPr>
        <w:widowControl/>
        <w:suppressAutoHyphens/>
        <w:spacing w:after="0" w:line="240" w:lineRule="auto"/>
        <w:jc w:val="center"/>
        <w:outlineLvl w:val="0"/>
        <w:rPr>
          <w:rFonts w:ascii="Times New Roman" w:hAnsi="Times New Roman"/>
          <w:kern w:val="2"/>
          <w:sz w:val="28"/>
          <w:szCs w:val="28"/>
        </w:rPr>
      </w:pPr>
    </w:p>
    <w:p w:rsidR="00C8223C" w:rsidRDefault="00C8223C" w:rsidP="00C8223C">
      <w:pPr>
        <w:widowControl/>
        <w:suppressAutoHyphens/>
        <w:spacing w:after="0" w:line="240" w:lineRule="auto"/>
        <w:jc w:val="center"/>
        <w:outlineLvl w:val="0"/>
        <w:rPr>
          <w:rFonts w:ascii="Times New Roman" w:hAnsi="Times New Roman"/>
          <w:kern w:val="2"/>
          <w:sz w:val="28"/>
          <w:szCs w:val="28"/>
        </w:rPr>
      </w:pPr>
    </w:p>
    <w:p w:rsidR="00C8223C" w:rsidRDefault="00C8223C" w:rsidP="00C8223C">
      <w:pPr>
        <w:widowControl/>
        <w:suppressAutoHyphens/>
        <w:spacing w:after="0" w:line="240" w:lineRule="auto"/>
        <w:jc w:val="center"/>
        <w:outlineLvl w:val="0"/>
        <w:rPr>
          <w:rFonts w:ascii="Times New Roman" w:hAnsi="Times New Roman"/>
          <w:kern w:val="2"/>
          <w:sz w:val="28"/>
          <w:szCs w:val="28"/>
        </w:rPr>
      </w:pPr>
    </w:p>
    <w:p w:rsidR="00C8223C" w:rsidRDefault="00C8223C" w:rsidP="00C8223C">
      <w:pPr>
        <w:widowControl/>
        <w:suppressAutoHyphens/>
        <w:spacing w:after="0" w:line="240" w:lineRule="auto"/>
        <w:jc w:val="center"/>
        <w:outlineLvl w:val="0"/>
        <w:rPr>
          <w:rFonts w:ascii="Times New Roman" w:hAnsi="Times New Roman"/>
          <w:kern w:val="2"/>
          <w:sz w:val="28"/>
          <w:szCs w:val="28"/>
        </w:rPr>
      </w:pPr>
    </w:p>
    <w:p w:rsidR="00C8223C" w:rsidRDefault="00C8223C" w:rsidP="00C8223C">
      <w:pPr>
        <w:widowControl/>
        <w:suppressAutoHyphens/>
        <w:spacing w:after="0" w:line="240" w:lineRule="auto"/>
        <w:jc w:val="center"/>
        <w:outlineLvl w:val="0"/>
        <w:rPr>
          <w:rFonts w:ascii="Times New Roman" w:hAnsi="Times New Roman"/>
          <w:kern w:val="2"/>
          <w:sz w:val="28"/>
          <w:szCs w:val="28"/>
        </w:rPr>
      </w:pPr>
    </w:p>
    <w:p w:rsidR="00C8223C" w:rsidRDefault="00C8223C" w:rsidP="00C8223C">
      <w:pPr>
        <w:widowControl/>
        <w:suppressAutoHyphens/>
        <w:spacing w:after="0" w:line="240" w:lineRule="auto"/>
        <w:jc w:val="center"/>
        <w:outlineLvl w:val="0"/>
        <w:rPr>
          <w:rFonts w:ascii="Times New Roman" w:hAnsi="Times New Roman"/>
          <w:kern w:val="2"/>
          <w:sz w:val="28"/>
          <w:szCs w:val="28"/>
        </w:rPr>
      </w:pPr>
    </w:p>
    <w:p w:rsidR="008A6E5C" w:rsidRDefault="00F4595F" w:rsidP="00F4595F">
      <w:pPr>
        <w:jc w:val="center"/>
        <w:rPr>
          <w:rFonts w:ascii="Times New Roman" w:hAnsi="Times New Roman"/>
          <w:kern w:val="2"/>
          <w:sz w:val="28"/>
          <w:szCs w:val="28"/>
        </w:rPr>
      </w:pPr>
      <w:r>
        <w:rPr>
          <w:rFonts w:ascii="Times New Roman" w:hAnsi="Times New Roman"/>
          <w:kern w:val="2"/>
          <w:sz w:val="28"/>
          <w:szCs w:val="28"/>
        </w:rPr>
        <w:tab/>
      </w:r>
    </w:p>
    <w:p w:rsidR="00F4595F" w:rsidRPr="008A55EF" w:rsidRDefault="00F4595F" w:rsidP="00F4595F">
      <w:pPr>
        <w:jc w:val="center"/>
        <w:rPr>
          <w:rFonts w:ascii="Times New Roman" w:hAnsi="Times New Roman"/>
          <w:b/>
          <w:sz w:val="28"/>
          <w:szCs w:val="28"/>
        </w:rPr>
      </w:pPr>
      <w:r w:rsidRPr="008A55EF">
        <w:rPr>
          <w:rFonts w:ascii="Times New Roman" w:hAnsi="Times New Roman"/>
          <w:b/>
          <w:sz w:val="28"/>
          <w:szCs w:val="28"/>
        </w:rPr>
        <w:lastRenderedPageBreak/>
        <w:t>Содержание</w:t>
      </w:r>
    </w:p>
    <w:tbl>
      <w:tblPr>
        <w:tblStyle w:val="afd"/>
        <w:tblW w:w="10065" w:type="dxa"/>
        <w:tblInd w:w="-431" w:type="dxa"/>
        <w:tblLook w:val="04A0" w:firstRow="1" w:lastRow="0" w:firstColumn="1" w:lastColumn="0" w:noHBand="0" w:noVBand="1"/>
      </w:tblPr>
      <w:tblGrid>
        <w:gridCol w:w="8217"/>
        <w:gridCol w:w="1848"/>
      </w:tblGrid>
      <w:tr w:rsidR="00F4595F" w:rsidRPr="00141F1C" w:rsidTr="007E38B7">
        <w:tc>
          <w:tcPr>
            <w:tcW w:w="8217" w:type="dxa"/>
            <w:vAlign w:val="center"/>
          </w:tcPr>
          <w:p w:rsidR="00F4595F" w:rsidRPr="00141F1C" w:rsidRDefault="00F4595F" w:rsidP="002D418E">
            <w:pPr>
              <w:widowControl/>
              <w:numPr>
                <w:ilvl w:val="0"/>
                <w:numId w:val="24"/>
              </w:numPr>
              <w:spacing w:after="0" w:line="240" w:lineRule="auto"/>
              <w:ind w:left="34" w:firstLine="0"/>
              <w:outlineLvl w:val="0"/>
              <w:rPr>
                <w:rFonts w:ascii="Times New Roman" w:hAnsi="Times New Roman"/>
                <w:sz w:val="24"/>
                <w:szCs w:val="24"/>
              </w:rPr>
            </w:pPr>
            <w:r w:rsidRPr="00141F1C">
              <w:rPr>
                <w:rFonts w:ascii="Times New Roman" w:hAnsi="Times New Roman"/>
                <w:sz w:val="24"/>
                <w:szCs w:val="24"/>
              </w:rPr>
              <w:t>Общие положения</w:t>
            </w:r>
          </w:p>
        </w:tc>
        <w:tc>
          <w:tcPr>
            <w:tcW w:w="1848" w:type="dxa"/>
          </w:tcPr>
          <w:p w:rsidR="00F4595F" w:rsidRPr="00141F1C" w:rsidRDefault="00F4595F" w:rsidP="008A6E5C">
            <w:pPr>
              <w:spacing w:line="240" w:lineRule="auto"/>
              <w:jc w:val="center"/>
              <w:outlineLvl w:val="0"/>
              <w:rPr>
                <w:rFonts w:ascii="Times New Roman" w:hAnsi="Times New Roman"/>
                <w:sz w:val="24"/>
                <w:szCs w:val="24"/>
              </w:rPr>
            </w:pPr>
            <w:r>
              <w:rPr>
                <w:rFonts w:ascii="Times New Roman" w:hAnsi="Times New Roman"/>
                <w:sz w:val="24"/>
                <w:szCs w:val="24"/>
              </w:rPr>
              <w:t>3</w:t>
            </w:r>
          </w:p>
        </w:tc>
      </w:tr>
      <w:tr w:rsidR="00F4595F" w:rsidRPr="00141F1C" w:rsidTr="007E38B7">
        <w:tc>
          <w:tcPr>
            <w:tcW w:w="8217" w:type="dxa"/>
          </w:tcPr>
          <w:p w:rsidR="00F4595F" w:rsidRPr="00141F1C" w:rsidRDefault="00F4595F" w:rsidP="008A6E5C">
            <w:pPr>
              <w:spacing w:line="240" w:lineRule="auto"/>
              <w:outlineLvl w:val="0"/>
              <w:rPr>
                <w:rFonts w:ascii="Times New Roman" w:hAnsi="Times New Roman"/>
                <w:sz w:val="24"/>
                <w:szCs w:val="24"/>
              </w:rPr>
            </w:pPr>
            <w:r w:rsidRPr="00141F1C">
              <w:rPr>
                <w:rFonts w:ascii="Times New Roman" w:hAnsi="Times New Roman"/>
                <w:sz w:val="24"/>
                <w:szCs w:val="24"/>
              </w:rPr>
              <w:t>II. Целевой раздел ФОП ООО</w:t>
            </w:r>
          </w:p>
        </w:tc>
        <w:tc>
          <w:tcPr>
            <w:tcW w:w="1848" w:type="dxa"/>
          </w:tcPr>
          <w:p w:rsidR="00F4595F" w:rsidRPr="00141F1C" w:rsidRDefault="00F4595F" w:rsidP="008A6E5C">
            <w:pPr>
              <w:spacing w:line="240" w:lineRule="auto"/>
              <w:jc w:val="center"/>
              <w:outlineLvl w:val="0"/>
              <w:rPr>
                <w:rFonts w:ascii="Times New Roman" w:hAnsi="Times New Roman"/>
                <w:sz w:val="24"/>
                <w:szCs w:val="24"/>
              </w:rPr>
            </w:pPr>
            <w:r>
              <w:rPr>
                <w:rFonts w:ascii="Times New Roman" w:hAnsi="Times New Roman"/>
                <w:sz w:val="24"/>
                <w:szCs w:val="24"/>
              </w:rPr>
              <w:t>6</w:t>
            </w:r>
          </w:p>
        </w:tc>
      </w:tr>
      <w:tr w:rsidR="00F4595F" w:rsidRPr="00141F1C" w:rsidTr="007E38B7">
        <w:tc>
          <w:tcPr>
            <w:tcW w:w="8217" w:type="dxa"/>
          </w:tcPr>
          <w:p w:rsidR="00F4595F" w:rsidRPr="00141F1C" w:rsidRDefault="00F4595F" w:rsidP="008A6E5C">
            <w:pPr>
              <w:spacing w:line="240" w:lineRule="auto"/>
              <w:outlineLvl w:val="0"/>
              <w:rPr>
                <w:rFonts w:ascii="Times New Roman" w:hAnsi="Times New Roman"/>
                <w:sz w:val="24"/>
                <w:szCs w:val="24"/>
              </w:rPr>
            </w:pPr>
            <w:r w:rsidRPr="00141F1C">
              <w:rPr>
                <w:rFonts w:ascii="Times New Roman" w:hAnsi="Times New Roman"/>
                <w:sz w:val="24"/>
                <w:szCs w:val="24"/>
              </w:rPr>
              <w:t>III. Содержательный раздел</w:t>
            </w:r>
          </w:p>
        </w:tc>
        <w:tc>
          <w:tcPr>
            <w:tcW w:w="1848" w:type="dxa"/>
          </w:tcPr>
          <w:p w:rsidR="00F4595F" w:rsidRPr="00141F1C" w:rsidRDefault="00F4595F" w:rsidP="008A6E5C">
            <w:pPr>
              <w:spacing w:line="240" w:lineRule="auto"/>
              <w:jc w:val="center"/>
              <w:outlineLvl w:val="0"/>
              <w:rPr>
                <w:rFonts w:ascii="Times New Roman" w:hAnsi="Times New Roman"/>
                <w:sz w:val="24"/>
                <w:szCs w:val="24"/>
              </w:rPr>
            </w:pPr>
            <w:r>
              <w:rPr>
                <w:rFonts w:ascii="Times New Roman" w:hAnsi="Times New Roman"/>
                <w:sz w:val="24"/>
                <w:szCs w:val="24"/>
              </w:rPr>
              <w:t>19</w:t>
            </w:r>
          </w:p>
        </w:tc>
      </w:tr>
      <w:tr w:rsidR="00F4595F" w:rsidRPr="00141F1C" w:rsidTr="007E38B7">
        <w:tc>
          <w:tcPr>
            <w:tcW w:w="8217" w:type="dxa"/>
          </w:tcPr>
          <w:p w:rsidR="00F4595F" w:rsidRPr="00141F1C" w:rsidRDefault="00F4595F" w:rsidP="008A6E5C">
            <w:pPr>
              <w:spacing w:line="240" w:lineRule="auto"/>
              <w:outlineLvl w:val="0"/>
              <w:rPr>
                <w:rFonts w:ascii="Times New Roman" w:hAnsi="Times New Roman"/>
                <w:sz w:val="24"/>
                <w:szCs w:val="24"/>
              </w:rPr>
            </w:pPr>
            <w:r w:rsidRPr="00141F1C">
              <w:rPr>
                <w:rFonts w:ascii="Times New Roman" w:hAnsi="Times New Roman"/>
                <w:sz w:val="24"/>
                <w:szCs w:val="24"/>
              </w:rPr>
              <w:t>Федеральная рабочая программа по учебному предмету «Русский язык»</w:t>
            </w:r>
          </w:p>
        </w:tc>
        <w:tc>
          <w:tcPr>
            <w:tcW w:w="1848" w:type="dxa"/>
          </w:tcPr>
          <w:p w:rsidR="00F4595F" w:rsidRPr="00141F1C" w:rsidRDefault="00F4595F" w:rsidP="008A6E5C">
            <w:pPr>
              <w:spacing w:line="240" w:lineRule="auto"/>
              <w:jc w:val="center"/>
              <w:outlineLvl w:val="0"/>
              <w:rPr>
                <w:rFonts w:ascii="Times New Roman" w:hAnsi="Times New Roman"/>
                <w:sz w:val="24"/>
                <w:szCs w:val="24"/>
              </w:rPr>
            </w:pPr>
            <w:r>
              <w:rPr>
                <w:rFonts w:ascii="Times New Roman" w:hAnsi="Times New Roman"/>
                <w:sz w:val="24"/>
                <w:szCs w:val="24"/>
              </w:rPr>
              <w:t>19</w:t>
            </w:r>
          </w:p>
        </w:tc>
      </w:tr>
      <w:tr w:rsidR="00F4595F" w:rsidRPr="00141F1C" w:rsidTr="007E38B7">
        <w:tc>
          <w:tcPr>
            <w:tcW w:w="8217" w:type="dxa"/>
          </w:tcPr>
          <w:p w:rsidR="00F4595F" w:rsidRPr="00141F1C" w:rsidRDefault="00F4595F" w:rsidP="008A6E5C">
            <w:pPr>
              <w:spacing w:line="240" w:lineRule="auto"/>
              <w:outlineLvl w:val="0"/>
              <w:rPr>
                <w:rFonts w:ascii="Times New Roman" w:hAnsi="Times New Roman"/>
                <w:sz w:val="24"/>
                <w:szCs w:val="24"/>
              </w:rPr>
            </w:pPr>
            <w:r w:rsidRPr="00141F1C">
              <w:rPr>
                <w:rFonts w:ascii="Times New Roman" w:hAnsi="Times New Roman"/>
                <w:sz w:val="24"/>
                <w:szCs w:val="24"/>
              </w:rPr>
              <w:t>Федеральная рабочая программа по учебному предмету «Литература»</w:t>
            </w:r>
          </w:p>
        </w:tc>
        <w:tc>
          <w:tcPr>
            <w:tcW w:w="1848" w:type="dxa"/>
          </w:tcPr>
          <w:p w:rsidR="00F4595F" w:rsidRPr="00141F1C" w:rsidRDefault="00F4595F" w:rsidP="008A6E5C">
            <w:pPr>
              <w:spacing w:line="240" w:lineRule="auto"/>
              <w:jc w:val="center"/>
              <w:outlineLvl w:val="0"/>
              <w:rPr>
                <w:rFonts w:ascii="Times New Roman" w:hAnsi="Times New Roman"/>
                <w:sz w:val="24"/>
                <w:szCs w:val="24"/>
              </w:rPr>
            </w:pPr>
            <w:r>
              <w:rPr>
                <w:rFonts w:ascii="Times New Roman" w:hAnsi="Times New Roman"/>
                <w:sz w:val="24"/>
                <w:szCs w:val="24"/>
              </w:rPr>
              <w:t>43</w:t>
            </w:r>
          </w:p>
        </w:tc>
      </w:tr>
      <w:tr w:rsidR="00F4595F" w:rsidRPr="00141F1C" w:rsidTr="007E38B7">
        <w:tc>
          <w:tcPr>
            <w:tcW w:w="8217" w:type="dxa"/>
          </w:tcPr>
          <w:p w:rsidR="00F4595F" w:rsidRPr="00141F1C" w:rsidRDefault="00F4595F" w:rsidP="008A6E5C">
            <w:pPr>
              <w:spacing w:line="240" w:lineRule="auto"/>
              <w:outlineLvl w:val="0"/>
              <w:rPr>
                <w:rFonts w:ascii="Times New Roman" w:hAnsi="Times New Roman"/>
                <w:sz w:val="24"/>
                <w:szCs w:val="24"/>
              </w:rPr>
            </w:pPr>
            <w:r w:rsidRPr="008A55EF">
              <w:rPr>
                <w:rFonts w:ascii="Times New Roman" w:hAnsi="Times New Roman"/>
                <w:sz w:val="24"/>
                <w:szCs w:val="24"/>
              </w:rPr>
              <w:t>Федеральная рабочая программа по учебному п</w:t>
            </w:r>
            <w:r>
              <w:rPr>
                <w:rFonts w:ascii="Times New Roman" w:hAnsi="Times New Roman"/>
                <w:sz w:val="24"/>
                <w:szCs w:val="24"/>
              </w:rPr>
              <w:t>редмету «Родной язык (русский)»</w:t>
            </w:r>
          </w:p>
        </w:tc>
        <w:tc>
          <w:tcPr>
            <w:tcW w:w="1848" w:type="dxa"/>
          </w:tcPr>
          <w:p w:rsidR="00F4595F" w:rsidRDefault="00F4595F" w:rsidP="008A6E5C">
            <w:pPr>
              <w:spacing w:line="240" w:lineRule="auto"/>
              <w:jc w:val="center"/>
              <w:outlineLvl w:val="0"/>
              <w:rPr>
                <w:rFonts w:ascii="Times New Roman" w:hAnsi="Times New Roman"/>
                <w:sz w:val="24"/>
                <w:szCs w:val="24"/>
              </w:rPr>
            </w:pPr>
            <w:r>
              <w:rPr>
                <w:rFonts w:ascii="Times New Roman" w:hAnsi="Times New Roman"/>
                <w:sz w:val="24"/>
                <w:szCs w:val="24"/>
              </w:rPr>
              <w:t>100</w:t>
            </w:r>
          </w:p>
        </w:tc>
      </w:tr>
      <w:tr w:rsidR="00F4595F" w:rsidRPr="00141F1C" w:rsidTr="007E38B7">
        <w:tc>
          <w:tcPr>
            <w:tcW w:w="8217" w:type="dxa"/>
          </w:tcPr>
          <w:p w:rsidR="00F4595F" w:rsidRPr="008A55EF" w:rsidRDefault="00F4595F" w:rsidP="008A6E5C">
            <w:pPr>
              <w:spacing w:line="240" w:lineRule="auto"/>
              <w:outlineLvl w:val="0"/>
              <w:rPr>
                <w:rFonts w:ascii="Times New Roman" w:hAnsi="Times New Roman"/>
                <w:sz w:val="24"/>
                <w:szCs w:val="24"/>
              </w:rPr>
            </w:pPr>
            <w:r w:rsidRPr="008A55EF">
              <w:rPr>
                <w:rFonts w:ascii="Times New Roman" w:hAnsi="Times New Roman"/>
                <w:sz w:val="24"/>
                <w:szCs w:val="24"/>
              </w:rPr>
              <w:t>Федеральная рабочая программа по учебному предмету «Родная литература (русская)»</w:t>
            </w:r>
          </w:p>
        </w:tc>
        <w:tc>
          <w:tcPr>
            <w:tcW w:w="1848" w:type="dxa"/>
          </w:tcPr>
          <w:p w:rsidR="00F4595F" w:rsidRDefault="00F4595F" w:rsidP="008A6E5C">
            <w:pPr>
              <w:spacing w:line="240" w:lineRule="auto"/>
              <w:jc w:val="center"/>
              <w:outlineLvl w:val="0"/>
              <w:rPr>
                <w:rFonts w:ascii="Times New Roman" w:hAnsi="Times New Roman"/>
                <w:sz w:val="24"/>
                <w:szCs w:val="24"/>
              </w:rPr>
            </w:pPr>
            <w:r>
              <w:rPr>
                <w:rFonts w:ascii="Times New Roman" w:hAnsi="Times New Roman"/>
                <w:sz w:val="24"/>
                <w:szCs w:val="24"/>
              </w:rPr>
              <w:t>123</w:t>
            </w:r>
          </w:p>
        </w:tc>
      </w:tr>
      <w:tr w:rsidR="00F4595F" w:rsidRPr="00141F1C" w:rsidTr="007E38B7">
        <w:tc>
          <w:tcPr>
            <w:tcW w:w="8217" w:type="dxa"/>
          </w:tcPr>
          <w:p w:rsidR="00F4595F" w:rsidRPr="008A55EF" w:rsidRDefault="00F4595F" w:rsidP="008A6E5C">
            <w:pPr>
              <w:spacing w:line="240" w:lineRule="auto"/>
              <w:outlineLvl w:val="0"/>
              <w:rPr>
                <w:rFonts w:ascii="Times New Roman" w:hAnsi="Times New Roman"/>
                <w:sz w:val="24"/>
                <w:szCs w:val="24"/>
              </w:rPr>
            </w:pPr>
            <w:r w:rsidRPr="008A55EF">
              <w:rPr>
                <w:rFonts w:ascii="Times New Roman" w:eastAsia="Times New Roman" w:hAnsi="Times New Roman"/>
                <w:sz w:val="24"/>
                <w:szCs w:val="24"/>
                <w:lang w:eastAsia="ru-RU"/>
              </w:rPr>
              <w:t>Федеральная рабочая программа по учебному предмету «Иностранный (английский) язык</w:t>
            </w:r>
          </w:p>
        </w:tc>
        <w:tc>
          <w:tcPr>
            <w:tcW w:w="1848" w:type="dxa"/>
          </w:tcPr>
          <w:p w:rsidR="00F4595F" w:rsidRDefault="00F4595F" w:rsidP="008A6E5C">
            <w:pPr>
              <w:spacing w:line="240" w:lineRule="auto"/>
              <w:jc w:val="center"/>
              <w:outlineLvl w:val="0"/>
              <w:rPr>
                <w:rFonts w:ascii="Times New Roman" w:hAnsi="Times New Roman"/>
                <w:sz w:val="24"/>
                <w:szCs w:val="24"/>
              </w:rPr>
            </w:pPr>
            <w:r>
              <w:rPr>
                <w:rFonts w:ascii="Times New Roman" w:hAnsi="Times New Roman"/>
                <w:sz w:val="24"/>
                <w:szCs w:val="24"/>
              </w:rPr>
              <w:t>145</w:t>
            </w:r>
          </w:p>
        </w:tc>
      </w:tr>
      <w:tr w:rsidR="00F4595F" w:rsidRPr="00141F1C" w:rsidTr="007E38B7">
        <w:tc>
          <w:tcPr>
            <w:tcW w:w="8217" w:type="dxa"/>
          </w:tcPr>
          <w:p w:rsidR="00F4595F" w:rsidRPr="00B50308" w:rsidRDefault="00F4595F" w:rsidP="008A6E5C">
            <w:pPr>
              <w:spacing w:line="240" w:lineRule="auto"/>
              <w:outlineLvl w:val="0"/>
              <w:rPr>
                <w:rFonts w:ascii="Times New Roman" w:hAnsi="Times New Roman"/>
                <w:sz w:val="24"/>
                <w:szCs w:val="24"/>
              </w:rPr>
            </w:pPr>
            <w:r w:rsidRPr="00B50308">
              <w:rPr>
                <w:rFonts w:ascii="Times New Roman" w:hAnsi="Times New Roman"/>
                <w:sz w:val="24"/>
                <w:szCs w:val="24"/>
              </w:rPr>
              <w:t>Федеральная рабочая программа по учебному предмету «Математика»</w:t>
            </w:r>
          </w:p>
        </w:tc>
        <w:tc>
          <w:tcPr>
            <w:tcW w:w="1848" w:type="dxa"/>
          </w:tcPr>
          <w:p w:rsidR="00F4595F" w:rsidRDefault="00F4595F" w:rsidP="008A6E5C">
            <w:pPr>
              <w:spacing w:line="240" w:lineRule="auto"/>
              <w:jc w:val="center"/>
              <w:outlineLvl w:val="0"/>
              <w:rPr>
                <w:rFonts w:ascii="Times New Roman" w:hAnsi="Times New Roman"/>
                <w:sz w:val="24"/>
                <w:szCs w:val="24"/>
              </w:rPr>
            </w:pPr>
            <w:r>
              <w:rPr>
                <w:rFonts w:ascii="Times New Roman" w:hAnsi="Times New Roman"/>
                <w:sz w:val="24"/>
                <w:szCs w:val="24"/>
              </w:rPr>
              <w:t>243</w:t>
            </w:r>
          </w:p>
        </w:tc>
      </w:tr>
      <w:tr w:rsidR="00F4595F" w:rsidRPr="00141F1C" w:rsidTr="007E38B7">
        <w:tc>
          <w:tcPr>
            <w:tcW w:w="8217" w:type="dxa"/>
          </w:tcPr>
          <w:p w:rsidR="00F4595F" w:rsidRPr="00B50308" w:rsidRDefault="00F4595F" w:rsidP="008A6E5C">
            <w:pPr>
              <w:spacing w:line="240" w:lineRule="auto"/>
              <w:outlineLvl w:val="0"/>
              <w:rPr>
                <w:rFonts w:ascii="Times New Roman" w:hAnsi="Times New Roman"/>
                <w:sz w:val="24"/>
                <w:szCs w:val="24"/>
              </w:rPr>
            </w:pPr>
            <w:r w:rsidRPr="00B50308">
              <w:rPr>
                <w:rFonts w:ascii="Times New Roman" w:hAnsi="Times New Roman"/>
                <w:sz w:val="24"/>
                <w:szCs w:val="24"/>
              </w:rPr>
              <w:t>Федеральная рабочая программа по учебному предмету «Информатика»</w:t>
            </w:r>
          </w:p>
        </w:tc>
        <w:tc>
          <w:tcPr>
            <w:tcW w:w="1848" w:type="dxa"/>
          </w:tcPr>
          <w:p w:rsidR="00F4595F" w:rsidRDefault="00F4595F" w:rsidP="008A6E5C">
            <w:pPr>
              <w:spacing w:line="240" w:lineRule="auto"/>
              <w:jc w:val="center"/>
              <w:outlineLvl w:val="0"/>
              <w:rPr>
                <w:rFonts w:ascii="Times New Roman" w:hAnsi="Times New Roman"/>
                <w:sz w:val="24"/>
                <w:szCs w:val="24"/>
              </w:rPr>
            </w:pPr>
            <w:r>
              <w:rPr>
                <w:rFonts w:ascii="Times New Roman" w:hAnsi="Times New Roman"/>
                <w:sz w:val="24"/>
                <w:szCs w:val="24"/>
              </w:rPr>
              <w:t>309</w:t>
            </w:r>
          </w:p>
        </w:tc>
      </w:tr>
      <w:tr w:rsidR="00F4595F" w:rsidRPr="00141F1C" w:rsidTr="007E38B7">
        <w:tc>
          <w:tcPr>
            <w:tcW w:w="8217" w:type="dxa"/>
          </w:tcPr>
          <w:p w:rsidR="00F4595F" w:rsidRPr="00C93B7C" w:rsidRDefault="00F4595F" w:rsidP="008A6E5C">
            <w:pPr>
              <w:spacing w:line="240" w:lineRule="auto"/>
              <w:outlineLvl w:val="0"/>
              <w:rPr>
                <w:rFonts w:ascii="Times New Roman" w:hAnsi="Times New Roman"/>
                <w:sz w:val="24"/>
                <w:szCs w:val="24"/>
              </w:rPr>
            </w:pPr>
            <w:r w:rsidRPr="00C93B7C">
              <w:rPr>
                <w:rFonts w:ascii="Times New Roman" w:hAnsi="Times New Roman"/>
                <w:sz w:val="24"/>
                <w:szCs w:val="24"/>
              </w:rPr>
              <w:t>Федеральная рабочая программа по учебному предмету «Физика»</w:t>
            </w:r>
          </w:p>
        </w:tc>
        <w:tc>
          <w:tcPr>
            <w:tcW w:w="1848" w:type="dxa"/>
          </w:tcPr>
          <w:p w:rsidR="00F4595F" w:rsidRDefault="00F4595F" w:rsidP="008A6E5C">
            <w:pPr>
              <w:spacing w:line="240" w:lineRule="auto"/>
              <w:jc w:val="center"/>
              <w:outlineLvl w:val="0"/>
              <w:rPr>
                <w:rFonts w:ascii="Times New Roman" w:hAnsi="Times New Roman"/>
                <w:sz w:val="24"/>
                <w:szCs w:val="24"/>
              </w:rPr>
            </w:pPr>
            <w:r>
              <w:rPr>
                <w:rFonts w:ascii="Times New Roman" w:hAnsi="Times New Roman"/>
                <w:sz w:val="24"/>
                <w:szCs w:val="24"/>
              </w:rPr>
              <w:t>350</w:t>
            </w:r>
          </w:p>
        </w:tc>
      </w:tr>
      <w:tr w:rsidR="00F4595F" w:rsidRPr="00141F1C" w:rsidTr="007E38B7">
        <w:tc>
          <w:tcPr>
            <w:tcW w:w="8217" w:type="dxa"/>
          </w:tcPr>
          <w:p w:rsidR="00F4595F" w:rsidRPr="00C93B7C" w:rsidRDefault="00F4595F" w:rsidP="008A6E5C">
            <w:pPr>
              <w:spacing w:line="240" w:lineRule="auto"/>
              <w:outlineLvl w:val="0"/>
              <w:rPr>
                <w:rFonts w:ascii="Times New Roman" w:hAnsi="Times New Roman"/>
                <w:sz w:val="24"/>
                <w:szCs w:val="24"/>
              </w:rPr>
            </w:pPr>
            <w:r w:rsidRPr="00C93B7C">
              <w:rPr>
                <w:rFonts w:ascii="Times New Roman" w:hAnsi="Times New Roman"/>
                <w:sz w:val="24"/>
                <w:szCs w:val="24"/>
              </w:rPr>
              <w:t>Федеральная рабочая программа по учебному предмету «Химия»</w:t>
            </w:r>
          </w:p>
        </w:tc>
        <w:tc>
          <w:tcPr>
            <w:tcW w:w="1848" w:type="dxa"/>
          </w:tcPr>
          <w:p w:rsidR="00F4595F" w:rsidRDefault="00F4595F" w:rsidP="008A6E5C">
            <w:pPr>
              <w:spacing w:line="240" w:lineRule="auto"/>
              <w:jc w:val="center"/>
              <w:outlineLvl w:val="0"/>
              <w:rPr>
                <w:rFonts w:ascii="Times New Roman" w:hAnsi="Times New Roman"/>
                <w:sz w:val="24"/>
                <w:szCs w:val="24"/>
              </w:rPr>
            </w:pPr>
            <w:r>
              <w:rPr>
                <w:rFonts w:ascii="Times New Roman" w:hAnsi="Times New Roman"/>
                <w:sz w:val="24"/>
                <w:szCs w:val="24"/>
              </w:rPr>
              <w:t>428</w:t>
            </w:r>
          </w:p>
        </w:tc>
      </w:tr>
      <w:tr w:rsidR="00F4595F" w:rsidRPr="00141F1C" w:rsidTr="007E38B7">
        <w:tc>
          <w:tcPr>
            <w:tcW w:w="8217" w:type="dxa"/>
          </w:tcPr>
          <w:p w:rsidR="00F4595F" w:rsidRPr="00C93B7C" w:rsidRDefault="00F4595F" w:rsidP="008A6E5C">
            <w:pPr>
              <w:spacing w:line="240" w:lineRule="auto"/>
              <w:outlineLvl w:val="0"/>
              <w:rPr>
                <w:rFonts w:ascii="Times New Roman" w:hAnsi="Times New Roman"/>
                <w:sz w:val="24"/>
                <w:szCs w:val="24"/>
              </w:rPr>
            </w:pPr>
            <w:r w:rsidRPr="00C93B7C">
              <w:rPr>
                <w:rFonts w:ascii="Times New Roman" w:hAnsi="Times New Roman"/>
                <w:sz w:val="24"/>
                <w:szCs w:val="24"/>
              </w:rPr>
              <w:t>Федеральная рабочая программа по учебному предмету «Биология»</w:t>
            </w:r>
          </w:p>
        </w:tc>
        <w:tc>
          <w:tcPr>
            <w:tcW w:w="1848" w:type="dxa"/>
          </w:tcPr>
          <w:p w:rsidR="00F4595F" w:rsidRDefault="00F4595F" w:rsidP="008A6E5C">
            <w:pPr>
              <w:spacing w:line="240" w:lineRule="auto"/>
              <w:jc w:val="center"/>
              <w:outlineLvl w:val="0"/>
              <w:rPr>
                <w:rFonts w:ascii="Times New Roman" w:hAnsi="Times New Roman"/>
                <w:sz w:val="24"/>
                <w:szCs w:val="24"/>
              </w:rPr>
            </w:pPr>
            <w:r>
              <w:rPr>
                <w:rFonts w:ascii="Times New Roman" w:hAnsi="Times New Roman"/>
                <w:sz w:val="24"/>
                <w:szCs w:val="24"/>
              </w:rPr>
              <w:t>488</w:t>
            </w:r>
          </w:p>
        </w:tc>
      </w:tr>
      <w:tr w:rsidR="00F4595F" w:rsidRPr="00141F1C" w:rsidTr="007E38B7">
        <w:tc>
          <w:tcPr>
            <w:tcW w:w="8217" w:type="dxa"/>
          </w:tcPr>
          <w:p w:rsidR="00F4595F" w:rsidRPr="00C93B7C" w:rsidRDefault="00F4595F" w:rsidP="008A6E5C">
            <w:pPr>
              <w:spacing w:line="240" w:lineRule="auto"/>
              <w:outlineLvl w:val="0"/>
              <w:rPr>
                <w:rFonts w:ascii="Times New Roman" w:hAnsi="Times New Roman"/>
                <w:sz w:val="24"/>
                <w:szCs w:val="24"/>
              </w:rPr>
            </w:pPr>
            <w:r w:rsidRPr="00C93B7C">
              <w:rPr>
                <w:rFonts w:ascii="Times New Roman" w:eastAsia="Times New Roman" w:hAnsi="Times New Roman"/>
                <w:sz w:val="24"/>
                <w:szCs w:val="24"/>
                <w:lang w:eastAsia="ru-RU"/>
              </w:rPr>
              <w:t>Федеральная рабочая программа по учебному предмету «История»</w:t>
            </w:r>
          </w:p>
        </w:tc>
        <w:tc>
          <w:tcPr>
            <w:tcW w:w="1848" w:type="dxa"/>
          </w:tcPr>
          <w:p w:rsidR="00F4595F" w:rsidRDefault="00F4595F" w:rsidP="008A6E5C">
            <w:pPr>
              <w:spacing w:line="240" w:lineRule="auto"/>
              <w:jc w:val="center"/>
              <w:outlineLvl w:val="0"/>
              <w:rPr>
                <w:rFonts w:ascii="Times New Roman" w:hAnsi="Times New Roman"/>
                <w:sz w:val="24"/>
                <w:szCs w:val="24"/>
              </w:rPr>
            </w:pPr>
            <w:r>
              <w:rPr>
                <w:rFonts w:ascii="Times New Roman" w:hAnsi="Times New Roman"/>
                <w:sz w:val="24"/>
                <w:szCs w:val="24"/>
              </w:rPr>
              <w:t>567</w:t>
            </w:r>
          </w:p>
        </w:tc>
      </w:tr>
      <w:tr w:rsidR="00F4595F" w:rsidRPr="00141F1C" w:rsidTr="007E38B7">
        <w:tc>
          <w:tcPr>
            <w:tcW w:w="8217" w:type="dxa"/>
          </w:tcPr>
          <w:p w:rsidR="00F4595F" w:rsidRPr="00141F1C" w:rsidRDefault="00F4595F" w:rsidP="008A6E5C">
            <w:pPr>
              <w:spacing w:line="240" w:lineRule="auto"/>
              <w:outlineLvl w:val="0"/>
              <w:rPr>
                <w:rFonts w:ascii="Times New Roman" w:hAnsi="Times New Roman"/>
                <w:sz w:val="24"/>
                <w:szCs w:val="24"/>
              </w:rPr>
            </w:pPr>
            <w:r w:rsidRPr="00141F1C">
              <w:rPr>
                <w:rFonts w:ascii="Times New Roman" w:hAnsi="Times New Roman"/>
                <w:sz w:val="24"/>
                <w:szCs w:val="24"/>
              </w:rPr>
              <w:t>Федеральная рабочая программа по учебному предмету «Обществознание»</w:t>
            </w:r>
          </w:p>
        </w:tc>
        <w:tc>
          <w:tcPr>
            <w:tcW w:w="1848" w:type="dxa"/>
          </w:tcPr>
          <w:p w:rsidR="00F4595F" w:rsidRPr="00141F1C" w:rsidRDefault="00F4595F" w:rsidP="008A6E5C">
            <w:pPr>
              <w:spacing w:line="240" w:lineRule="auto"/>
              <w:jc w:val="center"/>
              <w:outlineLvl w:val="0"/>
              <w:rPr>
                <w:rFonts w:ascii="Times New Roman" w:hAnsi="Times New Roman"/>
                <w:sz w:val="24"/>
                <w:szCs w:val="24"/>
              </w:rPr>
            </w:pPr>
            <w:r>
              <w:rPr>
                <w:rFonts w:ascii="Times New Roman" w:hAnsi="Times New Roman"/>
                <w:sz w:val="24"/>
                <w:szCs w:val="24"/>
              </w:rPr>
              <w:t>683</w:t>
            </w:r>
          </w:p>
        </w:tc>
      </w:tr>
      <w:tr w:rsidR="00F4595F" w:rsidRPr="00141F1C" w:rsidTr="007E38B7">
        <w:tc>
          <w:tcPr>
            <w:tcW w:w="8217" w:type="dxa"/>
          </w:tcPr>
          <w:p w:rsidR="00F4595F" w:rsidRPr="00930F65" w:rsidRDefault="00F4595F" w:rsidP="008A6E5C">
            <w:pPr>
              <w:spacing w:line="240" w:lineRule="auto"/>
              <w:outlineLvl w:val="0"/>
              <w:rPr>
                <w:rFonts w:ascii="Times New Roman" w:hAnsi="Times New Roman"/>
                <w:sz w:val="24"/>
                <w:szCs w:val="24"/>
              </w:rPr>
            </w:pPr>
            <w:r w:rsidRPr="00930F65">
              <w:rPr>
                <w:rFonts w:ascii="Times New Roman" w:hAnsi="Times New Roman"/>
                <w:sz w:val="24"/>
                <w:szCs w:val="24"/>
              </w:rPr>
              <w:t>Федеральная рабочая программа по учебному предмету «География»</w:t>
            </w:r>
          </w:p>
        </w:tc>
        <w:tc>
          <w:tcPr>
            <w:tcW w:w="1848" w:type="dxa"/>
          </w:tcPr>
          <w:p w:rsidR="00F4595F" w:rsidRDefault="00F4595F" w:rsidP="008A6E5C">
            <w:pPr>
              <w:spacing w:line="240" w:lineRule="auto"/>
              <w:jc w:val="center"/>
              <w:outlineLvl w:val="0"/>
              <w:rPr>
                <w:rFonts w:ascii="Times New Roman" w:hAnsi="Times New Roman"/>
                <w:sz w:val="24"/>
                <w:szCs w:val="24"/>
              </w:rPr>
            </w:pPr>
            <w:r>
              <w:rPr>
                <w:rFonts w:ascii="Times New Roman" w:hAnsi="Times New Roman"/>
                <w:sz w:val="24"/>
                <w:szCs w:val="24"/>
              </w:rPr>
              <w:t>764</w:t>
            </w:r>
          </w:p>
        </w:tc>
      </w:tr>
      <w:tr w:rsidR="00F4595F" w:rsidRPr="00141F1C" w:rsidTr="007E38B7">
        <w:tc>
          <w:tcPr>
            <w:tcW w:w="8217" w:type="dxa"/>
          </w:tcPr>
          <w:p w:rsidR="00F4595F" w:rsidRPr="00930F65" w:rsidRDefault="00F4595F" w:rsidP="008A6E5C">
            <w:pPr>
              <w:spacing w:line="240" w:lineRule="auto"/>
              <w:outlineLvl w:val="0"/>
              <w:rPr>
                <w:rFonts w:ascii="Times New Roman" w:hAnsi="Times New Roman"/>
                <w:sz w:val="24"/>
                <w:szCs w:val="24"/>
              </w:rPr>
            </w:pPr>
            <w:r w:rsidRPr="00930F65">
              <w:rPr>
                <w:rFonts w:ascii="Times New Roman" w:hAnsi="Times New Roman"/>
                <w:sz w:val="24"/>
                <w:szCs w:val="24"/>
              </w:rPr>
              <w:t>Федеральная рабочая программа по учебному предмету «Физическая культура»</w:t>
            </w:r>
          </w:p>
        </w:tc>
        <w:tc>
          <w:tcPr>
            <w:tcW w:w="1848" w:type="dxa"/>
          </w:tcPr>
          <w:p w:rsidR="00F4595F" w:rsidRDefault="00F4595F" w:rsidP="008A6E5C">
            <w:pPr>
              <w:spacing w:line="240" w:lineRule="auto"/>
              <w:jc w:val="center"/>
              <w:outlineLvl w:val="0"/>
              <w:rPr>
                <w:rFonts w:ascii="Times New Roman" w:hAnsi="Times New Roman"/>
                <w:sz w:val="24"/>
                <w:szCs w:val="24"/>
              </w:rPr>
            </w:pPr>
            <w:r>
              <w:rPr>
                <w:rFonts w:ascii="Times New Roman" w:hAnsi="Times New Roman"/>
                <w:sz w:val="24"/>
                <w:szCs w:val="24"/>
              </w:rPr>
              <w:t>849</w:t>
            </w:r>
          </w:p>
        </w:tc>
      </w:tr>
      <w:tr w:rsidR="00F4595F" w:rsidRPr="00141F1C" w:rsidTr="007E38B7">
        <w:tc>
          <w:tcPr>
            <w:tcW w:w="8217" w:type="dxa"/>
          </w:tcPr>
          <w:p w:rsidR="00F4595F" w:rsidRPr="00930F65" w:rsidRDefault="00F4595F" w:rsidP="008A6E5C">
            <w:pPr>
              <w:spacing w:line="240" w:lineRule="auto"/>
              <w:outlineLvl w:val="0"/>
              <w:rPr>
                <w:rFonts w:ascii="Times New Roman" w:hAnsi="Times New Roman"/>
                <w:sz w:val="24"/>
                <w:szCs w:val="24"/>
              </w:rPr>
            </w:pPr>
            <w:r w:rsidRPr="00930F65">
              <w:rPr>
                <w:rFonts w:ascii="Times New Roman" w:hAnsi="Times New Roman"/>
                <w:sz w:val="24"/>
                <w:szCs w:val="24"/>
              </w:rPr>
              <w:t>Федеральная рабочая программа по учебному предмету «Основы безопасности и защиты Родины»</w:t>
            </w:r>
          </w:p>
        </w:tc>
        <w:tc>
          <w:tcPr>
            <w:tcW w:w="1848" w:type="dxa"/>
          </w:tcPr>
          <w:p w:rsidR="00F4595F" w:rsidRPr="00141F1C" w:rsidRDefault="00F4595F" w:rsidP="008A6E5C">
            <w:pPr>
              <w:spacing w:line="240" w:lineRule="auto"/>
              <w:jc w:val="center"/>
              <w:outlineLvl w:val="0"/>
              <w:rPr>
                <w:rFonts w:ascii="Times New Roman" w:hAnsi="Times New Roman"/>
                <w:sz w:val="24"/>
                <w:szCs w:val="24"/>
              </w:rPr>
            </w:pPr>
            <w:r>
              <w:rPr>
                <w:rFonts w:ascii="Times New Roman" w:hAnsi="Times New Roman"/>
                <w:sz w:val="24"/>
                <w:szCs w:val="24"/>
              </w:rPr>
              <w:t>982</w:t>
            </w:r>
          </w:p>
        </w:tc>
      </w:tr>
      <w:tr w:rsidR="00F4595F" w:rsidRPr="00141F1C" w:rsidTr="007E38B7">
        <w:tc>
          <w:tcPr>
            <w:tcW w:w="8217" w:type="dxa"/>
          </w:tcPr>
          <w:p w:rsidR="00F4595F" w:rsidRPr="00930F65" w:rsidRDefault="00F4595F" w:rsidP="008A6E5C">
            <w:pPr>
              <w:spacing w:line="240" w:lineRule="auto"/>
              <w:outlineLvl w:val="0"/>
              <w:rPr>
                <w:rFonts w:ascii="Times New Roman" w:hAnsi="Times New Roman"/>
                <w:sz w:val="24"/>
                <w:szCs w:val="24"/>
              </w:rPr>
            </w:pPr>
            <w:r w:rsidRPr="00930F65">
              <w:rPr>
                <w:rFonts w:ascii="Times New Roman" w:hAnsi="Times New Roman"/>
                <w:color w:val="000000"/>
                <w:sz w:val="24"/>
                <w:szCs w:val="24"/>
              </w:rPr>
              <w:t>Программа формирования универсальных учебных действий</w:t>
            </w:r>
          </w:p>
        </w:tc>
        <w:tc>
          <w:tcPr>
            <w:tcW w:w="1848" w:type="dxa"/>
          </w:tcPr>
          <w:p w:rsidR="00F4595F" w:rsidRPr="00141F1C" w:rsidRDefault="00F4595F" w:rsidP="008A6E5C">
            <w:pPr>
              <w:spacing w:line="240" w:lineRule="auto"/>
              <w:jc w:val="center"/>
              <w:outlineLvl w:val="0"/>
              <w:rPr>
                <w:rFonts w:ascii="Times New Roman" w:hAnsi="Times New Roman"/>
                <w:sz w:val="24"/>
                <w:szCs w:val="24"/>
              </w:rPr>
            </w:pPr>
            <w:r>
              <w:rPr>
                <w:rFonts w:ascii="Times New Roman" w:hAnsi="Times New Roman"/>
                <w:sz w:val="24"/>
                <w:szCs w:val="24"/>
              </w:rPr>
              <w:t>1015</w:t>
            </w:r>
          </w:p>
        </w:tc>
      </w:tr>
      <w:tr w:rsidR="00F4595F" w:rsidRPr="00141F1C" w:rsidTr="007E38B7">
        <w:tc>
          <w:tcPr>
            <w:tcW w:w="8217" w:type="dxa"/>
          </w:tcPr>
          <w:p w:rsidR="00F4595F" w:rsidRPr="00930F65" w:rsidRDefault="00F4595F" w:rsidP="008A6E5C">
            <w:pPr>
              <w:spacing w:line="240" w:lineRule="auto"/>
              <w:outlineLvl w:val="0"/>
              <w:rPr>
                <w:rFonts w:ascii="Times New Roman" w:hAnsi="Times New Roman"/>
                <w:sz w:val="24"/>
                <w:szCs w:val="24"/>
              </w:rPr>
            </w:pPr>
            <w:r w:rsidRPr="00930F65">
              <w:rPr>
                <w:rFonts w:ascii="Times New Roman" w:eastAsia="SchoolBookSanPin" w:hAnsi="Times New Roman"/>
                <w:sz w:val="24"/>
                <w:szCs w:val="24"/>
              </w:rPr>
              <w:t>Федеральная рабочая программа воспитания</w:t>
            </w:r>
          </w:p>
        </w:tc>
        <w:tc>
          <w:tcPr>
            <w:tcW w:w="1848" w:type="dxa"/>
          </w:tcPr>
          <w:p w:rsidR="00F4595F" w:rsidRPr="00141F1C" w:rsidRDefault="00F4595F" w:rsidP="008A6E5C">
            <w:pPr>
              <w:spacing w:line="240" w:lineRule="auto"/>
              <w:jc w:val="center"/>
              <w:outlineLvl w:val="0"/>
              <w:rPr>
                <w:rFonts w:ascii="Times New Roman" w:hAnsi="Times New Roman"/>
                <w:sz w:val="24"/>
                <w:szCs w:val="24"/>
              </w:rPr>
            </w:pPr>
            <w:r>
              <w:rPr>
                <w:rFonts w:ascii="Times New Roman" w:hAnsi="Times New Roman"/>
                <w:sz w:val="24"/>
                <w:szCs w:val="24"/>
              </w:rPr>
              <w:t>1038</w:t>
            </w:r>
          </w:p>
        </w:tc>
      </w:tr>
      <w:tr w:rsidR="00F4595F" w:rsidRPr="00141F1C" w:rsidTr="007E38B7">
        <w:tc>
          <w:tcPr>
            <w:tcW w:w="8217" w:type="dxa"/>
          </w:tcPr>
          <w:p w:rsidR="00F4595F" w:rsidRPr="00141F1C" w:rsidRDefault="00F4595F" w:rsidP="008A6E5C">
            <w:pPr>
              <w:spacing w:line="240" w:lineRule="auto"/>
              <w:outlineLvl w:val="0"/>
              <w:rPr>
                <w:rFonts w:ascii="Times New Roman" w:hAnsi="Times New Roman"/>
                <w:sz w:val="24"/>
                <w:szCs w:val="24"/>
              </w:rPr>
            </w:pPr>
            <w:r w:rsidRPr="00141F1C">
              <w:rPr>
                <w:rFonts w:ascii="Times New Roman" w:hAnsi="Times New Roman"/>
                <w:bCs/>
                <w:sz w:val="24"/>
                <w:szCs w:val="24"/>
              </w:rPr>
              <w:t>Рабочая программа воспитания в соответствии с ФГОС «Путь</w:t>
            </w:r>
            <w:r w:rsidRPr="00141F1C">
              <w:rPr>
                <w:rFonts w:ascii="Times New Roman" w:hAnsi="Times New Roman"/>
                <w:sz w:val="24"/>
                <w:szCs w:val="24"/>
              </w:rPr>
              <w:t xml:space="preserve"> к успеху»</w:t>
            </w:r>
          </w:p>
        </w:tc>
        <w:tc>
          <w:tcPr>
            <w:tcW w:w="1848" w:type="dxa"/>
          </w:tcPr>
          <w:p w:rsidR="00F4595F" w:rsidRPr="00141F1C" w:rsidRDefault="00F4595F" w:rsidP="008A6E5C">
            <w:pPr>
              <w:spacing w:line="240" w:lineRule="auto"/>
              <w:jc w:val="center"/>
              <w:outlineLvl w:val="0"/>
              <w:rPr>
                <w:rFonts w:ascii="Times New Roman" w:hAnsi="Times New Roman"/>
                <w:sz w:val="24"/>
                <w:szCs w:val="24"/>
              </w:rPr>
            </w:pPr>
          </w:p>
        </w:tc>
      </w:tr>
      <w:tr w:rsidR="00F4595F" w:rsidRPr="00141F1C" w:rsidTr="007E38B7">
        <w:tc>
          <w:tcPr>
            <w:tcW w:w="8217" w:type="dxa"/>
          </w:tcPr>
          <w:p w:rsidR="00F4595F" w:rsidRPr="00930F65" w:rsidRDefault="00F4595F" w:rsidP="008A6E5C">
            <w:pPr>
              <w:spacing w:line="240" w:lineRule="auto"/>
              <w:rPr>
                <w:rFonts w:ascii="Times New Roman" w:hAnsi="Times New Roman"/>
                <w:sz w:val="24"/>
                <w:szCs w:val="24"/>
              </w:rPr>
            </w:pPr>
            <w:r w:rsidRPr="00930F65">
              <w:rPr>
                <w:rFonts w:ascii="Times New Roman" w:hAnsi="Times New Roman"/>
                <w:sz w:val="24"/>
                <w:szCs w:val="24"/>
              </w:rPr>
              <w:t>IV. Организационный раздел</w:t>
            </w:r>
          </w:p>
        </w:tc>
        <w:tc>
          <w:tcPr>
            <w:tcW w:w="1848" w:type="dxa"/>
          </w:tcPr>
          <w:p w:rsidR="00F4595F" w:rsidRPr="00141F1C" w:rsidRDefault="00F4595F" w:rsidP="008A6E5C">
            <w:pPr>
              <w:spacing w:line="240" w:lineRule="auto"/>
              <w:jc w:val="center"/>
              <w:outlineLvl w:val="0"/>
              <w:rPr>
                <w:rFonts w:ascii="Times New Roman" w:hAnsi="Times New Roman"/>
                <w:sz w:val="24"/>
                <w:szCs w:val="24"/>
              </w:rPr>
            </w:pPr>
            <w:r>
              <w:rPr>
                <w:rFonts w:ascii="Times New Roman" w:hAnsi="Times New Roman"/>
                <w:sz w:val="24"/>
                <w:szCs w:val="24"/>
              </w:rPr>
              <w:t>1092</w:t>
            </w:r>
          </w:p>
        </w:tc>
      </w:tr>
      <w:tr w:rsidR="00F4595F" w:rsidRPr="00141F1C" w:rsidTr="007E38B7">
        <w:tc>
          <w:tcPr>
            <w:tcW w:w="8217" w:type="dxa"/>
          </w:tcPr>
          <w:p w:rsidR="00F4595F" w:rsidRPr="00930F65" w:rsidRDefault="00F4595F" w:rsidP="008A6E5C">
            <w:pPr>
              <w:spacing w:line="240" w:lineRule="auto"/>
              <w:outlineLvl w:val="0"/>
              <w:rPr>
                <w:rFonts w:ascii="Times New Roman" w:eastAsia="SchoolBookSanPin" w:hAnsi="Times New Roman"/>
                <w:sz w:val="24"/>
                <w:szCs w:val="24"/>
              </w:rPr>
            </w:pPr>
            <w:r w:rsidRPr="00930F65">
              <w:rPr>
                <w:rFonts w:ascii="Times New Roman" w:hAnsi="Times New Roman"/>
                <w:sz w:val="24"/>
                <w:szCs w:val="24"/>
              </w:rPr>
              <w:t>Федеральный учебный план</w:t>
            </w:r>
          </w:p>
        </w:tc>
        <w:tc>
          <w:tcPr>
            <w:tcW w:w="1848" w:type="dxa"/>
          </w:tcPr>
          <w:p w:rsidR="00F4595F" w:rsidRDefault="00F4595F" w:rsidP="008A6E5C">
            <w:pPr>
              <w:spacing w:line="240" w:lineRule="auto"/>
              <w:jc w:val="center"/>
              <w:outlineLvl w:val="0"/>
              <w:rPr>
                <w:rFonts w:ascii="Times New Roman" w:hAnsi="Times New Roman"/>
                <w:sz w:val="24"/>
                <w:szCs w:val="24"/>
              </w:rPr>
            </w:pPr>
            <w:r>
              <w:rPr>
                <w:rFonts w:ascii="Times New Roman" w:hAnsi="Times New Roman"/>
                <w:sz w:val="24"/>
                <w:szCs w:val="24"/>
              </w:rPr>
              <w:t>1092</w:t>
            </w:r>
          </w:p>
        </w:tc>
      </w:tr>
      <w:tr w:rsidR="00F4595F" w:rsidRPr="00141F1C" w:rsidTr="007E38B7">
        <w:tc>
          <w:tcPr>
            <w:tcW w:w="8217" w:type="dxa"/>
          </w:tcPr>
          <w:p w:rsidR="00F4595F" w:rsidRPr="003F2F63" w:rsidRDefault="00F4595F" w:rsidP="008A6E5C">
            <w:pPr>
              <w:spacing w:line="240" w:lineRule="auto"/>
              <w:outlineLvl w:val="0"/>
              <w:rPr>
                <w:rFonts w:eastAsia="SchoolBookSanPin"/>
                <w:sz w:val="24"/>
                <w:szCs w:val="24"/>
              </w:rPr>
            </w:pPr>
            <w:r w:rsidRPr="003F2F63">
              <w:rPr>
                <w:rFonts w:ascii="Times New Roman" w:eastAsia="Times New Roman" w:hAnsi="Times New Roman"/>
                <w:bCs/>
                <w:color w:val="000000"/>
                <w:sz w:val="24"/>
                <w:szCs w:val="24"/>
              </w:rPr>
              <w:t>Федеральный календарный учебный график</w:t>
            </w:r>
          </w:p>
        </w:tc>
        <w:tc>
          <w:tcPr>
            <w:tcW w:w="1848" w:type="dxa"/>
          </w:tcPr>
          <w:p w:rsidR="00F4595F" w:rsidRPr="003F2F63" w:rsidRDefault="00F4595F" w:rsidP="008A6E5C">
            <w:pPr>
              <w:spacing w:line="240" w:lineRule="auto"/>
              <w:jc w:val="center"/>
              <w:outlineLvl w:val="0"/>
              <w:rPr>
                <w:rFonts w:ascii="Times New Roman" w:hAnsi="Times New Roman"/>
                <w:sz w:val="24"/>
                <w:szCs w:val="24"/>
              </w:rPr>
            </w:pPr>
            <w:r w:rsidRPr="003F2F63">
              <w:rPr>
                <w:rFonts w:ascii="Times New Roman" w:hAnsi="Times New Roman"/>
                <w:sz w:val="24"/>
                <w:szCs w:val="24"/>
              </w:rPr>
              <w:t>1103</w:t>
            </w:r>
          </w:p>
        </w:tc>
      </w:tr>
      <w:tr w:rsidR="00F4595F" w:rsidRPr="00141F1C" w:rsidTr="007E38B7">
        <w:tc>
          <w:tcPr>
            <w:tcW w:w="8217" w:type="dxa"/>
          </w:tcPr>
          <w:p w:rsidR="00F4595F" w:rsidRPr="003F2F63" w:rsidRDefault="00F4595F" w:rsidP="008A6E5C">
            <w:pPr>
              <w:spacing w:line="240" w:lineRule="auto"/>
              <w:jc w:val="both"/>
              <w:rPr>
                <w:rFonts w:ascii="Times New Roman" w:eastAsia="Times New Roman" w:hAnsi="Times New Roman"/>
                <w:bCs/>
                <w:color w:val="000000"/>
                <w:sz w:val="24"/>
                <w:szCs w:val="24"/>
              </w:rPr>
            </w:pPr>
            <w:r w:rsidRPr="003F2F63">
              <w:rPr>
                <w:rFonts w:ascii="Times New Roman" w:eastAsia="SchoolBookSanPin" w:hAnsi="Times New Roman"/>
                <w:sz w:val="24"/>
                <w:szCs w:val="24"/>
              </w:rPr>
              <w:t>План внеурочной деятельности</w:t>
            </w:r>
          </w:p>
        </w:tc>
        <w:tc>
          <w:tcPr>
            <w:tcW w:w="1848" w:type="dxa"/>
          </w:tcPr>
          <w:p w:rsidR="00F4595F" w:rsidRPr="003F2F63" w:rsidRDefault="00F4595F" w:rsidP="008A6E5C">
            <w:pPr>
              <w:spacing w:line="240" w:lineRule="auto"/>
              <w:jc w:val="center"/>
              <w:outlineLvl w:val="0"/>
              <w:rPr>
                <w:rFonts w:ascii="Times New Roman" w:hAnsi="Times New Roman"/>
                <w:sz w:val="24"/>
                <w:szCs w:val="24"/>
              </w:rPr>
            </w:pPr>
            <w:r w:rsidRPr="003F2F63">
              <w:rPr>
                <w:rFonts w:ascii="Times New Roman" w:hAnsi="Times New Roman"/>
                <w:sz w:val="24"/>
                <w:szCs w:val="24"/>
              </w:rPr>
              <w:t>1106</w:t>
            </w:r>
          </w:p>
        </w:tc>
      </w:tr>
      <w:tr w:rsidR="00F4595F" w:rsidRPr="00141F1C" w:rsidTr="007E38B7">
        <w:tc>
          <w:tcPr>
            <w:tcW w:w="8217" w:type="dxa"/>
          </w:tcPr>
          <w:p w:rsidR="00F4595F" w:rsidRPr="003F2F63" w:rsidRDefault="00F4595F" w:rsidP="008A6E5C">
            <w:pPr>
              <w:spacing w:line="240" w:lineRule="auto"/>
              <w:outlineLvl w:val="0"/>
              <w:rPr>
                <w:rFonts w:eastAsia="SchoolBookSanPin"/>
                <w:sz w:val="24"/>
                <w:szCs w:val="24"/>
              </w:rPr>
            </w:pPr>
            <w:r w:rsidRPr="003F2F63">
              <w:rPr>
                <w:rFonts w:ascii="Times New Roman" w:eastAsia="Times New Roman" w:hAnsi="Times New Roman"/>
                <w:color w:val="000000"/>
                <w:sz w:val="24"/>
                <w:szCs w:val="24"/>
                <w:lang w:eastAsia="ru-RU"/>
              </w:rPr>
              <w:t>Федеральный календарный план воспитательной работы</w:t>
            </w:r>
          </w:p>
        </w:tc>
        <w:tc>
          <w:tcPr>
            <w:tcW w:w="1848" w:type="dxa"/>
          </w:tcPr>
          <w:p w:rsidR="00F4595F" w:rsidRPr="003F2F63" w:rsidRDefault="00F4595F" w:rsidP="008A6E5C">
            <w:pPr>
              <w:spacing w:line="240" w:lineRule="auto"/>
              <w:jc w:val="center"/>
              <w:outlineLvl w:val="0"/>
              <w:rPr>
                <w:rFonts w:ascii="Times New Roman" w:hAnsi="Times New Roman"/>
                <w:sz w:val="24"/>
                <w:szCs w:val="24"/>
              </w:rPr>
            </w:pPr>
            <w:r w:rsidRPr="003F2F63">
              <w:rPr>
                <w:rFonts w:ascii="Times New Roman" w:hAnsi="Times New Roman"/>
                <w:sz w:val="24"/>
                <w:szCs w:val="24"/>
              </w:rPr>
              <w:t>1114</w:t>
            </w:r>
          </w:p>
        </w:tc>
      </w:tr>
    </w:tbl>
    <w:p w:rsidR="00F4595F" w:rsidRDefault="00F4595F" w:rsidP="00F4595F"/>
    <w:p w:rsidR="00C8223C" w:rsidRDefault="00C8223C" w:rsidP="00F4595F">
      <w:pPr>
        <w:widowControl/>
        <w:tabs>
          <w:tab w:val="left" w:pos="4635"/>
        </w:tabs>
        <w:suppressAutoHyphens/>
        <w:spacing w:after="0" w:line="240" w:lineRule="auto"/>
        <w:outlineLvl w:val="0"/>
        <w:rPr>
          <w:rFonts w:ascii="Times New Roman" w:hAnsi="Times New Roman"/>
          <w:kern w:val="2"/>
          <w:sz w:val="28"/>
          <w:szCs w:val="28"/>
        </w:rPr>
      </w:pPr>
    </w:p>
    <w:bookmarkEnd w:id="0"/>
    <w:p w:rsidR="00C8223C" w:rsidRPr="0012038A" w:rsidRDefault="00C8223C" w:rsidP="00C8223C">
      <w:pPr>
        <w:numPr>
          <w:ilvl w:val="0"/>
          <w:numId w:val="2"/>
        </w:numPr>
        <w:spacing w:after="0" w:line="240" w:lineRule="auto"/>
        <w:ind w:left="0" w:firstLine="0"/>
        <w:jc w:val="center"/>
        <w:rPr>
          <w:rFonts w:ascii="Times New Roman" w:hAnsi="Times New Roman"/>
          <w:b/>
          <w:sz w:val="28"/>
          <w:szCs w:val="28"/>
        </w:rPr>
      </w:pPr>
      <w:r w:rsidRPr="0012038A">
        <w:rPr>
          <w:rFonts w:ascii="Times New Roman" w:hAnsi="Times New Roman"/>
          <w:b/>
          <w:sz w:val="28"/>
          <w:szCs w:val="28"/>
        </w:rPr>
        <w:t>Общие положения</w:t>
      </w:r>
    </w:p>
    <w:p w:rsidR="00C8223C" w:rsidRPr="0012038A" w:rsidRDefault="00C8223C" w:rsidP="00C8223C">
      <w:pPr>
        <w:spacing w:after="0" w:line="240" w:lineRule="auto"/>
        <w:ind w:left="1080"/>
        <w:rPr>
          <w:rFonts w:ascii="Times New Roman" w:hAnsi="Times New Roman"/>
          <w:b/>
          <w:sz w:val="28"/>
          <w:szCs w:val="28"/>
        </w:rPr>
      </w:pPr>
    </w:p>
    <w:p w:rsidR="00C8223C" w:rsidRPr="0012038A" w:rsidRDefault="00C8223C" w:rsidP="00C8223C">
      <w:pPr>
        <w:spacing w:after="0" w:line="348" w:lineRule="auto"/>
        <w:ind w:firstLine="709"/>
        <w:jc w:val="both"/>
        <w:rPr>
          <w:rFonts w:ascii="Times New Roman" w:hAnsi="Times New Roman"/>
          <w:sz w:val="28"/>
          <w:szCs w:val="28"/>
        </w:rPr>
      </w:pPr>
      <w:r w:rsidRPr="0012038A">
        <w:rPr>
          <w:rFonts w:ascii="Times New Roman" w:eastAsia="SchoolBookSanPin" w:hAnsi="Times New Roman"/>
          <w:sz w:val="28"/>
          <w:szCs w:val="28"/>
        </w:rPr>
        <w:t>1. Федеральная образовательная программа среднего общего образования (далее – ФОП СОО)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hAnsi="Times New Roman"/>
          <w:sz w:val="28"/>
          <w:szCs w:val="28"/>
        </w:rPr>
        <w:t xml:space="preserve">2. Содержание ФОП СОО представлено </w:t>
      </w:r>
      <w:r w:rsidRPr="0012038A">
        <w:rPr>
          <w:rFonts w:ascii="Times New Roman" w:eastAsia="SchoolBookSanPin" w:hAnsi="Times New Roman"/>
          <w:sz w:val="28"/>
          <w:szCs w:val="28"/>
        </w:rPr>
        <w:t>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среднего общего образования, планируемые результаты освоения образовательной программы</w:t>
      </w:r>
      <w:r w:rsidRPr="0012038A">
        <w:rPr>
          <w:rStyle w:val="af8"/>
          <w:sz w:val="28"/>
          <w:szCs w:val="28"/>
        </w:rPr>
        <w:t xml:space="preserve"> </w:t>
      </w:r>
      <w:r w:rsidRPr="0012038A">
        <w:rPr>
          <w:rStyle w:val="aff6"/>
          <w:rFonts w:ascii="Times New Roman" w:hAnsi="Times New Roman"/>
          <w:sz w:val="28"/>
          <w:szCs w:val="28"/>
        </w:rPr>
        <w:footnoteReference w:id="1"/>
      </w:r>
      <w:r w:rsidRPr="0012038A">
        <w:rPr>
          <w:sz w:val="28"/>
          <w:szCs w:val="28"/>
        </w:rPr>
        <w:t>.</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3. Организации, осуществляющие образовательную деятельность по имеющим государственную аккредитацию образовательным программам среднего общего образования, разрабатывают основную образовательную программу среднего общего образования (далее соответственно – образовательная организация, ООП СОО) в соответствии с федеральным государственным образовательным стандартом среднего общего образования (далее – ФГОС СОО</w:t>
      </w:r>
      <w:r w:rsidRPr="0012038A">
        <w:rPr>
          <w:rStyle w:val="af8"/>
          <w:rFonts w:ascii="Times New Roman" w:eastAsia="SchoolBookSanPin" w:hAnsi="Times New Roman"/>
          <w:sz w:val="28"/>
          <w:szCs w:val="28"/>
        </w:rPr>
        <w:footnoteReference w:id="2"/>
      </w:r>
      <w:r w:rsidRPr="0012038A">
        <w:rPr>
          <w:rFonts w:ascii="Times New Roman" w:eastAsia="SchoolBookSanPin" w:hAnsi="Times New Roman"/>
          <w:sz w:val="28"/>
          <w:szCs w:val="28"/>
        </w:rPr>
        <w:t xml:space="preserve">) и ФОП СОО. При этом содержание и планируемые результаты разработанной образовательной </w:t>
      </w:r>
      <w:r w:rsidRPr="0012038A">
        <w:rPr>
          <w:rFonts w:ascii="Times New Roman" w:eastAsia="SchoolBookSanPin" w:hAnsi="Times New Roman"/>
          <w:sz w:val="28"/>
          <w:szCs w:val="28"/>
        </w:rPr>
        <w:lastRenderedPageBreak/>
        <w:t>организацией ООП СОО должны быть не ниже соответствующих содержания и планируемых результатов ФОП СОО</w:t>
      </w:r>
      <w:r w:rsidRPr="0012038A">
        <w:rPr>
          <w:rStyle w:val="af8"/>
          <w:sz w:val="28"/>
          <w:szCs w:val="28"/>
        </w:rPr>
        <w:footnoteReference w:id="3"/>
      </w:r>
      <w:r w:rsidRPr="0012038A">
        <w:rPr>
          <w:rFonts w:ascii="Times New Roman" w:eastAsia="SchoolBookSanPin" w:hAnsi="Times New Roman"/>
          <w:sz w:val="28"/>
          <w:szCs w:val="28"/>
        </w:rPr>
        <w:t>.</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4. При разработке ООП СОО образовательная организация предусматривает непосредственное применение при реализации обязательной части ООП СОО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sidRPr="0012038A">
        <w:rPr>
          <w:rStyle w:val="af8"/>
          <w:rFonts w:ascii="Times New Roman" w:eastAsia="SchoolBookSanPin" w:hAnsi="Times New Roman"/>
          <w:sz w:val="28"/>
          <w:szCs w:val="28"/>
        </w:rPr>
        <w:footnoteReference w:id="4"/>
      </w:r>
      <w:r w:rsidRPr="0012038A">
        <w:rPr>
          <w:rFonts w:ascii="Times New Roman" w:eastAsia="SchoolBookSanPin" w:hAnsi="Times New Roman"/>
          <w:sz w:val="28"/>
          <w:szCs w:val="28"/>
        </w:rPr>
        <w:t xml:space="preserve">. </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5. ФОП СОО включает три раздела: целевой, содержательный, организационный</w:t>
      </w:r>
      <w:r w:rsidRPr="0012038A">
        <w:rPr>
          <w:rStyle w:val="af8"/>
          <w:sz w:val="28"/>
          <w:szCs w:val="28"/>
        </w:rPr>
        <w:footnoteReference w:id="5"/>
      </w:r>
      <w:r w:rsidRPr="0012038A">
        <w:rPr>
          <w:rFonts w:ascii="Times New Roman" w:eastAsia="SchoolBookSanPin" w:hAnsi="Times New Roman"/>
          <w:sz w:val="28"/>
          <w:szCs w:val="28"/>
        </w:rPr>
        <w:t>.</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6. Целевой раздел определяет общее назначение, цели, задачи и планируемые результаты реализации ФОП СОО, а также способы определения достижения этих целей и результатов</w:t>
      </w:r>
      <w:r w:rsidRPr="0012038A">
        <w:rPr>
          <w:rStyle w:val="af8"/>
          <w:sz w:val="28"/>
          <w:szCs w:val="28"/>
        </w:rPr>
        <w:footnoteReference w:id="6"/>
      </w:r>
      <w:r w:rsidRPr="0012038A">
        <w:rPr>
          <w:rFonts w:ascii="Times New Roman" w:eastAsia="SchoolBookSanPin" w:hAnsi="Times New Roman"/>
          <w:sz w:val="28"/>
          <w:szCs w:val="28"/>
        </w:rPr>
        <w:t>.</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7. Целевой раздел ФОП СОО включает:</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пояснительную записку;</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планируемые результаты освоения обучающимися ФОП СОО;</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систему оценки достижения планируемых результатов освоения ФОП СОО</w:t>
      </w:r>
      <w:r w:rsidRPr="0012038A">
        <w:rPr>
          <w:rStyle w:val="af8"/>
          <w:sz w:val="28"/>
          <w:szCs w:val="28"/>
        </w:rPr>
        <w:footnoteReference w:id="7"/>
      </w:r>
      <w:r w:rsidRPr="0012038A">
        <w:rPr>
          <w:rFonts w:ascii="Times New Roman" w:eastAsia="SchoolBookSanPin" w:hAnsi="Times New Roman"/>
          <w:sz w:val="28"/>
          <w:szCs w:val="28"/>
        </w:rPr>
        <w:t>.</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8. Содержательный раздел ФОП СОО включает следующие программы, ориентированные на достижение предметных, метапредметных и личностных результатов:</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федеральные рабочие программы учебных предметов;</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программу формирования универсальных учебных действий у обучающихся</w:t>
      </w:r>
      <w:r w:rsidRPr="0012038A">
        <w:rPr>
          <w:rStyle w:val="af8"/>
          <w:sz w:val="28"/>
          <w:szCs w:val="28"/>
        </w:rPr>
        <w:footnoteReference w:id="8"/>
      </w:r>
      <w:r w:rsidRPr="0012038A">
        <w:rPr>
          <w:rFonts w:ascii="Times New Roman" w:eastAsia="SchoolBookSanPin" w:hAnsi="Times New Roman"/>
          <w:sz w:val="28"/>
          <w:szCs w:val="28"/>
        </w:rPr>
        <w:t>;</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федеральную рабочую программу воспитания.</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9. Федеральные рабочие программы учебных предметов обеспечивают достижение планируемых результатов освоения ФОП СОО и разработаны на основе требований ФГОС СОО к результатам освоения программы среднего общего образования.</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10. Программа формирования универсальных учебных действий у обучающихся содержит:</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 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среднего общего образования</w:t>
      </w:r>
      <w:r w:rsidRPr="0012038A">
        <w:rPr>
          <w:rStyle w:val="af8"/>
          <w:sz w:val="28"/>
          <w:szCs w:val="28"/>
        </w:rPr>
        <w:footnoteReference w:id="9"/>
      </w:r>
      <w:r w:rsidRPr="0012038A">
        <w:rPr>
          <w:rFonts w:ascii="Times New Roman" w:eastAsia="SchoolBookSanPin" w:hAnsi="Times New Roman"/>
          <w:sz w:val="28"/>
          <w:szCs w:val="28"/>
        </w:rPr>
        <w:t>.</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 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12038A">
        <w:rPr>
          <w:rStyle w:val="af8"/>
          <w:sz w:val="28"/>
          <w:szCs w:val="28"/>
        </w:rPr>
        <w:footnoteReference w:id="10"/>
      </w:r>
      <w:r w:rsidRPr="0012038A">
        <w:rPr>
          <w:rFonts w:ascii="Times New Roman" w:eastAsia="SchoolBookSanPin" w:hAnsi="Times New Roman"/>
          <w:sz w:val="28"/>
          <w:szCs w:val="28"/>
        </w:rPr>
        <w:t>.</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 Федеральная 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r w:rsidRPr="0012038A">
        <w:rPr>
          <w:rStyle w:val="af8"/>
          <w:sz w:val="28"/>
          <w:szCs w:val="28"/>
        </w:rPr>
        <w:footnoteReference w:id="11"/>
      </w:r>
      <w:r w:rsidRPr="0012038A">
        <w:rPr>
          <w:rFonts w:ascii="Times New Roman" w:eastAsia="SchoolBookSanPin" w:hAnsi="Times New Roman"/>
          <w:sz w:val="28"/>
          <w:szCs w:val="28"/>
        </w:rPr>
        <w:t>.</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14. Организационный раздел ФОП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w:t>
      </w:r>
      <w:r w:rsidRPr="0012038A">
        <w:rPr>
          <w:rStyle w:val="af8"/>
          <w:sz w:val="28"/>
          <w:szCs w:val="28"/>
        </w:rPr>
        <w:footnoteReference w:id="12"/>
      </w:r>
      <w:r w:rsidRPr="0012038A">
        <w:rPr>
          <w:rFonts w:ascii="Times New Roman" w:eastAsia="SchoolBookSanPin" w:hAnsi="Times New Roman"/>
          <w:sz w:val="28"/>
          <w:szCs w:val="28"/>
        </w:rPr>
        <w:t xml:space="preserve"> и включает:</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федеральный учебный план;</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федеральный план внеурочной деятельности;</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федеральный календарный учебный график;</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федеральный календарный план воспитательной работы.</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15. Федеральный 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C8223C" w:rsidRPr="0012038A" w:rsidRDefault="00C8223C" w:rsidP="00C8223C">
      <w:pPr>
        <w:spacing w:after="0" w:line="348" w:lineRule="auto"/>
        <w:jc w:val="center"/>
        <w:rPr>
          <w:rFonts w:ascii="Times New Roman" w:eastAsia="OfficinaSansBoldITC" w:hAnsi="Times New Roman"/>
          <w:b/>
          <w:sz w:val="28"/>
          <w:szCs w:val="28"/>
        </w:rPr>
      </w:pPr>
      <w:r w:rsidRPr="0012038A">
        <w:rPr>
          <w:rFonts w:ascii="Times New Roman" w:eastAsia="OfficinaSansBoldITC" w:hAnsi="Times New Roman"/>
          <w:b/>
          <w:sz w:val="28"/>
          <w:szCs w:val="28"/>
        </w:rPr>
        <w:t>II. Целевой раздел ФОП СОО</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16. Пояснительная записка.</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16.1. ФОП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16.2. </w:t>
      </w:r>
      <w:r w:rsidRPr="0012038A">
        <w:rPr>
          <w:rFonts w:ascii="Times New Roman" w:eastAsia="SchoolBookSanPin" w:hAnsi="Times New Roman"/>
          <w:bCs/>
          <w:sz w:val="28"/>
          <w:szCs w:val="28"/>
        </w:rPr>
        <w:t>Целями</w:t>
      </w:r>
      <w:r w:rsidRPr="0012038A">
        <w:rPr>
          <w:rFonts w:ascii="Times New Roman" w:eastAsia="SchoolBookSanPin" w:hAnsi="Times New Roman"/>
          <w:sz w:val="28"/>
          <w:szCs w:val="28"/>
        </w:rPr>
        <w:t xml:space="preserve"> реализации ФОП СОО являются:</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российской гражданской идентичности обучающихся;</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организация учебного процесса с учётом целей, содержания и планируемых результатов среднего общего образования, отражённых в ФГОС СОО;</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 </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16.3. Достижение поставленных целей реализации ФОП СОО предусматривает решение следующих основных задач: </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обеспечение преемственности основного общего и среднего общего образования; </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достижение планируемых результатов освоения ФОП СОО всеми обучающимися, в том числе обучающимися с ограниченными возможностями здоровья (далее – ОВЗ); </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обеспечение доступности получения качественного среднего общего образования; </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организация интеллектуальных и творческих соревнований, научно-технического творчества и проектно-исследовательской деятельности;</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 </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создание условий для сохранения и укрепления физического, психологического </w:t>
      </w:r>
      <w:r w:rsidRPr="0012038A">
        <w:rPr>
          <w:rFonts w:ascii="Times New Roman" w:eastAsia="SchoolBookSanPin" w:hAnsi="Times New Roman"/>
          <w:sz w:val="28"/>
          <w:szCs w:val="28"/>
        </w:rPr>
        <w:lastRenderedPageBreak/>
        <w:t>и социального здоровья обучающихся, обеспечение их безопасности.</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16.4. ФОП СОО учитывает следующие </w:t>
      </w:r>
      <w:r w:rsidRPr="0012038A">
        <w:rPr>
          <w:rFonts w:ascii="Times New Roman" w:eastAsia="SchoolBookSanPin" w:hAnsi="Times New Roman"/>
          <w:bCs/>
          <w:sz w:val="28"/>
          <w:szCs w:val="28"/>
        </w:rPr>
        <w:t>принципы</w:t>
      </w:r>
      <w:r w:rsidRPr="0012038A">
        <w:rPr>
          <w:rFonts w:ascii="Times New Roman" w:eastAsia="SchoolBookSanPin" w:hAnsi="Times New Roman"/>
          <w:sz w:val="28"/>
          <w:szCs w:val="28"/>
        </w:rPr>
        <w:t>:</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принцип учёта ФГОС СОО: ФОП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 </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принцип учёта языка обучения: с учётом условий функционирования образовательной организации ФОП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принцип учёта ведущей деятельности обучающегося: ФОП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принцип индивидуализации обучения: ФОП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принцип обеспечения фундаментального характера образования, учета специфики изучаемых учебных предметов;</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принцип интеграции обучения и воспитания: ФОП СОО предусматривает связь урочной и внеурочной деятельности,</w:t>
      </w:r>
      <w:r w:rsidRPr="0012038A">
        <w:rPr>
          <w:sz w:val="28"/>
          <w:szCs w:val="28"/>
        </w:rPr>
        <w:t xml:space="preserve"> </w:t>
      </w:r>
      <w:r w:rsidRPr="0012038A">
        <w:rPr>
          <w:rFonts w:ascii="Times New Roman" w:eastAsia="SchoolBookSanPin" w:hAnsi="Times New Roman"/>
          <w:sz w:val="28"/>
          <w:szCs w:val="28"/>
        </w:rPr>
        <w:t xml:space="preserve">предполагающий направленность учебного процесса на достижение личностных результатов освоения образовательной </w:t>
      </w:r>
      <w:r w:rsidRPr="0012038A">
        <w:rPr>
          <w:rFonts w:ascii="Times New Roman" w:eastAsia="SchoolBookSanPin" w:hAnsi="Times New Roman"/>
          <w:sz w:val="28"/>
          <w:szCs w:val="28"/>
        </w:rPr>
        <w:lastRenderedPageBreak/>
        <w:t>программы;</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16.5. ФОП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sidRPr="0012038A">
        <w:rPr>
          <w:rStyle w:val="af8"/>
          <w:sz w:val="28"/>
          <w:szCs w:val="28"/>
        </w:rPr>
        <w:footnoteReference w:id="13"/>
      </w:r>
      <w:r w:rsidRPr="0012038A">
        <w:rPr>
          <w:rFonts w:ascii="Times New Roman" w:eastAsia="SchoolBookSanPin" w:hAnsi="Times New Roman"/>
          <w:sz w:val="28"/>
          <w:szCs w:val="28"/>
        </w:rPr>
        <w:t>.</w:t>
      </w:r>
    </w:p>
    <w:p w:rsidR="00C8223C" w:rsidRPr="0012038A" w:rsidRDefault="00C8223C" w:rsidP="00C8223C">
      <w:pPr>
        <w:spacing w:after="0" w:line="348" w:lineRule="auto"/>
        <w:ind w:firstLine="709"/>
        <w:jc w:val="both"/>
        <w:rPr>
          <w:rFonts w:ascii="Times New Roman" w:hAnsi="Times New Roman"/>
          <w:sz w:val="28"/>
          <w:szCs w:val="28"/>
        </w:rPr>
      </w:pPr>
      <w:r w:rsidRPr="0012038A">
        <w:rPr>
          <w:rFonts w:ascii="Times New Roman" w:eastAsia="SchoolBookSanPin" w:hAnsi="Times New Roman"/>
          <w:sz w:val="28"/>
          <w:szCs w:val="28"/>
        </w:rPr>
        <w:t>16.6. </w:t>
      </w:r>
      <w:r w:rsidRPr="0012038A">
        <w:rPr>
          <w:rFonts w:ascii="Times New Roman" w:hAnsi="Times New Roman"/>
          <w:sz w:val="28"/>
          <w:szCs w:val="28"/>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w:t>
      </w:r>
      <w:r w:rsidRPr="0012038A">
        <w:rPr>
          <w:rFonts w:ascii="Times New Roman" w:hAnsi="Times New Roman"/>
          <w:sz w:val="28"/>
          <w:szCs w:val="28"/>
        </w:rPr>
        <w:lastRenderedPageBreak/>
        <w:t>образовательной организации</w:t>
      </w:r>
      <w:r w:rsidRPr="0012038A">
        <w:rPr>
          <w:rStyle w:val="af8"/>
          <w:rFonts w:ascii="Times New Roman" w:hAnsi="Times New Roman"/>
          <w:sz w:val="28"/>
          <w:szCs w:val="28"/>
        </w:rPr>
        <w:footnoteReference w:id="14"/>
      </w:r>
      <w:r w:rsidRPr="0012038A">
        <w:rPr>
          <w:rFonts w:ascii="Times New Roman" w:hAnsi="Times New Roman"/>
          <w:sz w:val="28"/>
          <w:szCs w:val="28"/>
        </w:rPr>
        <w:t>.</w:t>
      </w:r>
    </w:p>
    <w:p w:rsidR="00C8223C" w:rsidRPr="0012038A" w:rsidRDefault="00C8223C" w:rsidP="00C8223C">
      <w:pPr>
        <w:spacing w:after="0" w:line="348" w:lineRule="auto"/>
        <w:ind w:firstLine="709"/>
        <w:jc w:val="both"/>
        <w:rPr>
          <w:rFonts w:ascii="Times New Roman" w:hAnsi="Times New Roman"/>
          <w:sz w:val="28"/>
          <w:szCs w:val="28"/>
        </w:rPr>
      </w:pPr>
      <w:r w:rsidRPr="0012038A">
        <w:rPr>
          <w:rFonts w:ascii="Times New Roman" w:hAnsi="Times New Roman"/>
          <w:sz w:val="28"/>
          <w:szCs w:val="28"/>
        </w:rPr>
        <w:t>17. Планируемые результаты освоения ФОП СОО.</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17.1. Планируемые результаты освоения ФОП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 </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17.2. Требования к личностным результатам освоения обучающимися ФОП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Личностные результаты освоения ФОП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Личностные результаты освоения ФОП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w:t>
      </w:r>
      <w:r w:rsidRPr="0012038A">
        <w:rPr>
          <w:rFonts w:ascii="Times New Roman" w:eastAsia="SchoolBookSanPin" w:hAnsi="Times New Roman"/>
          <w:sz w:val="28"/>
          <w:szCs w:val="28"/>
        </w:rPr>
        <w:lastRenderedPageBreak/>
        <w:t>природной среды.</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17.3. Метапредметные результаты включают:</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способность их использовать в учебной, познавательной и социальной практике;</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овладение навыками учебно-исследовательской, проектной и социальной деятельности.</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17.4.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познавательными универсальными учебными действиями;</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коммуникативными универсальными учебными действиями;</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регулятивными универсальными учебными действиями.</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17.4.1.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17.4.2.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17.4.3.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17.5. Предметные результаты включают: </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освоение обучающимися в ходе изучения учебного предмета научных знаний, </w:t>
      </w:r>
      <w:r w:rsidRPr="0012038A">
        <w:rPr>
          <w:rFonts w:ascii="Times New Roman" w:eastAsia="SchoolBookSanPin" w:hAnsi="Times New Roman"/>
          <w:sz w:val="28"/>
          <w:szCs w:val="28"/>
        </w:rPr>
        <w:lastRenderedPageBreak/>
        <w:t>умений и способов действий, специфических для соответствующей предметной области; предпосылки научного типа мышления;</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Требования к предметным результатам:</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сформулированы в деятельностной форме с усилением акцента на применение знаний и конкретные умения;</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определяют требования к результатам освоения программ среднего общего образования по учебным предметам;</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усиливают акценты на изучение явлений и процессов современной России и мира в целом, современного состояния науки.</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17.6. Предметные результаты освоения ФОП СОО устанавливаются для учебных предметов на базовом и углубленном уровнях.</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Предметные результаты освоения ФОП СОО для учебных предметов на базовом уровне ориентированы на обеспечение общеобразовательной и общекультурной подготовки.</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Предметные результаты освоения ФОП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17.7. Предметные результаты освоения ФОП СОО обеспечивают возможность дальнейшего успешного профессионального обучения и профессиональной деятельности.</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 Система оценки достижения планируемых результатов освоения ФОП СОО.</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12038A">
        <w:rPr>
          <w:rFonts w:ascii="Times New Roman" w:eastAsia="SchoolBookSanPin" w:hAnsi="Times New Roman"/>
          <w:bCs/>
          <w:sz w:val="28"/>
          <w:szCs w:val="28"/>
        </w:rPr>
        <w:t xml:space="preserve">функциями </w:t>
      </w:r>
      <w:r w:rsidRPr="0012038A">
        <w:rPr>
          <w:rFonts w:ascii="Times New Roman" w:eastAsia="SchoolBookSanPin" w:hAnsi="Times New Roman"/>
          <w:sz w:val="28"/>
          <w:szCs w:val="28"/>
        </w:rPr>
        <w:t xml:space="preserve">являются: </w:t>
      </w:r>
      <w:r w:rsidRPr="0012038A">
        <w:rPr>
          <w:rFonts w:ascii="Times New Roman" w:eastAsia="SchoolBookSanPin" w:hAnsi="Times New Roman"/>
          <w:bCs/>
          <w:sz w:val="28"/>
          <w:szCs w:val="28"/>
        </w:rPr>
        <w:t xml:space="preserve">ориентация образовательного </w:t>
      </w:r>
      <w:r w:rsidRPr="0012038A">
        <w:rPr>
          <w:rFonts w:ascii="Times New Roman" w:eastAsia="SchoolBookSanPin" w:hAnsi="Times New Roman"/>
          <w:bCs/>
          <w:sz w:val="28"/>
          <w:szCs w:val="28"/>
        </w:rPr>
        <w:lastRenderedPageBreak/>
        <w:t xml:space="preserve">процесса </w:t>
      </w:r>
      <w:r w:rsidRPr="0012038A">
        <w:rPr>
          <w:rFonts w:ascii="Times New Roman" w:eastAsia="SchoolBookSanPin" w:hAnsi="Times New Roman"/>
          <w:sz w:val="28"/>
          <w:szCs w:val="28"/>
        </w:rPr>
        <w:t xml:space="preserve">на достижение планируемых результатов освоения ФОП СОО и обеспечение эффективной </w:t>
      </w:r>
      <w:r w:rsidRPr="0012038A">
        <w:rPr>
          <w:rFonts w:ascii="Times New Roman" w:eastAsia="SchoolBookSanPin" w:hAnsi="Times New Roman"/>
          <w:bCs/>
          <w:sz w:val="28"/>
          <w:szCs w:val="28"/>
        </w:rPr>
        <w:t>обратной связи</w:t>
      </w:r>
      <w:r w:rsidRPr="0012038A">
        <w:rPr>
          <w:rFonts w:ascii="Times New Roman" w:eastAsia="SchoolBookSanPin" w:hAnsi="Times New Roman"/>
          <w:sz w:val="28"/>
          <w:szCs w:val="28"/>
        </w:rPr>
        <w:t xml:space="preserve">, позволяющей осуществлять </w:t>
      </w:r>
      <w:r w:rsidRPr="0012038A">
        <w:rPr>
          <w:rFonts w:ascii="Times New Roman" w:eastAsia="SchoolBookSanPin" w:hAnsi="Times New Roman"/>
          <w:bCs/>
          <w:sz w:val="28"/>
          <w:szCs w:val="28"/>
        </w:rPr>
        <w:t>управление образовательным процессом.</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18.2. </w:t>
      </w:r>
      <w:r w:rsidRPr="0012038A">
        <w:rPr>
          <w:rFonts w:ascii="Times New Roman" w:eastAsia="SchoolBookSanPin" w:hAnsi="Times New Roman"/>
          <w:bCs/>
          <w:sz w:val="28"/>
          <w:szCs w:val="28"/>
        </w:rPr>
        <w:t xml:space="preserve">Основными направлениями и целями оценочной деятельности </w:t>
      </w:r>
      <w:r w:rsidRPr="0012038A">
        <w:rPr>
          <w:rFonts w:ascii="Times New Roman" w:eastAsia="SchoolBookSanPin" w:hAnsi="Times New Roman"/>
          <w:sz w:val="28"/>
          <w:szCs w:val="28"/>
        </w:rPr>
        <w:t>в образовательной организации являются:</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оценка результатов деятельности образовательной организации как основа аккредитационных процедур.</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18.3. </w:t>
      </w:r>
      <w:r w:rsidRPr="0012038A">
        <w:rPr>
          <w:rFonts w:ascii="Times New Roman" w:eastAsia="SchoolBookSanPin" w:hAnsi="Times New Roman"/>
          <w:bCs/>
          <w:sz w:val="28"/>
          <w:szCs w:val="28"/>
        </w:rPr>
        <w:t>Основным объектом системы оценки</w:t>
      </w:r>
      <w:r w:rsidRPr="0012038A">
        <w:rPr>
          <w:rFonts w:ascii="Times New Roman" w:eastAsia="SchoolBookSanPin" w:hAnsi="Times New Roman"/>
          <w:sz w:val="28"/>
          <w:szCs w:val="28"/>
        </w:rPr>
        <w:t>, её содержательной и критериальной базой выступают требования ФГОС СОО,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18.4. </w:t>
      </w:r>
      <w:r w:rsidRPr="0012038A">
        <w:rPr>
          <w:rFonts w:ascii="Times New Roman" w:eastAsia="SchoolBookSanPin" w:hAnsi="Times New Roman"/>
          <w:bCs/>
          <w:sz w:val="28"/>
          <w:szCs w:val="28"/>
        </w:rPr>
        <w:t xml:space="preserve">Внутренняя оценка </w:t>
      </w:r>
      <w:r w:rsidRPr="0012038A">
        <w:rPr>
          <w:rFonts w:ascii="Times New Roman" w:eastAsia="SchoolBookSanPin" w:hAnsi="Times New Roman"/>
          <w:sz w:val="28"/>
          <w:szCs w:val="28"/>
        </w:rPr>
        <w:t>включает:</w:t>
      </w:r>
    </w:p>
    <w:p w:rsidR="00C8223C" w:rsidRPr="0012038A" w:rsidRDefault="00C8223C" w:rsidP="00C8223C">
      <w:pPr>
        <w:tabs>
          <w:tab w:val="left" w:pos="709"/>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стартовую диагностику;</w:t>
      </w:r>
    </w:p>
    <w:p w:rsidR="00C8223C" w:rsidRPr="0012038A" w:rsidRDefault="00C8223C" w:rsidP="00C8223C">
      <w:pPr>
        <w:tabs>
          <w:tab w:val="left" w:pos="709"/>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текущую и тематическую оценку;</w:t>
      </w:r>
    </w:p>
    <w:p w:rsidR="00C8223C" w:rsidRPr="0012038A" w:rsidRDefault="00C8223C" w:rsidP="00C8223C">
      <w:pPr>
        <w:tabs>
          <w:tab w:val="left" w:pos="709"/>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итоговую оценку;</w:t>
      </w:r>
    </w:p>
    <w:p w:rsidR="00C8223C" w:rsidRPr="0012038A" w:rsidRDefault="00C8223C" w:rsidP="00C8223C">
      <w:pPr>
        <w:tabs>
          <w:tab w:val="left" w:pos="709"/>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промежуточную аттестацию;</w:t>
      </w:r>
    </w:p>
    <w:p w:rsidR="00C8223C" w:rsidRPr="0012038A" w:rsidRDefault="00C8223C" w:rsidP="00C8223C">
      <w:pPr>
        <w:tabs>
          <w:tab w:val="left" w:pos="709"/>
          <w:tab w:val="left" w:pos="851"/>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психолого-педагогическое наблюдение;</w:t>
      </w:r>
    </w:p>
    <w:p w:rsidR="00C8223C" w:rsidRPr="0012038A" w:rsidRDefault="00C8223C" w:rsidP="00C8223C">
      <w:pPr>
        <w:tabs>
          <w:tab w:val="left" w:pos="709"/>
          <w:tab w:val="left" w:pos="851"/>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внутренний мониторинг образовательных достижений обучающихся.</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18.5. Внешняя оценка включает:</w:t>
      </w:r>
    </w:p>
    <w:p w:rsidR="00C8223C" w:rsidRPr="0012038A" w:rsidRDefault="00C8223C" w:rsidP="00C8223C">
      <w:pPr>
        <w:tabs>
          <w:tab w:val="left" w:pos="709"/>
          <w:tab w:val="left" w:pos="851"/>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независимую оценку качества подготовки обучающихся</w:t>
      </w:r>
      <w:r w:rsidRPr="0012038A">
        <w:rPr>
          <w:rFonts w:ascii="Times New Roman" w:eastAsia="SchoolBookSanPin" w:hAnsi="Times New Roman"/>
          <w:sz w:val="28"/>
          <w:szCs w:val="28"/>
          <w:vertAlign w:val="superscript"/>
        </w:rPr>
        <w:t>16</w:t>
      </w:r>
      <w:r w:rsidRPr="0012038A">
        <w:rPr>
          <w:rFonts w:ascii="Times New Roman" w:eastAsia="SchoolBookSanPin" w:hAnsi="Times New Roman"/>
          <w:sz w:val="28"/>
          <w:szCs w:val="28"/>
        </w:rPr>
        <w:t>;</w:t>
      </w:r>
    </w:p>
    <w:p w:rsidR="00C8223C" w:rsidRPr="0012038A" w:rsidRDefault="00C8223C" w:rsidP="00C8223C">
      <w:pPr>
        <w:tabs>
          <w:tab w:val="left" w:pos="709"/>
          <w:tab w:val="left" w:pos="851"/>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итоговую аттестацию</w:t>
      </w:r>
      <w:r w:rsidRPr="0012038A">
        <w:rPr>
          <w:rFonts w:ascii="Times New Roman" w:eastAsia="SchoolBookSanPin" w:hAnsi="Times New Roman"/>
          <w:sz w:val="28"/>
          <w:szCs w:val="28"/>
          <w:vertAlign w:val="superscript"/>
        </w:rPr>
        <w:t>17</w:t>
      </w:r>
      <w:r w:rsidRPr="0012038A">
        <w:rPr>
          <w:rFonts w:ascii="Times New Roman" w:eastAsia="SchoolBookSanPin" w:hAnsi="Times New Roman"/>
          <w:sz w:val="28"/>
          <w:szCs w:val="28"/>
        </w:rPr>
        <w:t>.</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18.6. 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C8223C" w:rsidRPr="0012038A" w:rsidRDefault="00C8223C" w:rsidP="00C8223C">
      <w:pPr>
        <w:spacing w:after="0" w:line="348" w:lineRule="auto"/>
        <w:jc w:val="both"/>
        <w:rPr>
          <w:rFonts w:ascii="Times New Roman" w:eastAsia="SchoolBookSanPin" w:hAnsi="Times New Roman"/>
          <w:sz w:val="16"/>
          <w:szCs w:val="16"/>
        </w:rPr>
      </w:pPr>
      <w:r w:rsidRPr="0012038A">
        <w:rPr>
          <w:rFonts w:ascii="Times New Roman" w:eastAsia="SchoolBookSanPin" w:hAnsi="Times New Roman"/>
          <w:sz w:val="16"/>
          <w:szCs w:val="16"/>
        </w:rPr>
        <w:t>_____________________________________</w:t>
      </w:r>
    </w:p>
    <w:p w:rsidR="00C8223C" w:rsidRPr="0012038A" w:rsidRDefault="00C8223C" w:rsidP="00C8223C">
      <w:pPr>
        <w:pStyle w:val="af6"/>
        <w:jc w:val="both"/>
        <w:rPr>
          <w:sz w:val="22"/>
          <w:szCs w:val="22"/>
        </w:rPr>
      </w:pPr>
      <w:r w:rsidRPr="0012038A">
        <w:rPr>
          <w:rStyle w:val="af8"/>
        </w:rPr>
        <w:t>16</w:t>
      </w:r>
      <w:r w:rsidRPr="0012038A">
        <w:t xml:space="preserve"> </w:t>
      </w:r>
      <w:r w:rsidRPr="0012038A">
        <w:rPr>
          <w:rFonts w:ascii="Times New Roman" w:hAnsi="Times New Roman"/>
          <w:sz w:val="22"/>
          <w:szCs w:val="22"/>
        </w:rPr>
        <w:t>Статья 95 Федерального закона от 29 декабря 2012 г. № 273-ФЗ «Об образовании в Российской Федерации».</w:t>
      </w:r>
    </w:p>
    <w:p w:rsidR="00C8223C" w:rsidRPr="0012038A" w:rsidRDefault="00C8223C" w:rsidP="00C8223C">
      <w:pPr>
        <w:pStyle w:val="af6"/>
        <w:jc w:val="both"/>
        <w:rPr>
          <w:sz w:val="22"/>
          <w:szCs w:val="22"/>
        </w:rPr>
      </w:pPr>
      <w:r w:rsidRPr="0012038A">
        <w:rPr>
          <w:rStyle w:val="af8"/>
          <w:sz w:val="22"/>
          <w:szCs w:val="22"/>
        </w:rPr>
        <w:t>17</w:t>
      </w:r>
      <w:r w:rsidRPr="0012038A">
        <w:rPr>
          <w:sz w:val="22"/>
          <w:szCs w:val="22"/>
        </w:rPr>
        <w:t xml:space="preserve"> </w:t>
      </w:r>
      <w:r w:rsidRPr="0012038A">
        <w:rPr>
          <w:rFonts w:ascii="Times New Roman" w:hAnsi="Times New Roman"/>
          <w:sz w:val="22"/>
          <w:szCs w:val="22"/>
        </w:rPr>
        <w:t>Статья 59 Федерального закона от 29 декабря 2012 г. № 273-ФЗ «Об образовании в Российской Федерации».</w:t>
      </w:r>
    </w:p>
    <w:p w:rsidR="00C8223C" w:rsidRPr="0012038A" w:rsidRDefault="00C8223C" w:rsidP="00C8223C">
      <w:pPr>
        <w:spacing w:after="0" w:line="348" w:lineRule="auto"/>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 xml:space="preserve"> 18.7. </w:t>
      </w:r>
      <w:r w:rsidRPr="0012038A">
        <w:rPr>
          <w:rFonts w:ascii="Times New Roman" w:eastAsia="SchoolBookSanPin" w:hAnsi="Times New Roman"/>
          <w:bCs/>
          <w:sz w:val="28"/>
          <w:szCs w:val="28"/>
        </w:rPr>
        <w:t xml:space="preserve">Системно-деятельностный подход </w:t>
      </w:r>
      <w:r w:rsidRPr="0012038A">
        <w:rPr>
          <w:rFonts w:ascii="Times New Roman" w:eastAsia="SchoolBookSanPin" w:hAnsi="Times New Roman"/>
          <w:sz w:val="28"/>
          <w:szCs w:val="28"/>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18.8. </w:t>
      </w:r>
      <w:r w:rsidRPr="0012038A">
        <w:rPr>
          <w:rFonts w:ascii="Times New Roman" w:eastAsia="SchoolBookSanPin" w:hAnsi="Times New Roman"/>
          <w:bCs/>
          <w:sz w:val="28"/>
          <w:szCs w:val="28"/>
        </w:rPr>
        <w:t xml:space="preserve">Уровневый подход </w:t>
      </w:r>
      <w:r w:rsidRPr="0012038A">
        <w:rPr>
          <w:rFonts w:ascii="Times New Roman" w:eastAsia="SchoolBookSanPin" w:hAnsi="Times New Roman"/>
          <w:sz w:val="28"/>
          <w:szCs w:val="28"/>
        </w:rPr>
        <w:t>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18.9.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 xml:space="preserve">18.10. Комплексный подход </w:t>
      </w:r>
      <w:r w:rsidRPr="0012038A">
        <w:rPr>
          <w:rFonts w:ascii="Times New Roman" w:eastAsia="SchoolBookSanPin" w:hAnsi="Times New Roman"/>
          <w:sz w:val="28"/>
          <w:szCs w:val="28"/>
        </w:rPr>
        <w:t>к оценке образовательных достижений реализуется через:</w:t>
      </w:r>
    </w:p>
    <w:p w:rsidR="00C8223C" w:rsidRPr="0012038A" w:rsidRDefault="00C8223C" w:rsidP="00C8223C">
      <w:pPr>
        <w:tabs>
          <w:tab w:val="left" w:pos="851"/>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оценку предметных и метапредметных результатов;</w:t>
      </w:r>
    </w:p>
    <w:p w:rsidR="00C8223C" w:rsidRPr="0012038A" w:rsidRDefault="00C8223C" w:rsidP="00C8223C">
      <w:pPr>
        <w:tabs>
          <w:tab w:val="left" w:pos="851"/>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C8223C" w:rsidRPr="0012038A" w:rsidRDefault="00C8223C" w:rsidP="00C8223C">
      <w:pPr>
        <w:tabs>
          <w:tab w:val="left" w:pos="851"/>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C8223C" w:rsidRPr="0012038A" w:rsidRDefault="00C8223C" w:rsidP="00C8223C">
      <w:pPr>
        <w:tabs>
          <w:tab w:val="left" w:pos="851"/>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C8223C" w:rsidRPr="0012038A" w:rsidRDefault="00C8223C" w:rsidP="00C8223C">
      <w:pPr>
        <w:tabs>
          <w:tab w:val="left" w:pos="851"/>
        </w:tabs>
        <w:spacing w:after="0" w:line="348" w:lineRule="auto"/>
        <w:ind w:firstLine="709"/>
        <w:jc w:val="both"/>
        <w:rPr>
          <w:rFonts w:ascii="Times New Roman" w:hAnsi="Times New Roman"/>
          <w:sz w:val="28"/>
          <w:szCs w:val="28"/>
        </w:rPr>
      </w:pPr>
      <w:r w:rsidRPr="0012038A">
        <w:rPr>
          <w:rFonts w:ascii="Times New Roman" w:eastAsia="SchoolBookSanPin" w:hAnsi="Times New Roman"/>
          <w:sz w:val="28"/>
          <w:szCs w:val="28"/>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r w:rsidRPr="0012038A">
        <w:rPr>
          <w:rFonts w:ascii="Times New Roman" w:hAnsi="Times New Roman"/>
          <w:sz w:val="28"/>
          <w:szCs w:val="28"/>
        </w:rPr>
        <w:t xml:space="preserve"> </w:t>
      </w:r>
    </w:p>
    <w:p w:rsidR="00C8223C" w:rsidRPr="0012038A" w:rsidRDefault="00C8223C" w:rsidP="00C8223C">
      <w:pPr>
        <w:spacing w:after="0" w:line="348" w:lineRule="auto"/>
        <w:ind w:firstLine="709"/>
        <w:jc w:val="both"/>
        <w:rPr>
          <w:rFonts w:ascii="Times New Roman" w:hAnsi="Times New Roman"/>
          <w:sz w:val="28"/>
          <w:szCs w:val="28"/>
        </w:rPr>
      </w:pPr>
      <w:r w:rsidRPr="0012038A">
        <w:rPr>
          <w:rFonts w:ascii="Times New Roman" w:eastAsia="SchoolBookSanPin" w:hAnsi="Times New Roman"/>
          <w:bCs/>
          <w:sz w:val="28"/>
          <w:szCs w:val="28"/>
        </w:rPr>
        <w:lastRenderedPageBreak/>
        <w:t>18.11. </w:t>
      </w:r>
      <w:r w:rsidRPr="0012038A">
        <w:rPr>
          <w:rFonts w:ascii="Times New Roman" w:hAnsi="Times New Roman"/>
          <w:sz w:val="28"/>
          <w:szCs w:val="28"/>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C8223C" w:rsidRPr="0012038A" w:rsidRDefault="00C8223C" w:rsidP="00C8223C">
      <w:pPr>
        <w:spacing w:after="0" w:line="348" w:lineRule="auto"/>
        <w:ind w:firstLine="709"/>
        <w:jc w:val="both"/>
        <w:rPr>
          <w:rFonts w:ascii="Times New Roman" w:hAnsi="Times New Roman"/>
          <w:sz w:val="28"/>
          <w:szCs w:val="28"/>
        </w:rPr>
      </w:pPr>
      <w:r w:rsidRPr="0012038A">
        <w:rPr>
          <w:rFonts w:ascii="Times New Roman" w:eastAsia="SchoolBookSanPin" w:hAnsi="Times New Roman"/>
          <w:bCs/>
          <w:sz w:val="28"/>
          <w:szCs w:val="28"/>
        </w:rPr>
        <w:t>18.12. </w:t>
      </w:r>
      <w:r w:rsidRPr="0012038A">
        <w:rPr>
          <w:rFonts w:ascii="Times New Roman" w:hAnsi="Times New Roman"/>
          <w:sz w:val="28"/>
          <w:szCs w:val="28"/>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eastAsia="SchoolBookSanPin" w:hAnsi="Times New Roman"/>
          <w:bCs/>
          <w:sz w:val="28"/>
          <w:szCs w:val="28"/>
        </w:rPr>
        <w:t>18.13. </w:t>
      </w:r>
      <w:r w:rsidRPr="0012038A">
        <w:rPr>
          <w:rFonts w:ascii="Times New Roman" w:hAnsi="Times New Roman"/>
          <w:sz w:val="28"/>
          <w:szCs w:val="28"/>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rsidR="00C8223C" w:rsidRPr="0012038A" w:rsidRDefault="00C8223C" w:rsidP="00C8223C">
      <w:pPr>
        <w:spacing w:after="0" w:line="348" w:lineRule="auto"/>
        <w:ind w:firstLine="709"/>
        <w:jc w:val="both"/>
        <w:rPr>
          <w:rFonts w:ascii="Times New Roman" w:hAnsi="Times New Roman"/>
          <w:sz w:val="28"/>
          <w:szCs w:val="28"/>
        </w:rPr>
      </w:pPr>
      <w:r w:rsidRPr="0012038A">
        <w:rPr>
          <w:rFonts w:ascii="Times New Roman" w:eastAsia="SchoolBookSanPin" w:hAnsi="Times New Roman"/>
          <w:bCs/>
          <w:sz w:val="28"/>
          <w:szCs w:val="28"/>
        </w:rPr>
        <w:t>18.14. </w:t>
      </w:r>
      <w:r w:rsidRPr="0012038A">
        <w:rPr>
          <w:rFonts w:ascii="Times New Roman" w:hAnsi="Times New Roman"/>
          <w:sz w:val="28"/>
          <w:szCs w:val="28"/>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18.15. </w:t>
      </w:r>
      <w:r w:rsidRPr="0012038A">
        <w:rPr>
          <w:rFonts w:ascii="Times New Roman" w:eastAsia="SchoolBookSanPin" w:hAnsi="Times New Roman"/>
          <w:sz w:val="28"/>
          <w:szCs w:val="28"/>
        </w:rPr>
        <w:t>Оценка метапредметных результатов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18.16. </w:t>
      </w:r>
      <w:r w:rsidRPr="0012038A">
        <w:rPr>
          <w:rFonts w:ascii="Times New Roman" w:eastAsia="SchoolBookSanPin" w:hAnsi="Times New Roman"/>
          <w:sz w:val="28"/>
          <w:szCs w:val="28"/>
        </w:rPr>
        <w:t>Формирование метапредметных результатов обеспечивается комплексом освоения программ учебных предметов и внеурочной деятельности.</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18.17. </w:t>
      </w:r>
      <w:r w:rsidRPr="0012038A">
        <w:rPr>
          <w:rFonts w:ascii="Times New Roman" w:eastAsia="SchoolBookSanPin" w:hAnsi="Times New Roman"/>
          <w:sz w:val="28"/>
          <w:szCs w:val="28"/>
        </w:rPr>
        <w:t>Основным объектом оценки метапредметных результатов является:</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освоение обучающимися универсальных учебных действий (регулятивных, познавательных, коммуникативных);</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w:t>
      </w:r>
      <w:r w:rsidRPr="0012038A">
        <w:rPr>
          <w:rFonts w:ascii="Times New Roman" w:eastAsia="SchoolBookSanPin" w:hAnsi="Times New Roman"/>
          <w:sz w:val="28"/>
          <w:szCs w:val="28"/>
        </w:rPr>
        <w:lastRenderedPageBreak/>
        <w:t>сотрудничества с педагогическими работниками и сверстниками, к участию в построении индивидуальной образовательной траектории;</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овладение навыками учебно-исследовательской, проектной и социальной деятельности. </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18.18. </w:t>
      </w:r>
      <w:r w:rsidRPr="0012038A">
        <w:rPr>
          <w:rFonts w:ascii="Times New Roman" w:eastAsia="SchoolBookSanPin" w:hAnsi="Times New Roman"/>
          <w:sz w:val="28"/>
          <w:szCs w:val="28"/>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18.19. </w:t>
      </w:r>
      <w:r w:rsidRPr="0012038A">
        <w:rPr>
          <w:rFonts w:ascii="Times New Roman" w:eastAsia="SchoolBookSanPin" w:hAnsi="Times New Roman"/>
          <w:sz w:val="28"/>
          <w:szCs w:val="28"/>
        </w:rPr>
        <w:t>Формы оценки:</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для проверки читательской грамотности – письменная работа на межпредметной основе;</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для проверки цифровой грамотности – практическая работа в сочетании с письменной (компьютеризованной) частью;</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Каждый из перечисленных видов диагностики проводится с периодичностью не менее чем один раз в два года.</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18.20. </w:t>
      </w:r>
      <w:r w:rsidRPr="0012038A">
        <w:rPr>
          <w:rFonts w:ascii="Times New Roman" w:eastAsia="SchoolBookSanPin" w:hAnsi="Times New Roman"/>
          <w:sz w:val="28"/>
          <w:szCs w:val="28"/>
        </w:rPr>
        <w:t xml:space="preserve">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18.20.1. </w:t>
      </w:r>
      <w:r w:rsidRPr="0012038A">
        <w:rPr>
          <w:rFonts w:ascii="Times New Roman" w:eastAsia="SchoolBookSanPin" w:hAnsi="Times New Roman"/>
          <w:sz w:val="28"/>
          <w:szCs w:val="28"/>
        </w:rPr>
        <w:t>Выбор темы проекта осуществляется обучающимися.</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18.20.2. </w:t>
      </w:r>
      <w:r w:rsidRPr="0012038A">
        <w:rPr>
          <w:rFonts w:ascii="Times New Roman" w:eastAsia="SchoolBookSanPin" w:hAnsi="Times New Roman"/>
          <w:sz w:val="28"/>
          <w:szCs w:val="28"/>
        </w:rPr>
        <w:t>Результатом проекта является одна из следующих работ:</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письменная работа (эссе, реферат, аналитические материалы, обзорные материалы, отчеты о проведенных исследованиях, стендовый доклад и другие);</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материальный объект, макет, иное конструкторское изделие;</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отчётные материалы по социальному проекту.</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18.20.3. </w:t>
      </w:r>
      <w:r w:rsidRPr="0012038A">
        <w:rPr>
          <w:rFonts w:ascii="Times New Roman" w:eastAsia="SchoolBookSanPin" w:hAnsi="Times New Roman"/>
          <w:sz w:val="28"/>
          <w:szCs w:val="28"/>
        </w:rPr>
        <w:t xml:space="preserve">Требования к организации проектной деятельности, к содержанию и направленности проекта разрабатываются образовательной организацией. </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18.20.4. </w:t>
      </w:r>
      <w:r w:rsidRPr="0012038A">
        <w:rPr>
          <w:rFonts w:ascii="Times New Roman" w:eastAsia="SchoolBookSanPin" w:hAnsi="Times New Roman"/>
          <w:sz w:val="28"/>
          <w:szCs w:val="28"/>
        </w:rPr>
        <w:t>Проект оценивается по критериям сформированности:</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18.21. Предметные результаты освоения ФОП СОО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18.22. Оценка предметных результатов представляет собой оценку достижения </w:t>
      </w:r>
      <w:r w:rsidRPr="0012038A">
        <w:rPr>
          <w:rFonts w:ascii="Times New Roman" w:eastAsia="SchoolBookSanPin" w:hAnsi="Times New Roman"/>
          <w:sz w:val="28"/>
          <w:szCs w:val="28"/>
        </w:rPr>
        <w:lastRenderedPageBreak/>
        <w:t xml:space="preserve">обучающимися планируемых результатов по отдельным учебным предметам. </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18.25. Особенности оценки по отдельному учебному предмету фиксируются в приложении к ООП СОО.</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Описание оценки предметных результатов по отдельному учебному предмету включает:</w:t>
      </w:r>
    </w:p>
    <w:p w:rsidR="00C8223C" w:rsidRPr="0012038A" w:rsidRDefault="00C8223C" w:rsidP="00C8223C">
      <w:pPr>
        <w:tabs>
          <w:tab w:val="left" w:pos="851"/>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C8223C" w:rsidRPr="0012038A" w:rsidRDefault="00C8223C" w:rsidP="00C8223C">
      <w:pPr>
        <w:tabs>
          <w:tab w:val="left" w:pos="851"/>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C8223C" w:rsidRPr="0012038A" w:rsidRDefault="00C8223C" w:rsidP="00C8223C">
      <w:pPr>
        <w:tabs>
          <w:tab w:val="left" w:pos="851"/>
        </w:tabs>
        <w:spacing w:after="0" w:line="348" w:lineRule="auto"/>
        <w:ind w:firstLine="709"/>
        <w:jc w:val="both"/>
        <w:rPr>
          <w:rFonts w:ascii="Times New Roman" w:hAnsi="Times New Roman"/>
          <w:sz w:val="28"/>
          <w:szCs w:val="28"/>
        </w:rPr>
      </w:pPr>
      <w:r w:rsidRPr="0012038A">
        <w:rPr>
          <w:rFonts w:ascii="Times New Roman" w:eastAsia="SchoolBookSanPin" w:hAnsi="Times New Roman"/>
          <w:sz w:val="28"/>
          <w:szCs w:val="28"/>
        </w:rPr>
        <w:t>график контрольных мероприятий.</w:t>
      </w:r>
      <w:r w:rsidRPr="0012038A">
        <w:rPr>
          <w:rFonts w:ascii="Times New Roman" w:hAnsi="Times New Roman"/>
          <w:sz w:val="28"/>
          <w:szCs w:val="28"/>
        </w:rPr>
        <w:t xml:space="preserve"> </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18.26. </w:t>
      </w:r>
      <w:r w:rsidRPr="0012038A">
        <w:rPr>
          <w:rFonts w:ascii="Times New Roman" w:eastAsia="SchoolBookSanPin" w:hAnsi="Times New Roman"/>
          <w:bCs/>
          <w:sz w:val="28"/>
          <w:szCs w:val="28"/>
        </w:rPr>
        <w:t xml:space="preserve">Стартовая диагностика </w:t>
      </w:r>
      <w:r w:rsidRPr="0012038A">
        <w:rPr>
          <w:rFonts w:ascii="Times New Roman" w:eastAsia="SchoolBookSanPin" w:hAnsi="Times New Roman"/>
          <w:sz w:val="28"/>
          <w:szCs w:val="28"/>
        </w:rPr>
        <w:t xml:space="preserve">проводится администрацией образовательной организации с целью оценки готовности к обучению на уровне среднего общего образования. </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18.26.1. Стартовая диагностика проводится</w:t>
      </w:r>
      <w:r w:rsidRPr="0012038A">
        <w:rPr>
          <w:rFonts w:ascii="Times New Roman" w:eastAsia="SchoolBookSanPin" w:hAnsi="Times New Roman"/>
          <w:sz w:val="28"/>
          <w:szCs w:val="28"/>
        </w:rPr>
        <w:t xml:space="preserve"> в начале 10 класса и выступает как основа (точка отсчёта) для оценки динамики образовательных достижений обучающихся. </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18.26.2. </w:t>
      </w:r>
      <w:r w:rsidRPr="0012038A">
        <w:rPr>
          <w:rFonts w:ascii="Times New Roman" w:eastAsia="SchoolBookSanPin" w:hAnsi="Times New Roman"/>
          <w:sz w:val="28"/>
          <w:szCs w:val="28"/>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18.26.3. </w:t>
      </w:r>
      <w:r w:rsidRPr="0012038A">
        <w:rPr>
          <w:rFonts w:ascii="Times New Roman" w:eastAsia="SchoolBookSanPin" w:hAnsi="Times New Roman"/>
          <w:sz w:val="28"/>
          <w:szCs w:val="28"/>
        </w:rPr>
        <w:t xml:space="preserve">Стартовая диагностика проводится педагогическими работниками с </w:t>
      </w:r>
      <w:r w:rsidRPr="0012038A">
        <w:rPr>
          <w:rFonts w:ascii="Times New Roman" w:eastAsia="SchoolBookSanPin" w:hAnsi="Times New Roman"/>
          <w:sz w:val="28"/>
          <w:szCs w:val="28"/>
        </w:rPr>
        <w:lastRenderedPageBreak/>
        <w:t>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 xml:space="preserve">18.27. Текущая оценка </w:t>
      </w:r>
      <w:r w:rsidRPr="0012038A">
        <w:rPr>
          <w:rFonts w:ascii="Times New Roman" w:eastAsia="SchoolBookSanPin" w:hAnsi="Times New Roman"/>
          <w:sz w:val="28"/>
          <w:szCs w:val="28"/>
        </w:rPr>
        <w:t xml:space="preserve">представляет собой процедуру оценки индивидуального продвижения обучающегося в освоении программы учебного предмета. </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18.27.1. </w:t>
      </w:r>
      <w:r w:rsidRPr="0012038A">
        <w:rPr>
          <w:rFonts w:ascii="Times New Roman" w:eastAsia="SchoolBookSanPin" w:hAnsi="Times New Roman"/>
          <w:sz w:val="28"/>
          <w:szCs w:val="28"/>
        </w:rPr>
        <w:t xml:space="preserve">Текущая оценка может быть </w:t>
      </w:r>
      <w:r w:rsidRPr="0012038A">
        <w:rPr>
          <w:rFonts w:ascii="Times New Roman" w:eastAsia="SchoolBookSanPin" w:hAnsi="Times New Roman"/>
          <w:bCs/>
          <w:sz w:val="28"/>
          <w:szCs w:val="28"/>
        </w:rPr>
        <w:t>формирующей (</w:t>
      </w:r>
      <w:r w:rsidRPr="0012038A">
        <w:rPr>
          <w:rFonts w:ascii="Times New Roman" w:eastAsia="SchoolBookSanPin" w:hAnsi="Times New Roman"/>
          <w:sz w:val="28"/>
          <w:szCs w:val="28"/>
        </w:rPr>
        <w:t xml:space="preserve">поддерживающей и направляющей усилия обучающегося, включающей его в самостоятельную оценочную деятельность) и </w:t>
      </w:r>
      <w:r w:rsidRPr="0012038A">
        <w:rPr>
          <w:rFonts w:ascii="Times New Roman" w:eastAsia="SchoolBookSanPin" w:hAnsi="Times New Roman"/>
          <w:bCs/>
          <w:sz w:val="28"/>
          <w:szCs w:val="28"/>
        </w:rPr>
        <w:t>диагностической</w:t>
      </w:r>
      <w:r w:rsidRPr="0012038A">
        <w:rPr>
          <w:rFonts w:ascii="Times New Roman" w:eastAsia="SchoolBookSanPin" w:hAnsi="Times New Roman"/>
          <w:sz w:val="28"/>
          <w:szCs w:val="28"/>
        </w:rPr>
        <w:t>, способствующей выявлению и осознанию педагогическим работником и обучающимся существующих проблем в обучении.</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18.27.2. </w:t>
      </w:r>
      <w:r w:rsidRPr="0012038A">
        <w:rPr>
          <w:rFonts w:ascii="Times New Roman" w:eastAsia="SchoolBookSanPin" w:hAnsi="Times New Roman"/>
          <w:sz w:val="28"/>
          <w:szCs w:val="28"/>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18.27.3. </w:t>
      </w:r>
      <w:r w:rsidRPr="0012038A">
        <w:rPr>
          <w:rFonts w:ascii="Times New Roman" w:eastAsia="SchoolBookSanPin" w:hAnsi="Times New Roman"/>
          <w:sz w:val="28"/>
          <w:szCs w:val="28"/>
        </w:rP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18.27.4. </w:t>
      </w:r>
      <w:r w:rsidRPr="0012038A">
        <w:rPr>
          <w:rFonts w:ascii="Times New Roman" w:eastAsia="SchoolBookSanPin" w:hAnsi="Times New Roman"/>
          <w:sz w:val="28"/>
          <w:szCs w:val="28"/>
        </w:rPr>
        <w:t>Результаты текущей оценки являются основой для индивидуализации учебного процесса.</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18.28. Тематическая оценка представляет собой процедуру оценки уровня достижения тематических планируемых результатов по учебному предмету.</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18.29. Внутренний мониторинг представляет собой следующие процедуры:</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стартовая диагностика;</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оценка уровня достижения предметных и метапредметных результатов;</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оценка уровня функциональной грамотности;</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C8223C" w:rsidRPr="0012038A" w:rsidRDefault="00C8223C" w:rsidP="00C8223C">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w:t>
      </w:r>
      <w:r w:rsidRPr="0012038A">
        <w:rPr>
          <w:rFonts w:ascii="Times New Roman" w:eastAsia="SchoolBookSanPin" w:hAnsi="Times New Roman"/>
          <w:sz w:val="28"/>
          <w:szCs w:val="28"/>
        </w:rPr>
        <w:lastRenderedPageBreak/>
        <w:t>текущей коррекции учебного процесса и его индивидуализации и (или) для повышения квалификации педагогического работника.</w:t>
      </w:r>
    </w:p>
    <w:p w:rsidR="00C8223C" w:rsidRPr="0012038A" w:rsidRDefault="00C8223C" w:rsidP="00C8223C">
      <w:pPr>
        <w:spacing w:after="0" w:line="360" w:lineRule="auto"/>
        <w:jc w:val="center"/>
        <w:rPr>
          <w:rFonts w:ascii="Times New Roman" w:eastAsia="SchoolBookSanPin" w:hAnsi="Times New Roman"/>
          <w:b/>
          <w:sz w:val="28"/>
          <w:szCs w:val="28"/>
        </w:rPr>
      </w:pPr>
      <w:r w:rsidRPr="0012038A">
        <w:rPr>
          <w:rFonts w:ascii="Times New Roman" w:eastAsia="SchoolBookSanPin" w:hAnsi="Times New Roman"/>
          <w:b/>
          <w:sz w:val="28"/>
          <w:szCs w:val="28"/>
        </w:rPr>
        <w:t>III. Содержательный раздел.</w:t>
      </w:r>
    </w:p>
    <w:p w:rsidR="00C8223C" w:rsidRPr="0012038A" w:rsidRDefault="00C8223C" w:rsidP="00C8223C">
      <w:pPr>
        <w:pStyle w:val="1"/>
        <w:pBdr>
          <w:bottom w:val="none" w:sz="0" w:space="0" w:color="auto"/>
        </w:pBdr>
        <w:spacing w:line="360" w:lineRule="auto"/>
        <w:ind w:firstLine="708"/>
        <w:jc w:val="both"/>
        <w:rPr>
          <w:b w:val="0"/>
          <w:szCs w:val="28"/>
        </w:rPr>
      </w:pPr>
      <w:bookmarkStart w:id="3" w:name="_Hlk115428603"/>
      <w:bookmarkEnd w:id="1"/>
      <w:r w:rsidRPr="0012038A">
        <w:rPr>
          <w:rFonts w:eastAsia="SchoolBookSanPin"/>
          <w:b w:val="0"/>
          <w:szCs w:val="28"/>
        </w:rPr>
        <w:t>19. Федеральная рабочая программа по учебному предмету «Русский язык» (базовый уровень).</w:t>
      </w:r>
      <w:r w:rsidRPr="0012038A">
        <w:rPr>
          <w:b w:val="0"/>
          <w:szCs w:val="28"/>
        </w:rPr>
        <w:t xml:space="preserve">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19.1.</w:t>
      </w:r>
      <w:r w:rsidRPr="0012038A">
        <w:rPr>
          <w:rFonts w:ascii="Times New Roman" w:hAnsi="Times New Roman"/>
          <w:sz w:val="28"/>
          <w:szCs w:val="28"/>
        </w:rPr>
        <w:t xml:space="preserve"> </w:t>
      </w:r>
      <w:r w:rsidRPr="0012038A">
        <w:rPr>
          <w:rFonts w:ascii="Times New Roman" w:eastAsia="SchoolBookSanPin" w:hAnsi="Times New Roman"/>
          <w:sz w:val="28"/>
          <w:szCs w:val="28"/>
        </w:rP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19.2. 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19.4. 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19.5. Пояснительная записка.</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 xml:space="preserve">19.5.1. Федеральная рабочая программа </w:t>
      </w:r>
      <w:r w:rsidRPr="0012038A">
        <w:rPr>
          <w:rFonts w:ascii="Times New Roman" w:eastAsia="SchoolBookSanPin" w:hAnsi="Times New Roman"/>
          <w:sz w:val="28"/>
          <w:szCs w:val="28"/>
        </w:rPr>
        <w:t>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19.5.2. </w:t>
      </w:r>
      <w:r w:rsidRPr="0012038A">
        <w:rPr>
          <w:rFonts w:ascii="Times New Roman" w:eastAsia="SchoolBookSanPin" w:hAnsi="Times New Roman"/>
          <w:sz w:val="28"/>
          <w:szCs w:val="28"/>
        </w:rPr>
        <w:t xml:space="preserve">Программа по русскому языку </w:t>
      </w:r>
      <w:r w:rsidRPr="0012038A">
        <w:rPr>
          <w:rFonts w:ascii="Times New Roman" w:eastAsia="SchoolBookSanPin" w:hAnsi="Times New Roman"/>
          <w:position w:val="1"/>
          <w:sz w:val="28"/>
          <w:szCs w:val="28"/>
        </w:rPr>
        <w:t>позволит учителю:</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position w:val="1"/>
          <w:sz w:val="28"/>
          <w:szCs w:val="28"/>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position w:val="1"/>
          <w:sz w:val="28"/>
          <w:szCs w:val="28"/>
        </w:rPr>
        <w:t xml:space="preserve">определить и структурировать планируемые результаты обучения и </w:t>
      </w:r>
      <w:r w:rsidRPr="0012038A">
        <w:rPr>
          <w:rFonts w:ascii="Times New Roman" w:eastAsia="SchoolBookSanPin" w:hAnsi="Times New Roman"/>
          <w:position w:val="1"/>
          <w:sz w:val="28"/>
          <w:szCs w:val="28"/>
        </w:rPr>
        <w:lastRenderedPageBreak/>
        <w:t>содержание русского языка по годам обучения в соответствии со ФГОС СОО;</w:t>
      </w:r>
      <w:r w:rsidRPr="0012038A">
        <w:rPr>
          <w:rFonts w:ascii="Times New Roman" w:eastAsia="SchoolBookSanPin" w:hAnsi="Times New Roman"/>
          <w:sz w:val="28"/>
          <w:szCs w:val="28"/>
        </w:rPr>
        <w:t xml:space="preserve">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разработать календарно-тематическое планирование с учётом особенностей конкретного класса.</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19.5.3. </w:t>
      </w:r>
      <w:r w:rsidRPr="0012038A">
        <w:rPr>
          <w:rFonts w:ascii="Times New Roman" w:eastAsia="SchoolBookSanPin" w:hAnsi="Times New Roman"/>
          <w:sz w:val="28"/>
          <w:szCs w:val="28"/>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 xml:space="preserve">19.5.4. Программа по русскому языку </w:t>
      </w:r>
      <w:r w:rsidRPr="0012038A">
        <w:rPr>
          <w:rFonts w:ascii="Times New Roman" w:eastAsia="SchoolBookSanPin" w:hAnsi="Times New Roman"/>
          <w:sz w:val="28"/>
          <w:szCs w:val="28"/>
        </w:rPr>
        <w:t xml:space="preserve">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w:t>
      </w:r>
      <w:r w:rsidRPr="0012038A">
        <w:rPr>
          <w:rFonts w:ascii="Times New Roman" w:eastAsia="SchoolBookSanPin" w:hAnsi="Times New Roman"/>
          <w:sz w:val="28"/>
          <w:szCs w:val="28"/>
        </w:rPr>
        <w:lastRenderedPageBreak/>
        <w:t>коммуникативных умений в разных сферах функционирования языка.</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19.5.5. </w:t>
      </w:r>
      <w:r w:rsidRPr="0012038A">
        <w:rPr>
          <w:rFonts w:ascii="Times New Roman" w:eastAsia="SchoolBookSanPin" w:hAnsi="Times New Roman"/>
          <w:sz w:val="28"/>
          <w:szCs w:val="28"/>
        </w:rP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19.5.6. </w:t>
      </w:r>
      <w:r w:rsidRPr="0012038A">
        <w:rPr>
          <w:rFonts w:ascii="Times New Roman" w:eastAsia="SchoolBookSanPin" w:hAnsi="Times New Roman"/>
          <w:sz w:val="28"/>
          <w:szCs w:val="28"/>
        </w:rPr>
        <w:t>Изучение русского языка направлено на достижение следующих целей:</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w:t>
      </w:r>
      <w:r w:rsidRPr="0012038A">
        <w:rPr>
          <w:rFonts w:ascii="Times New Roman" w:eastAsia="SchoolBookSanPin" w:hAnsi="Times New Roman"/>
          <w:sz w:val="28"/>
          <w:szCs w:val="28"/>
        </w:rPr>
        <w:lastRenderedPageBreak/>
        <w:t xml:space="preserve">русского языка в России и мире;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C8223C" w:rsidRPr="0012038A" w:rsidRDefault="00C8223C" w:rsidP="00C8223C">
      <w:pPr>
        <w:spacing w:after="0" w:line="360" w:lineRule="auto"/>
        <w:ind w:firstLine="709"/>
        <w:jc w:val="both"/>
        <w:rPr>
          <w:rFonts w:ascii="Times New Roman" w:hAnsi="Times New Roman"/>
          <w:sz w:val="28"/>
          <w:szCs w:val="28"/>
          <w:lang w:eastAsia="ru-RU"/>
        </w:rPr>
      </w:pPr>
      <w:r w:rsidRPr="0012038A">
        <w:rPr>
          <w:rFonts w:ascii="Times New Roman" w:hAnsi="Times New Roman"/>
          <w:sz w:val="28"/>
          <w:szCs w:val="28"/>
        </w:rPr>
        <w:t>обеспечение поддержки русского языка как государственного языка Российской Федерации, недопущения использования нецензурной лексики</w:t>
      </w:r>
      <w:r w:rsidRPr="0012038A">
        <w:rPr>
          <w:rFonts w:ascii="Times New Roman" w:hAnsi="Times New Roman"/>
          <w:sz w:val="28"/>
          <w:szCs w:val="28"/>
          <w:lang w:eastAsia="ru-RU"/>
        </w:rPr>
        <w:t xml:space="preserve">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C8223C" w:rsidRPr="0012038A" w:rsidRDefault="00C8223C" w:rsidP="00C8223C">
      <w:pPr>
        <w:spacing w:after="0" w:line="360" w:lineRule="auto"/>
        <w:ind w:firstLine="709"/>
        <w:jc w:val="both"/>
        <w:rPr>
          <w:rFonts w:ascii="Times New Roman" w:eastAsia="SchoolBookSanPin" w:hAnsi="Times New Roman"/>
          <w:position w:val="1"/>
          <w:sz w:val="28"/>
          <w:szCs w:val="28"/>
        </w:rPr>
      </w:pPr>
      <w:r w:rsidRPr="0012038A">
        <w:rPr>
          <w:rFonts w:ascii="Times New Roman" w:eastAsia="OfficinaSansBoldITC" w:hAnsi="Times New Roman"/>
          <w:sz w:val="28"/>
          <w:szCs w:val="28"/>
        </w:rPr>
        <w:lastRenderedPageBreak/>
        <w:t xml:space="preserve">19.5.7. В соответствии с ФГОС СОО предмет «Русский язык» является обязательным для изучения на данном уровне образования. </w:t>
      </w:r>
      <w:r w:rsidRPr="0012038A">
        <w:rPr>
          <w:rFonts w:ascii="Times New Roman" w:eastAsia="SchoolBookSanPin" w:hAnsi="Times New Roman"/>
          <w:sz w:val="28"/>
          <w:szCs w:val="28"/>
        </w:rPr>
        <w:t xml:space="preserve">Общее число часов, рекомендованных для изучения русского языка, – </w:t>
      </w:r>
      <w:r w:rsidRPr="0012038A">
        <w:rPr>
          <w:rFonts w:ascii="Times New Roman" w:eastAsia="SchoolBookSanPin" w:hAnsi="Times New Roman"/>
          <w:position w:val="1"/>
          <w:sz w:val="28"/>
          <w:szCs w:val="28"/>
        </w:rPr>
        <w:t xml:space="preserve">136 часов: в 10 классе – 68 часов </w:t>
      </w:r>
    </w:p>
    <w:p w:rsidR="00C8223C" w:rsidRPr="0012038A" w:rsidRDefault="00C8223C" w:rsidP="00C8223C">
      <w:pPr>
        <w:spacing w:after="0" w:line="360" w:lineRule="auto"/>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(2 часа в неделю), в 11 классе – 68 часа (2 часа в неделю).</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 Содержание обучения в 10 классе.</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19.6.1. Общие сведения о языке.</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19.6.1.1. Язык как знаковая система. Основные функции языка.</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19.6.1.2. Лингвистика как наука.</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19.6.1.3. Язык и культура.</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19.6.1.4. 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19.6.1.5. 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19.6.2. Язык и речь. Культура речи.</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19.6.2.1. Система языка. Культура речи.</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19.6.2.2. Система языка, её устройство, функционирование.</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19.6.2.3. Культура речи как раздел лингвистики.</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19.6.2.4. Языковая норма, её основные признаки и функции.</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19.6.2.5. 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19.6.2.6. Качества хорошей речи.</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19.6.2.7. 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w:t>
      </w:r>
      <w:r w:rsidRPr="0012038A">
        <w:rPr>
          <w:rFonts w:ascii="Times New Roman" w:eastAsia="OfficinaSansBoldITC" w:hAnsi="Times New Roman"/>
          <w:sz w:val="28"/>
          <w:szCs w:val="28"/>
        </w:rPr>
        <w:lastRenderedPageBreak/>
        <w:t>Комплексный словарь.</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19.6.3. Фонетика. Орфоэпия. Орфоэпические нормы.</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19.6.3.1. 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19.6.3.2. 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19.6.4. Лексикология и фразеология. Лексические нормы.</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19.6.4.1. 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19.6.4.2. 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19.6.4.3. Функционально-стилистическая окраска слова. Лексика общеупотребительная, разговорная и книжная. Особенности употребления.</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19.6.4.4. 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19.6.4.5. Фразеология русского языка (повторение, обобщение). Крылатые слова.</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19.6.5. Морфемика и словообразование. Словообразовательные нормы.</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19.6.6. Морфология. Морфологические нормы.</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19.6.6.1. 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19.6.6.2. Морфологические нормы современного русского литературного языка (общее представление).</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19.6.6.3. Основные нормы употребления имён существительных: форм рода, числа, падежа.</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19.6.6.4. Основные нормы употребления имён прилагательных: форм степеней сравнения, краткой формы.</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19.6.6.5. Основные нормы употребления количественных, порядковых и собирательных числительных.</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19.6.6.6. Основные нормы употребления местоимений: формы 3-го лица личных местоимений, возвратного местоимения себя.</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19.6.6.7. 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19.6.7. Орфография. Основные правила орфографии.</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19.6.7.1. 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19.6.7.2. Орфографические правила. Правописание гласных и согласных в корне.</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Употребление разделительных ъ и ь.</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Правописание приставок. Буквы ы – и после приставок.</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Правописание суффиксов.</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Правописание н и нн в словах различных частей речи.</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Правописание не и ни.</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Правописание окончаний имён существительных, имён прилагательных и </w:t>
      </w:r>
      <w:r w:rsidRPr="0012038A">
        <w:rPr>
          <w:rFonts w:ascii="Times New Roman" w:eastAsia="OfficinaSansBoldITC" w:hAnsi="Times New Roman"/>
          <w:sz w:val="28"/>
          <w:szCs w:val="28"/>
        </w:rPr>
        <w:lastRenderedPageBreak/>
        <w:t>глаголов.</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Слитное, дефисное и раздельное написание слов.</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19.6.8. Речь. Речевое общение.</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19.6.8.1. Речь как деятельность. Виды речевой деятельности (повторение, обобщение).</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19.6.8.2. 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19.6.8.3. 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19.6.8.4. 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19.6.9. Текст. Информационно-смысловая переработка текста.</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Текст, его основные признаки (повторение, обобщение).</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Логико-смысловые отношения между предложениями в тексте (общее представление).</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План. Тезисы. Конспект. Реферат. Аннотация. Отзыв. Рецензия.</w:t>
      </w:r>
    </w:p>
    <w:p w:rsidR="00C8223C" w:rsidRPr="0012038A" w:rsidRDefault="00C8223C" w:rsidP="00C8223C">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19.7. Содержание обучения в 11 классе.</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19.7.1. </w:t>
      </w:r>
      <w:r w:rsidRPr="0012038A">
        <w:rPr>
          <w:rFonts w:ascii="Times New Roman" w:eastAsia="OfficinaSansBoldITC" w:hAnsi="Times New Roman"/>
          <w:sz w:val="28"/>
          <w:szCs w:val="28"/>
        </w:rPr>
        <w:t>Общие сведения о языке.</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lastRenderedPageBreak/>
        <w:t>19.7.2. </w:t>
      </w:r>
      <w:r w:rsidRPr="0012038A">
        <w:rPr>
          <w:rFonts w:ascii="Times New Roman" w:eastAsia="OfficinaSansBoldITC" w:hAnsi="Times New Roman"/>
          <w:sz w:val="28"/>
          <w:szCs w:val="28"/>
        </w:rPr>
        <w:t>Язык и речь. Культура речи.</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19.7.3. </w:t>
      </w:r>
      <w:r w:rsidRPr="0012038A">
        <w:rPr>
          <w:rFonts w:ascii="Times New Roman" w:eastAsia="OfficinaSansBoldITC" w:hAnsi="Times New Roman"/>
          <w:sz w:val="28"/>
          <w:szCs w:val="28"/>
        </w:rPr>
        <w:t>Синтаксис. Синтаксические нормы.</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19.7.3.1. </w:t>
      </w:r>
      <w:r w:rsidRPr="0012038A">
        <w:rPr>
          <w:rFonts w:ascii="Times New Roman" w:eastAsia="OfficinaSansBoldITC" w:hAnsi="Times New Roman"/>
          <w:sz w:val="28"/>
          <w:szCs w:val="28"/>
        </w:rPr>
        <w:t>Синтаксис как раздел лингвистики (повторение, обобщение). Синтаксический анализ словосочетания и предложения.</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19.7.3.2. </w:t>
      </w:r>
      <w:r w:rsidRPr="0012038A">
        <w:rPr>
          <w:rFonts w:ascii="Times New Roman" w:eastAsia="OfficinaSansBoldITC" w:hAnsi="Times New Roman"/>
          <w:sz w:val="28"/>
          <w:szCs w:val="28"/>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Основные нормы управления: правильный выбор падежной или предложно-падежной формы управляемого слова.</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Основные нормы употребления однородных членов предложения.</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Основные нормы употребления причастных и деепричастных оборотов.</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Основные нормы построения сложных предложений.</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19.7.4. </w:t>
      </w:r>
      <w:r w:rsidRPr="0012038A">
        <w:rPr>
          <w:rFonts w:ascii="Times New Roman" w:eastAsia="OfficinaSansBoldITC" w:hAnsi="Times New Roman"/>
          <w:sz w:val="28"/>
          <w:szCs w:val="28"/>
        </w:rPr>
        <w:t>Пунктуация. Основные правила пунктуации.</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19.7.4.1. </w:t>
      </w:r>
      <w:r w:rsidRPr="0012038A">
        <w:rPr>
          <w:rFonts w:ascii="Times New Roman" w:eastAsia="OfficinaSansBoldITC" w:hAnsi="Times New Roman"/>
          <w:sz w:val="28"/>
          <w:szCs w:val="28"/>
        </w:rPr>
        <w:t>Пунктуация как раздел лингвистики (повторение, обобщение). Пунктуационный анализ предложения.</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19.7.4.2. </w:t>
      </w:r>
      <w:r w:rsidRPr="0012038A">
        <w:rPr>
          <w:rFonts w:ascii="Times New Roman" w:eastAsia="OfficinaSansBoldITC" w:hAnsi="Times New Roman"/>
          <w:sz w:val="28"/>
          <w:szCs w:val="28"/>
        </w:rPr>
        <w:t>Знаки препинания и их функции. Знаки препинания между подлежащим и сказуемым.</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Знаки препинания в предложениях с однородными членами.</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Знаки препинания при обособлении.</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Знаки препинания в предложениях с вводными конструкциями, обращениями, междометиями.</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Знаки препинания в сложном предложении.</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Знаки препинания в сложном предложении с разными видами связи.</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Знаки препинания при передаче чужой речи.</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19.7.5. </w:t>
      </w:r>
      <w:r w:rsidRPr="0012038A">
        <w:rPr>
          <w:rFonts w:ascii="Times New Roman" w:eastAsia="OfficinaSansBoldITC" w:hAnsi="Times New Roman"/>
          <w:sz w:val="28"/>
          <w:szCs w:val="28"/>
        </w:rPr>
        <w:t>Функциональная стилистика. Культура речи.</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19.7.5.1. </w:t>
      </w:r>
      <w:r w:rsidRPr="0012038A">
        <w:rPr>
          <w:rFonts w:ascii="Times New Roman" w:eastAsia="OfficinaSansBoldITC" w:hAnsi="Times New Roman"/>
          <w:sz w:val="28"/>
          <w:szCs w:val="28"/>
        </w:rPr>
        <w:t>Функциональная стилистика как раздел лингвистики. Стилистическая норма (повторение, обобщение).</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19.7.5.2. </w:t>
      </w:r>
      <w:r w:rsidRPr="0012038A">
        <w:rPr>
          <w:rFonts w:ascii="Times New Roman" w:eastAsia="OfficinaSansBoldITC" w:hAnsi="Times New Roman"/>
          <w:sz w:val="28"/>
          <w:szCs w:val="28"/>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19.7.5.3. </w:t>
      </w:r>
      <w:r w:rsidRPr="0012038A">
        <w:rPr>
          <w:rFonts w:ascii="Times New Roman" w:eastAsia="OfficinaSansBoldITC" w:hAnsi="Times New Roman"/>
          <w:sz w:val="28"/>
          <w:szCs w:val="28"/>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19.7.5.4. </w:t>
      </w:r>
      <w:r w:rsidRPr="0012038A">
        <w:rPr>
          <w:rFonts w:ascii="Times New Roman" w:eastAsia="OfficinaSansBoldITC" w:hAnsi="Times New Roman"/>
          <w:sz w:val="28"/>
          <w:szCs w:val="28"/>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19.7.5.5. </w:t>
      </w:r>
      <w:r w:rsidRPr="0012038A">
        <w:rPr>
          <w:rFonts w:ascii="Times New Roman" w:eastAsia="OfficinaSansBoldITC" w:hAnsi="Times New Roman"/>
          <w:sz w:val="28"/>
          <w:szCs w:val="28"/>
        </w:rPr>
        <w:t xml:space="preserve">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w:t>
      </w:r>
      <w:r w:rsidRPr="0012038A">
        <w:rPr>
          <w:rFonts w:ascii="Times New Roman" w:eastAsia="OfficinaSansBoldITC" w:hAnsi="Times New Roman"/>
          <w:sz w:val="28"/>
          <w:szCs w:val="28"/>
        </w:rPr>
        <w:lastRenderedPageBreak/>
        <w:t>публицистического стиля. Основные жанры публицистического стиля: заметка, статья, репортаж, очерк, эссе, интервью (обзор).</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19.7.5.6. </w:t>
      </w:r>
      <w:r w:rsidRPr="0012038A">
        <w:rPr>
          <w:rFonts w:ascii="Times New Roman" w:eastAsia="OfficinaSansBoldITC" w:hAnsi="Times New Roman"/>
          <w:sz w:val="28"/>
          <w:szCs w:val="28"/>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19.8. Планируемые результаты освоения программы по русскому языку на уровне среднего общего образования.</w:t>
      </w:r>
    </w:p>
    <w:p w:rsidR="00C8223C" w:rsidRPr="0012038A" w:rsidRDefault="00C8223C" w:rsidP="00C8223C">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sz w:val="28"/>
          <w:szCs w:val="28"/>
        </w:rPr>
        <w:t xml:space="preserve">19.8.1. Личностные результаты освоения </w:t>
      </w:r>
      <w:r w:rsidRPr="0012038A">
        <w:rPr>
          <w:rFonts w:ascii="Times New Roman" w:eastAsia="OfficinaSansBoldITC" w:hAnsi="Times New Roman"/>
          <w:sz w:val="28"/>
          <w:szCs w:val="28"/>
        </w:rPr>
        <w:t>программы по русскому языку на уровне среднего общего образования</w:t>
      </w:r>
      <w:r w:rsidRPr="0012038A">
        <w:rPr>
          <w:rFonts w:ascii="Times New Roman" w:eastAsia="SchoolBookSanPin" w:hAnsi="Times New Roman"/>
          <w:sz w:val="28"/>
          <w:szCs w:val="28"/>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r w:rsidRPr="0012038A">
        <w:rPr>
          <w:rFonts w:ascii="Times New Roman" w:eastAsia="SchoolBookSanPin" w:hAnsi="Times New Roman"/>
          <w:position w:val="1"/>
          <w:sz w:val="28"/>
          <w:szCs w:val="28"/>
        </w:rPr>
        <w:t>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19.8.2. В результате изучения русского языка на уровне среднего общего образования у обучающегося будут сформированы следующие личностные результаты: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t>1) гражданского воспитания:</w:t>
      </w:r>
    </w:p>
    <w:p w:rsidR="00C8223C" w:rsidRPr="0012038A" w:rsidRDefault="00C8223C" w:rsidP="00C8223C">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сформированность гражданской позиции обучающегося как активного и ответственного члена российского общества;</w:t>
      </w:r>
    </w:p>
    <w:p w:rsidR="00C8223C" w:rsidRPr="0012038A" w:rsidRDefault="00C8223C" w:rsidP="00C8223C">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осознание своих конституционных прав и обязанностей, уважение закона и правопорядка;</w:t>
      </w:r>
    </w:p>
    <w:p w:rsidR="00C8223C" w:rsidRPr="0012038A" w:rsidRDefault="00C8223C" w:rsidP="00C8223C">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C8223C" w:rsidRPr="0012038A" w:rsidRDefault="00C8223C" w:rsidP="00C8223C">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223C" w:rsidRPr="0012038A" w:rsidRDefault="00C8223C" w:rsidP="00C8223C">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C8223C" w:rsidRPr="0012038A" w:rsidRDefault="00C8223C" w:rsidP="00C8223C">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умение взаимодействовать с социальными институтами в соответствии с их функциями и назначением;</w:t>
      </w:r>
    </w:p>
    <w:p w:rsidR="00C8223C" w:rsidRPr="0012038A" w:rsidRDefault="00C8223C" w:rsidP="00C8223C">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готовность к гуманитарной и волонтёрской деятельности;</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t>2) патриотического воспитания:</w:t>
      </w:r>
    </w:p>
    <w:p w:rsidR="00C8223C" w:rsidRPr="0012038A" w:rsidRDefault="00C8223C" w:rsidP="00C8223C">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8223C" w:rsidRPr="0012038A" w:rsidRDefault="00C8223C" w:rsidP="00C8223C">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C8223C" w:rsidRPr="0012038A" w:rsidRDefault="00C8223C" w:rsidP="00C8223C">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идейная убеждённость, готовность к служению Отечеству и его защите, ответственность за его судьбу;</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t>3) духовно-нравственного воспитания:</w:t>
      </w:r>
    </w:p>
    <w:p w:rsidR="00C8223C" w:rsidRPr="0012038A" w:rsidRDefault="00C8223C" w:rsidP="00C8223C">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осознание духовных ценностей российского народа;</w:t>
      </w:r>
    </w:p>
    <w:p w:rsidR="00C8223C" w:rsidRPr="0012038A" w:rsidRDefault="00C8223C" w:rsidP="00C8223C">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сформированность нравственного сознания, норм этичного поведения;</w:t>
      </w:r>
    </w:p>
    <w:p w:rsidR="00C8223C" w:rsidRPr="0012038A" w:rsidRDefault="00C8223C" w:rsidP="00C8223C">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способность оценивать ситуацию и принимать осознанные решения, ориентируясь на морально-нравственные нормы и ценности;</w:t>
      </w:r>
    </w:p>
    <w:p w:rsidR="00C8223C" w:rsidRPr="0012038A" w:rsidRDefault="00C8223C" w:rsidP="00C8223C">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осознание личного вклада в построение устойчивого будущего;</w:t>
      </w:r>
    </w:p>
    <w:p w:rsidR="00C8223C" w:rsidRPr="0012038A" w:rsidRDefault="00C8223C" w:rsidP="00C8223C">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t>4) эстетического воспитания:</w:t>
      </w:r>
    </w:p>
    <w:p w:rsidR="00C8223C" w:rsidRPr="0012038A" w:rsidRDefault="00C8223C" w:rsidP="00C8223C">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C8223C" w:rsidRPr="0012038A" w:rsidRDefault="00C8223C" w:rsidP="00C8223C">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 xml:space="preserve">способность воспринимать различные виды искусства, традиции и творчество </w:t>
      </w:r>
      <w:r w:rsidRPr="0012038A">
        <w:rPr>
          <w:rFonts w:ascii="Times New Roman" w:eastAsia="SchoolBookSanPin" w:hAnsi="Times New Roman"/>
          <w:position w:val="1"/>
          <w:sz w:val="28"/>
          <w:szCs w:val="28"/>
        </w:rPr>
        <w:lastRenderedPageBreak/>
        <w:t>своего и других народов, ощущать эмоциональное воздействие искусства;</w:t>
      </w:r>
    </w:p>
    <w:p w:rsidR="00C8223C" w:rsidRPr="0012038A" w:rsidRDefault="00C8223C" w:rsidP="00C8223C">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C8223C" w:rsidRPr="0012038A" w:rsidRDefault="00C8223C" w:rsidP="00C8223C">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t>5) физического воспитания, формирования культуры здоровья и эмоционального благополучия:</w:t>
      </w:r>
    </w:p>
    <w:p w:rsidR="00C8223C" w:rsidRPr="0012038A" w:rsidRDefault="00C8223C" w:rsidP="00C8223C">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сформированность здорового и безопасного образа жизни, ответственного отношения к своему здоровью;</w:t>
      </w:r>
    </w:p>
    <w:p w:rsidR="00C8223C" w:rsidRPr="0012038A" w:rsidRDefault="00C8223C" w:rsidP="00C8223C">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потребность в физическом совершенствовании, занятиях спортивно-оздоровительной деятельностью;</w:t>
      </w:r>
    </w:p>
    <w:p w:rsidR="00C8223C" w:rsidRPr="0012038A" w:rsidRDefault="00C8223C" w:rsidP="00C8223C">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активное неприятие вредных привычек и иных форм причинения вреда физическому и психическому здоровью;</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t>6) трудового воспитания:</w:t>
      </w:r>
    </w:p>
    <w:p w:rsidR="00C8223C" w:rsidRPr="0012038A" w:rsidRDefault="00C8223C" w:rsidP="00C8223C">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готовность к труду, осознание ценности мастерства, трудолюбие;</w:t>
      </w:r>
    </w:p>
    <w:p w:rsidR="00C8223C" w:rsidRPr="0012038A" w:rsidRDefault="00C8223C" w:rsidP="00C8223C">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C8223C" w:rsidRPr="0012038A" w:rsidRDefault="00C8223C" w:rsidP="00C8223C">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C8223C" w:rsidRPr="0012038A" w:rsidRDefault="00C8223C" w:rsidP="00C8223C">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готовность и способность к образованию и самообразованию на протяжении всей жизни;</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t>7) экологического воспитания:</w:t>
      </w:r>
    </w:p>
    <w:p w:rsidR="00C8223C" w:rsidRPr="0012038A" w:rsidRDefault="00C8223C" w:rsidP="00C8223C">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8223C" w:rsidRPr="0012038A" w:rsidRDefault="00C8223C" w:rsidP="00C8223C">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планирование и осуществление действий в окружающей среде на основе знания целей устойчивого развития человечества;</w:t>
      </w:r>
    </w:p>
    <w:p w:rsidR="00C8223C" w:rsidRPr="0012038A" w:rsidRDefault="00C8223C" w:rsidP="00C8223C">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lastRenderedPageBreak/>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C8223C" w:rsidRPr="0012038A" w:rsidRDefault="00C8223C" w:rsidP="00C8223C">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расширение опыта деятельности экологической направленности;</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t>8) ценности научного познания:</w:t>
      </w:r>
    </w:p>
    <w:p w:rsidR="00C8223C" w:rsidRPr="0012038A" w:rsidRDefault="00C8223C" w:rsidP="00C8223C">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223C" w:rsidRPr="0012038A" w:rsidRDefault="00C8223C" w:rsidP="00C8223C">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совершенствование языковой и читательской культуры как средства взаимодействия между людьми и познания мира;</w:t>
      </w:r>
    </w:p>
    <w:p w:rsidR="00C8223C" w:rsidRPr="0012038A" w:rsidRDefault="00C8223C" w:rsidP="00C8223C">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C8223C" w:rsidRPr="0012038A" w:rsidRDefault="00C8223C" w:rsidP="00C8223C">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sz w:val="28"/>
          <w:szCs w:val="28"/>
        </w:rPr>
        <w:t>19.8.3. </w:t>
      </w:r>
      <w:r w:rsidRPr="0012038A">
        <w:rPr>
          <w:rFonts w:ascii="Times New Roman" w:eastAsia="SchoolBookSanPin" w:hAnsi="Times New Roman"/>
          <w:position w:val="1"/>
          <w:sz w:val="28"/>
          <w:szCs w:val="28"/>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C8223C" w:rsidRPr="0012038A" w:rsidRDefault="00C8223C" w:rsidP="00C8223C">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C8223C" w:rsidRPr="0012038A" w:rsidRDefault="00C8223C" w:rsidP="00C8223C">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C8223C" w:rsidRPr="0012038A" w:rsidRDefault="00C8223C" w:rsidP="00C8223C">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223C" w:rsidRPr="0012038A" w:rsidRDefault="00C8223C" w:rsidP="00C8223C">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C8223C" w:rsidRPr="0012038A" w:rsidRDefault="00C8223C" w:rsidP="00C8223C">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C8223C" w:rsidRPr="0012038A" w:rsidRDefault="00C8223C" w:rsidP="00C8223C">
      <w:pPr>
        <w:spacing w:after="0" w:line="360" w:lineRule="auto"/>
        <w:ind w:firstLine="709"/>
        <w:jc w:val="both"/>
        <w:rPr>
          <w:rFonts w:ascii="Times New Roman" w:eastAsia="SchoolBookSanPin" w:hAnsi="Times New Roman"/>
          <w:bCs/>
          <w:sz w:val="28"/>
          <w:szCs w:val="28"/>
        </w:rPr>
      </w:pPr>
      <w:r w:rsidRPr="0012038A">
        <w:rPr>
          <w:rFonts w:ascii="Times New Roman" w:eastAsia="SchoolBookSanPin" w:hAnsi="Times New Roman"/>
          <w:sz w:val="28"/>
          <w:szCs w:val="28"/>
        </w:rPr>
        <w:t xml:space="preserve">19.8.4. В результате изучения русского языка на уровне среднего общего </w:t>
      </w:r>
      <w:r w:rsidRPr="0012038A">
        <w:rPr>
          <w:rFonts w:ascii="Times New Roman" w:eastAsia="SchoolBookSanPin" w:hAnsi="Times New Roman"/>
          <w:sz w:val="28"/>
          <w:szCs w:val="28"/>
        </w:rPr>
        <w:lastRenderedPageBreak/>
        <w:t xml:space="preserve">образования у обучающегося будут сформированы </w:t>
      </w:r>
      <w:r w:rsidRPr="0012038A">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19.8.4.1. </w:t>
      </w:r>
      <w:r w:rsidRPr="0012038A">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Pr="0012038A">
        <w:rPr>
          <w:rFonts w:ascii="Times New Roman" w:eastAsia="SchoolBookSanPin" w:hAnsi="Times New Roman"/>
          <w:bCs/>
          <w:sz w:val="28"/>
          <w:szCs w:val="28"/>
        </w:rPr>
        <w:t>познавательных универсальных учебных действий</w:t>
      </w:r>
      <w:r w:rsidRPr="0012038A">
        <w:rPr>
          <w:rFonts w:ascii="Times New Roman" w:eastAsia="SchoolBookSanPin" w:hAnsi="Times New Roman"/>
          <w:sz w:val="28"/>
          <w:szCs w:val="28"/>
        </w:rPr>
        <w:t>:</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самостоятельно формулировать и актуализировать проблему, рассматривать её всесторонне;</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определять цели деятельности, задавать параметры и критерии их достижения;</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выявлять закономерности и противоречия языковых явлений, данных в наблюдении;</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разрабатывать план решения проблемы с учётом анализа имеющихся материальных и нематериальных ресурсов;</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вносить коррективы в деятельность, оценивать риски и соответствие результатов целям;</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развивать креативное мышление при решении жизненных проблем с учётом собственного речевого и читательского опыта.</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19.8.4.2. </w:t>
      </w:r>
      <w:r w:rsidRPr="0012038A">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Pr="0012038A">
        <w:rPr>
          <w:rFonts w:ascii="Times New Roman" w:eastAsia="SchoolBookSanPin" w:hAnsi="Times New Roman"/>
          <w:bCs/>
          <w:sz w:val="28"/>
          <w:szCs w:val="28"/>
        </w:rPr>
        <w:t>познавательных универсальных учебных действий</w:t>
      </w:r>
      <w:r w:rsidRPr="0012038A">
        <w:rPr>
          <w:rFonts w:ascii="Times New Roman" w:eastAsia="SchoolBookSanPin" w:hAnsi="Times New Roman"/>
          <w:sz w:val="28"/>
          <w:szCs w:val="28"/>
        </w:rPr>
        <w:t>:</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осуществлять различные виды деятельности по получению нового знания, в том </w:t>
      </w:r>
      <w:r w:rsidRPr="0012038A">
        <w:rPr>
          <w:rFonts w:ascii="Times New Roman" w:eastAsia="OfficinaSansBoldITC" w:hAnsi="Times New Roman"/>
          <w:sz w:val="28"/>
          <w:szCs w:val="28"/>
        </w:rPr>
        <w:lastRenderedPageBreak/>
        <w:t>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ставить и формулировать собственные задачи в образовательной деятельности и разнообразных жизненных ситуациях;</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давать оценку новым ситуациям, приобретённому опыту;</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уметь интегрировать знания из разных предметных областей;</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уметь переносить знания в практическую область жизнедеятельности, освоенные средства и способы действия – в профессиональную среду;</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выдвигать новые идеи, оригинальные подходы, предлагать альтернативные способы решения проблем.</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19.8.4.3. </w:t>
      </w:r>
      <w:r w:rsidRPr="0012038A">
        <w:rPr>
          <w:rFonts w:ascii="Times New Roman" w:eastAsia="SchoolBookSanPin" w:hAnsi="Times New Roman"/>
          <w:sz w:val="28"/>
          <w:szCs w:val="28"/>
        </w:rPr>
        <w:t xml:space="preserve">У обучающегося будут сформированы умения работать с информацией как часть </w:t>
      </w:r>
      <w:r w:rsidRPr="0012038A">
        <w:rPr>
          <w:rFonts w:ascii="Times New Roman" w:eastAsia="SchoolBookSanPin" w:hAnsi="Times New Roman"/>
          <w:bCs/>
          <w:sz w:val="28"/>
          <w:szCs w:val="28"/>
        </w:rPr>
        <w:t>познавательных универсальных учебных действий</w:t>
      </w:r>
      <w:r w:rsidRPr="0012038A">
        <w:rPr>
          <w:rFonts w:ascii="Times New Roman" w:eastAsia="SchoolBookSanPin" w:hAnsi="Times New Roman"/>
          <w:sz w:val="28"/>
          <w:szCs w:val="28"/>
        </w:rPr>
        <w:t>:</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достоверность, легитимность информации, её соответствие правовым и морально-этическим нормам;</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w:t>
      </w:r>
      <w:r w:rsidRPr="0012038A">
        <w:rPr>
          <w:rFonts w:ascii="Times New Roman" w:eastAsia="OfficinaSansBoldITC" w:hAnsi="Times New Roman"/>
          <w:sz w:val="28"/>
          <w:szCs w:val="28"/>
        </w:rPr>
        <w:lastRenderedPageBreak/>
        <w:t>требований эргономики, техники безопасности, гигиены, ресурсосбережения, правовых и этических норм, норм информационной безопасности;</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навыками защиты личной информации, соблюдать требования информационной безопасности.</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19.8.4.4. </w:t>
      </w:r>
      <w:r w:rsidRPr="0012038A">
        <w:rPr>
          <w:rFonts w:ascii="Times New Roman" w:eastAsia="SchoolBookSanPin" w:hAnsi="Times New Roman"/>
          <w:sz w:val="28"/>
          <w:szCs w:val="28"/>
        </w:rPr>
        <w:t xml:space="preserve">У обучающегося будут сформированы умения общения как часть </w:t>
      </w:r>
      <w:r w:rsidRPr="0012038A">
        <w:rPr>
          <w:rFonts w:ascii="Times New Roman" w:eastAsia="SchoolBookSanPin" w:hAnsi="Times New Roman"/>
          <w:bCs/>
          <w:sz w:val="28"/>
          <w:szCs w:val="28"/>
        </w:rPr>
        <w:t>коммуникативных универсальных учебных действий</w:t>
      </w:r>
      <w:r w:rsidRPr="0012038A">
        <w:rPr>
          <w:rFonts w:ascii="Times New Roman" w:eastAsia="SchoolBookSanPin" w:hAnsi="Times New Roman"/>
          <w:sz w:val="28"/>
          <w:szCs w:val="28"/>
        </w:rPr>
        <w:t>:</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осуществлять коммуникацию во всех сферах жизни;</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различными способами общения и взаимодействия; аргументированно вести диалог;</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развёрнуто, логично и корректно с точки зрения культуры речи излагать своё мнение, строить высказывание.</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19.8.4.5. </w:t>
      </w:r>
      <w:r w:rsidRPr="0012038A">
        <w:rPr>
          <w:rFonts w:ascii="Times New Roman" w:eastAsia="SchoolBookSanPin" w:hAnsi="Times New Roman"/>
          <w:sz w:val="28"/>
          <w:szCs w:val="28"/>
        </w:rPr>
        <w:t xml:space="preserve">У обучающегося будут сформированы умения самоорганизации как части </w:t>
      </w:r>
      <w:r w:rsidRPr="0012038A">
        <w:rPr>
          <w:rFonts w:ascii="Times New Roman" w:eastAsia="SchoolBookSanPin" w:hAnsi="Times New Roman"/>
          <w:bCs/>
          <w:sz w:val="28"/>
          <w:szCs w:val="28"/>
        </w:rPr>
        <w:t>регулятивных универсальных учебных действий</w:t>
      </w:r>
      <w:r w:rsidRPr="0012038A">
        <w:rPr>
          <w:rFonts w:ascii="Times New Roman" w:eastAsia="SchoolBookSanPin" w:hAnsi="Times New Roman"/>
          <w:sz w:val="28"/>
          <w:szCs w:val="28"/>
        </w:rPr>
        <w:t>:</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расширять рамки учебного предмета на основе личных предпочтений;</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делать осознанный выбор, аргументировать его, брать ответственность за результаты выбора;</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приобретённый опыт;</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19.8.4.6. </w:t>
      </w:r>
      <w:r w:rsidRPr="0012038A">
        <w:rPr>
          <w:rFonts w:ascii="Times New Roman" w:eastAsia="SchoolBookSanPin" w:hAnsi="Times New Roman"/>
          <w:sz w:val="28"/>
          <w:szCs w:val="28"/>
        </w:rPr>
        <w:t xml:space="preserve">У обучающегося будут сформированы умения самоконтроля, принятия себя и других как части </w:t>
      </w:r>
      <w:r w:rsidRPr="0012038A">
        <w:rPr>
          <w:rFonts w:ascii="Times New Roman" w:eastAsia="SchoolBookSanPin" w:hAnsi="Times New Roman"/>
          <w:bCs/>
          <w:sz w:val="28"/>
          <w:szCs w:val="28"/>
        </w:rPr>
        <w:t>регулятивных универсальных учебных действий</w:t>
      </w:r>
      <w:r w:rsidRPr="0012038A">
        <w:rPr>
          <w:rFonts w:ascii="Times New Roman" w:eastAsia="SchoolBookSanPin" w:hAnsi="Times New Roman"/>
          <w:sz w:val="28"/>
          <w:szCs w:val="28"/>
        </w:rPr>
        <w:t>:</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давать оценку новым ситуациям, вносить коррективы в деятельность, оценивать соответствие результатов целям;</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риски и своевременно принимать решение по их снижению;</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принимать себя, понимая свои недостатки и достоинства;</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принимать мотивы и аргументы других людей при анализе результатов деятельности;</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признавать своё право и право других на ошибку;</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развивать способность видеть мир с позиции другого человека.</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19.8.4.7. </w:t>
      </w:r>
      <w:r w:rsidRPr="0012038A">
        <w:rPr>
          <w:rFonts w:ascii="Times New Roman" w:eastAsia="SchoolBookSanPin" w:hAnsi="Times New Roman"/>
          <w:sz w:val="28"/>
          <w:szCs w:val="28"/>
        </w:rPr>
        <w:t>У обучающегося будут сформированы умения совместной деятельности:</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понимать и использовать преимущества командной и индивидуальной работы;</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выбирать тематику и методы совместных действий с учётом общих интересов и возможностей каждого члена коллектива;</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качество своего вклада и вклада каждого участника команды в общий результат по разработанным критериям;</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19.8.5. </w:t>
      </w:r>
      <w:r w:rsidRPr="0012038A">
        <w:rPr>
          <w:rFonts w:ascii="Times New Roman" w:eastAsia="OfficinaSansBoldITC" w:hAnsi="Times New Roman"/>
          <w:sz w:val="28"/>
          <w:szCs w:val="28"/>
        </w:rPr>
        <w:t>К</w:t>
      </w:r>
      <w:r w:rsidRPr="0012038A">
        <w:rPr>
          <w:rFonts w:ascii="Times New Roman" w:eastAsia="SchoolBookSanPin" w:hAnsi="Times New Roman"/>
          <w:sz w:val="28"/>
          <w:szCs w:val="28"/>
        </w:rPr>
        <w:t xml:space="preserve"> концу обучения в </w:t>
      </w:r>
      <w:r w:rsidRPr="0012038A">
        <w:rPr>
          <w:rFonts w:ascii="Times New Roman" w:eastAsia="SchoolBookSanPin" w:hAnsi="Times New Roman"/>
          <w:bCs/>
          <w:sz w:val="28"/>
          <w:szCs w:val="28"/>
        </w:rPr>
        <w:t xml:space="preserve">10 классе </w:t>
      </w:r>
      <w:r w:rsidRPr="0012038A">
        <w:rPr>
          <w:rFonts w:ascii="Times New Roman" w:eastAsia="SchoolBookSanPin" w:hAnsi="Times New Roman"/>
          <w:sz w:val="28"/>
          <w:szCs w:val="28"/>
        </w:rPr>
        <w:t>обучающийся получит следующие п</w:t>
      </w:r>
      <w:r w:rsidRPr="0012038A">
        <w:rPr>
          <w:rFonts w:ascii="Times New Roman" w:eastAsia="OfficinaSansBoldITC" w:hAnsi="Times New Roman"/>
          <w:sz w:val="28"/>
          <w:szCs w:val="28"/>
        </w:rPr>
        <w:t>редметные результаты по отдельным темам программы по русскому языку</w:t>
      </w:r>
      <w:r w:rsidRPr="0012038A">
        <w:rPr>
          <w:rFonts w:ascii="Times New Roman" w:eastAsia="SchoolBookSanPin" w:hAnsi="Times New Roman"/>
          <w:sz w:val="28"/>
          <w:szCs w:val="28"/>
        </w:rPr>
        <w:t>:</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w:t>
      </w:r>
      <w:r w:rsidRPr="0012038A">
        <w:rPr>
          <w:rFonts w:ascii="Times New Roman" w:eastAsia="SchoolBookSanPin" w:hAnsi="Times New Roman"/>
          <w:sz w:val="28"/>
          <w:szCs w:val="28"/>
        </w:rPr>
        <w:t>8.5.</w:t>
      </w:r>
      <w:r w:rsidRPr="0012038A">
        <w:rPr>
          <w:rFonts w:ascii="Times New Roman" w:eastAsia="OfficinaSansBoldITC" w:hAnsi="Times New Roman"/>
          <w:sz w:val="28"/>
          <w:szCs w:val="28"/>
        </w:rPr>
        <w:t>1. Общие сведения о языке.</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языке как знаковой системе, об основных функциях языка; о лингвистике как науке.</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w:t>
      </w:r>
      <w:r w:rsidRPr="0012038A">
        <w:rPr>
          <w:rFonts w:ascii="Times New Roman" w:eastAsia="OfficinaSansBoldITC" w:hAnsi="Times New Roman"/>
          <w:sz w:val="28"/>
          <w:szCs w:val="28"/>
        </w:rPr>
        <w:lastRenderedPageBreak/>
        <w:t>других); комментировать фразеологизмы с точки зрения отражения в них истории и культуры народа (в рамках изученного).</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w:t>
      </w:r>
      <w:r w:rsidRPr="0012038A">
        <w:rPr>
          <w:rFonts w:ascii="Times New Roman" w:eastAsia="SchoolBookSanPin" w:hAnsi="Times New Roman"/>
          <w:sz w:val="28"/>
          <w:szCs w:val="28"/>
        </w:rPr>
        <w:t>8.5.</w:t>
      </w:r>
      <w:r w:rsidRPr="0012038A">
        <w:rPr>
          <w:rFonts w:ascii="Times New Roman" w:eastAsia="OfficinaSansBoldITC" w:hAnsi="Times New Roman"/>
          <w:sz w:val="28"/>
          <w:szCs w:val="28"/>
        </w:rPr>
        <w:t>2. Язык и речь. Культура речи.</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культуре речи как разделе лингвистики.</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Комментировать нормативный, коммуникативный и этический аспекты культуры речи, приводить соответствующие примеры.</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языковой норме, её видах.</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словари русского языка в учебной деятельности.</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w:t>
      </w:r>
      <w:r w:rsidRPr="0012038A">
        <w:rPr>
          <w:rFonts w:ascii="Times New Roman" w:eastAsia="SchoolBookSanPin" w:hAnsi="Times New Roman"/>
          <w:sz w:val="28"/>
          <w:szCs w:val="28"/>
        </w:rPr>
        <w:t>8.5</w:t>
      </w:r>
      <w:r w:rsidRPr="0012038A">
        <w:rPr>
          <w:rFonts w:ascii="Times New Roman" w:eastAsia="OfficinaSansBoldITC" w:hAnsi="Times New Roman"/>
          <w:sz w:val="28"/>
          <w:szCs w:val="28"/>
        </w:rPr>
        <w:t>.3. Фонетика. Орфоэпия. Орфоэпические нормы.</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Выполнять фонетический анализ слова.</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Определять изобразительно-выразительные средства фонетики в тексте.</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Анализировать и характеризовать речевые высказывания (в том числе </w:t>
      </w:r>
      <w:r w:rsidRPr="0012038A">
        <w:rPr>
          <w:rFonts w:ascii="Times New Roman" w:eastAsia="OfficinaSansBoldITC" w:hAnsi="Times New Roman"/>
          <w:sz w:val="28"/>
          <w:szCs w:val="28"/>
        </w:rPr>
        <w:lastRenderedPageBreak/>
        <w:t>собственные) с точки зрения соблюдения орфоэпических и акцентологических норм современного русского литературного языка.</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основные произносительные и акцентологические нормы современного русского литературного языка.</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орфоэпический словарь.</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w:t>
      </w:r>
      <w:r w:rsidRPr="0012038A">
        <w:rPr>
          <w:rFonts w:ascii="Times New Roman" w:eastAsia="SchoolBookSanPin" w:hAnsi="Times New Roman"/>
          <w:sz w:val="28"/>
          <w:szCs w:val="28"/>
        </w:rPr>
        <w:t>8.5</w:t>
      </w:r>
      <w:r w:rsidRPr="0012038A">
        <w:rPr>
          <w:rFonts w:ascii="Times New Roman" w:eastAsia="OfficinaSansBoldITC" w:hAnsi="Times New Roman"/>
          <w:sz w:val="28"/>
          <w:szCs w:val="28"/>
        </w:rPr>
        <w:t>.4. Лексикология и фразеология. Лексические нормы.</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Выполнять лексический анализ слова.</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Определять изобразительно-выразительные средства лексики.</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лексические нормы.</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w:t>
      </w:r>
      <w:r w:rsidRPr="0012038A">
        <w:rPr>
          <w:rFonts w:ascii="Times New Roman" w:eastAsia="SchoolBookSanPin" w:hAnsi="Times New Roman"/>
          <w:sz w:val="28"/>
          <w:szCs w:val="28"/>
        </w:rPr>
        <w:t>8.5</w:t>
      </w:r>
      <w:r w:rsidRPr="0012038A">
        <w:rPr>
          <w:rFonts w:ascii="Times New Roman" w:eastAsia="OfficinaSansBoldITC" w:hAnsi="Times New Roman"/>
          <w:sz w:val="28"/>
          <w:szCs w:val="28"/>
        </w:rPr>
        <w:t>.5. Морфемика и словообразование. Словообразовательные нормы.</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Выполнять морфемный и словообразовательный анализ слова.</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словообразовательный словарь.</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w:t>
      </w:r>
      <w:r w:rsidRPr="0012038A">
        <w:rPr>
          <w:rFonts w:ascii="Times New Roman" w:eastAsia="SchoolBookSanPin" w:hAnsi="Times New Roman"/>
          <w:sz w:val="28"/>
          <w:szCs w:val="28"/>
        </w:rPr>
        <w:t>8.5</w:t>
      </w:r>
      <w:r w:rsidRPr="0012038A">
        <w:rPr>
          <w:rFonts w:ascii="Times New Roman" w:eastAsia="OfficinaSansBoldITC" w:hAnsi="Times New Roman"/>
          <w:sz w:val="28"/>
          <w:szCs w:val="28"/>
        </w:rPr>
        <w:t>.6. Морфология. Морфологические нормы.</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Выполнять морфологический анализ слова.</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Определять особенности употребления в тексте слов разных частей речи.</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морфологические нормы.</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Характеризовать и оценивать высказывания с точки зрения трудных случаев употребления имён существительных, имён прилагательных, имён числительных, </w:t>
      </w:r>
      <w:r w:rsidRPr="0012038A">
        <w:rPr>
          <w:rFonts w:ascii="Times New Roman" w:eastAsia="OfficinaSansBoldITC" w:hAnsi="Times New Roman"/>
          <w:sz w:val="28"/>
          <w:szCs w:val="28"/>
        </w:rPr>
        <w:lastRenderedPageBreak/>
        <w:t>местоимений, глаголов, причастий, деепричастий, наречий (в рамках изученного).</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словарь грамматических трудностей, справочники.</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w:t>
      </w:r>
      <w:r w:rsidRPr="0012038A">
        <w:rPr>
          <w:rFonts w:ascii="Times New Roman" w:eastAsia="SchoolBookSanPin" w:hAnsi="Times New Roman"/>
          <w:sz w:val="28"/>
          <w:szCs w:val="28"/>
        </w:rPr>
        <w:t>8.5</w:t>
      </w:r>
      <w:r w:rsidRPr="0012038A">
        <w:rPr>
          <w:rFonts w:ascii="Times New Roman" w:eastAsia="OfficinaSansBoldITC" w:hAnsi="Times New Roman"/>
          <w:sz w:val="28"/>
          <w:szCs w:val="28"/>
        </w:rPr>
        <w:t>.7. Орфография. Основные правила орфографии.</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принципах и разделах русской орфографии.</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Выполнять орфографический анализ слова.</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правила орфографии.</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орфографический словарь.</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w:t>
      </w:r>
      <w:r w:rsidRPr="0012038A">
        <w:rPr>
          <w:rFonts w:ascii="Times New Roman" w:eastAsia="SchoolBookSanPin" w:hAnsi="Times New Roman"/>
          <w:sz w:val="28"/>
          <w:szCs w:val="28"/>
        </w:rPr>
        <w:t>8.5</w:t>
      </w:r>
      <w:r w:rsidRPr="0012038A">
        <w:rPr>
          <w:rFonts w:ascii="Times New Roman" w:eastAsia="OfficinaSansBoldITC" w:hAnsi="Times New Roman"/>
          <w:sz w:val="28"/>
          <w:szCs w:val="28"/>
        </w:rPr>
        <w:t>.8. Речь. Речевое общение.</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w:t>
      </w:r>
      <w:r w:rsidRPr="0012038A">
        <w:rPr>
          <w:rFonts w:ascii="Times New Roman" w:eastAsia="OfficinaSansBoldITC" w:hAnsi="Times New Roman"/>
          <w:sz w:val="28"/>
          <w:szCs w:val="28"/>
        </w:rPr>
        <w:lastRenderedPageBreak/>
        <w:t>интернет-коммуникации.</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Употреблять языковые средства с учётом речевой ситуации.</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в устной речи и на письме нормы современного русского литературного языка.</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собственную и чужую речь с точки зрения точного, уместного и выразительного словоупотребления.</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19.8.5.9. Текст. Информационно-смысловая переработка текста.</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Применять знания о тексте, его основных признаках, структуре и видах представленной в нём информации в речевой практике.</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Выявлять логико-смысловые отношения между предложениями в тексте.</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Создавать вторичные тексты (план, тезисы, конспект, реферат, аннотация, отзыв, рецензия и другие).</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Корректировать текст: устранять логические, фактические, этические, грамматические и речевые ошибки.</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19.8.6. </w:t>
      </w:r>
      <w:r w:rsidRPr="0012038A">
        <w:rPr>
          <w:rFonts w:ascii="Times New Roman" w:eastAsia="OfficinaSansBoldITC" w:hAnsi="Times New Roman"/>
          <w:sz w:val="28"/>
          <w:szCs w:val="28"/>
        </w:rPr>
        <w:t>К</w:t>
      </w:r>
      <w:r w:rsidRPr="0012038A">
        <w:rPr>
          <w:rFonts w:ascii="Times New Roman" w:eastAsia="SchoolBookSanPin" w:hAnsi="Times New Roman"/>
          <w:sz w:val="28"/>
          <w:szCs w:val="28"/>
        </w:rPr>
        <w:t xml:space="preserve"> концу обучения в </w:t>
      </w:r>
      <w:r w:rsidRPr="0012038A">
        <w:rPr>
          <w:rFonts w:ascii="Times New Roman" w:eastAsia="SchoolBookSanPin" w:hAnsi="Times New Roman"/>
          <w:bCs/>
          <w:sz w:val="28"/>
          <w:szCs w:val="28"/>
        </w:rPr>
        <w:t xml:space="preserve">11 классе </w:t>
      </w:r>
      <w:r w:rsidRPr="0012038A">
        <w:rPr>
          <w:rFonts w:ascii="Times New Roman" w:eastAsia="SchoolBookSanPin" w:hAnsi="Times New Roman"/>
          <w:sz w:val="28"/>
          <w:szCs w:val="28"/>
        </w:rPr>
        <w:t>обучающийся получит следующие п</w:t>
      </w:r>
      <w:r w:rsidRPr="0012038A">
        <w:rPr>
          <w:rFonts w:ascii="Times New Roman" w:eastAsia="OfficinaSansBoldITC" w:hAnsi="Times New Roman"/>
          <w:sz w:val="28"/>
          <w:szCs w:val="28"/>
        </w:rPr>
        <w:t>редметные результаты по отдельным темам программы по русскому языку</w:t>
      </w:r>
      <w:r w:rsidRPr="0012038A">
        <w:rPr>
          <w:rFonts w:ascii="Times New Roman" w:eastAsia="SchoolBookSanPin" w:hAnsi="Times New Roman"/>
          <w:sz w:val="28"/>
          <w:szCs w:val="28"/>
        </w:rPr>
        <w:t>:</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19.8.6</w:t>
      </w:r>
      <w:r w:rsidRPr="0012038A">
        <w:rPr>
          <w:rFonts w:ascii="Times New Roman" w:eastAsia="SchoolBookSanPin" w:hAnsi="Times New Roman"/>
          <w:position w:val="1"/>
          <w:sz w:val="28"/>
          <w:szCs w:val="28"/>
        </w:rPr>
        <w:t>.1. </w:t>
      </w:r>
      <w:r w:rsidRPr="0012038A">
        <w:rPr>
          <w:rFonts w:ascii="Times New Roman" w:eastAsia="OfficinaSansBoldITC" w:hAnsi="Times New Roman"/>
          <w:sz w:val="28"/>
          <w:szCs w:val="28"/>
        </w:rPr>
        <w:t>Общие сведения о языке.</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об экологии языка, о проблемах речевой культуры в современном обществе.</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Понимать, оценивать и комментировать уместность (неуместность) </w:t>
      </w:r>
      <w:r w:rsidRPr="0012038A">
        <w:rPr>
          <w:rFonts w:ascii="Times New Roman" w:eastAsia="OfficinaSansBoldITC" w:hAnsi="Times New Roman"/>
          <w:sz w:val="28"/>
          <w:szCs w:val="28"/>
        </w:rPr>
        <w:lastRenderedPageBreak/>
        <w:t>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19.8.6</w:t>
      </w:r>
      <w:r w:rsidRPr="0012038A">
        <w:rPr>
          <w:rFonts w:ascii="Times New Roman" w:eastAsia="SchoolBookSanPin" w:hAnsi="Times New Roman"/>
          <w:position w:val="1"/>
          <w:sz w:val="28"/>
          <w:szCs w:val="28"/>
        </w:rPr>
        <w:t>.2. </w:t>
      </w:r>
      <w:r w:rsidRPr="0012038A">
        <w:rPr>
          <w:rFonts w:ascii="Times New Roman" w:eastAsia="OfficinaSansBoldITC" w:hAnsi="Times New Roman"/>
          <w:sz w:val="28"/>
          <w:szCs w:val="28"/>
        </w:rPr>
        <w:t>Язык и речь. Культура речи. Синтаксис. Синтаксические нормы.</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Выполнять синтаксический анализ словосочетания, простого и сложного предложения.</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Определять изобразительно-выразительные средства синтаксиса русского языка (в рамках изученного).</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синтаксические нормы.</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словари грамматических трудностей, справочники.</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19.8.6</w:t>
      </w:r>
      <w:r w:rsidRPr="0012038A">
        <w:rPr>
          <w:rFonts w:ascii="Times New Roman" w:eastAsia="SchoolBookSanPin" w:hAnsi="Times New Roman"/>
          <w:position w:val="1"/>
          <w:sz w:val="28"/>
          <w:szCs w:val="28"/>
        </w:rPr>
        <w:t>.3. </w:t>
      </w:r>
      <w:r w:rsidRPr="0012038A">
        <w:rPr>
          <w:rFonts w:ascii="Times New Roman" w:eastAsia="OfficinaSansBoldITC" w:hAnsi="Times New Roman"/>
          <w:sz w:val="28"/>
          <w:szCs w:val="28"/>
        </w:rPr>
        <w:t>Пунктуация. Основные правила пунктуации.</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принципах и разделах русской пунктуации.</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Выполнять пунктуационный анализ предложения.</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правила пунктуации.</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справочники по пунктуации.</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19.8.6</w:t>
      </w:r>
      <w:r w:rsidRPr="0012038A">
        <w:rPr>
          <w:rFonts w:ascii="Times New Roman" w:eastAsia="SchoolBookSanPin" w:hAnsi="Times New Roman"/>
          <w:position w:val="1"/>
          <w:sz w:val="28"/>
          <w:szCs w:val="28"/>
        </w:rPr>
        <w:t>.4. </w:t>
      </w:r>
      <w:r w:rsidRPr="0012038A">
        <w:rPr>
          <w:rFonts w:ascii="Times New Roman" w:eastAsia="OfficinaSansBoldITC" w:hAnsi="Times New Roman"/>
          <w:sz w:val="28"/>
          <w:szCs w:val="28"/>
        </w:rPr>
        <w:t>Функциональная стилистика. Культура речи.</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функциональной стилистике как разделе лингвистики.</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Применять знания о функциональных разновидностях языка в речевой практике.</w:t>
      </w:r>
    </w:p>
    <w:p w:rsidR="00C8223C" w:rsidRPr="0012038A" w:rsidRDefault="00C8223C" w:rsidP="00C8223C">
      <w:pPr>
        <w:pStyle w:val="1"/>
        <w:pBdr>
          <w:bottom w:val="none" w:sz="0" w:space="0" w:color="auto"/>
        </w:pBdr>
        <w:spacing w:before="0" w:line="360" w:lineRule="auto"/>
        <w:ind w:firstLine="708"/>
        <w:jc w:val="both"/>
        <w:rPr>
          <w:rFonts w:eastAsia="SchoolBookSanPin"/>
          <w:b w:val="0"/>
          <w:position w:val="1"/>
          <w:szCs w:val="28"/>
        </w:rPr>
      </w:pPr>
      <w:r w:rsidRPr="0012038A">
        <w:rPr>
          <w:rFonts w:eastAsia="SchoolBookSanPin"/>
          <w:b w:val="0"/>
          <w:szCs w:val="28"/>
        </w:rPr>
        <w:t>20. Федеральная рабочая программа по учебному предмету «Литература» (</w:t>
      </w:r>
      <w:r w:rsidRPr="0012038A">
        <w:rPr>
          <w:rFonts w:eastAsia="SchoolBookSanPin"/>
          <w:b w:val="0"/>
          <w:position w:val="1"/>
          <w:szCs w:val="28"/>
        </w:rPr>
        <w:t>базовый уровень).</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20.2. </w:t>
      </w:r>
      <w:r w:rsidRPr="0012038A">
        <w:rPr>
          <w:rFonts w:ascii="Times New Roman" w:eastAsia="OfficinaSansBoldITC" w:hAnsi="Times New Roman"/>
          <w:sz w:val="28"/>
          <w:szCs w:val="28"/>
        </w:rPr>
        <w:t>Пояснительная записка.</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20.2.2. Программа по литературе позволит учителю:</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СОО;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со ФГОС СОО, федеральной рабочей программой воспитания.</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20.2.3. </w:t>
      </w:r>
      <w:r w:rsidRPr="0012038A">
        <w:rPr>
          <w:rFonts w:ascii="Times New Roman" w:eastAsia="SchoolBookSanPin" w:hAnsi="Times New Roman"/>
          <w:position w:val="1"/>
          <w:sz w:val="28"/>
          <w:szCs w:val="28"/>
        </w:rPr>
        <w:t xml:space="preserve">Личностные и метапредметные результаты в программе по литературе представлены с учётом особенностей преподавания </w:t>
      </w:r>
      <w:r w:rsidRPr="0012038A">
        <w:rPr>
          <w:rFonts w:ascii="Times New Roman" w:eastAsia="SchoolBookSanPin" w:hAnsi="Times New Roman"/>
          <w:sz w:val="28"/>
          <w:szCs w:val="28"/>
        </w:rPr>
        <w:t>учебного предмета на уровне среднего общего образования</w:t>
      </w:r>
      <w:r w:rsidRPr="0012038A">
        <w:rPr>
          <w:rFonts w:ascii="Times New Roman" w:eastAsia="SchoolBookSanPin" w:hAnsi="Times New Roman"/>
          <w:position w:val="1"/>
          <w:sz w:val="28"/>
          <w:szCs w:val="28"/>
        </w:rPr>
        <w:t>, планируемые предметные результаты распределены по годам обучения.</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20.2.4. Литература способствует формированию духовного облика и нравственных ориентиров молодого поколения, так как занимает ведущее место в </w:t>
      </w:r>
      <w:r w:rsidRPr="0012038A">
        <w:rPr>
          <w:rFonts w:ascii="Times New Roman" w:eastAsia="SchoolBookSanPin" w:hAnsi="Times New Roman"/>
          <w:sz w:val="28"/>
          <w:szCs w:val="28"/>
        </w:rPr>
        <w:lastRenderedPageBreak/>
        <w:t>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20.2.5. 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ХIХ – начала ХХI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20.2.6. 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20.2.7. В федеральной рабочей программе по литературе учтены все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20.2.8. </w:t>
      </w:r>
      <w:r w:rsidRPr="0012038A">
        <w:rPr>
          <w:rFonts w:ascii="Times New Roman" w:eastAsia="SchoolBookSanPin" w:hAnsi="Times New Roman"/>
          <w:position w:val="1"/>
          <w:sz w:val="28"/>
          <w:szCs w:val="28"/>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20.2.9. 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w:t>
      </w:r>
      <w:r w:rsidRPr="0012038A">
        <w:rPr>
          <w:rFonts w:ascii="Times New Roman" w:eastAsia="SchoolBookSanPin" w:hAnsi="Times New Roman"/>
          <w:sz w:val="28"/>
          <w:szCs w:val="28"/>
        </w:rPr>
        <w:lastRenderedPageBreak/>
        <w:t>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20.2.10. 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20.2.10.1. 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ХIХ – начала ХХI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20.2.10.2. 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w:t>
      </w:r>
      <w:r w:rsidRPr="0012038A">
        <w:rPr>
          <w:rFonts w:ascii="Times New Roman" w:eastAsia="SchoolBookSanPin" w:hAnsi="Times New Roman"/>
          <w:sz w:val="28"/>
          <w:szCs w:val="28"/>
        </w:rPr>
        <w:lastRenderedPageBreak/>
        <w:t>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20.2.10.3.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20.2.10.4. 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информационно-телекоммуникационной сети «Интернет» (далее – Интернет).</w:t>
      </w:r>
    </w:p>
    <w:p w:rsidR="00C8223C" w:rsidRPr="0012038A" w:rsidRDefault="00C8223C" w:rsidP="00C8223C">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sz w:val="28"/>
          <w:szCs w:val="28"/>
        </w:rPr>
        <w:t xml:space="preserve">20.2.11. В соответствии с ФГОС СОО литература является обязательным предметом на данном уровне образования. Общее число часов, рекомендованных для изучения литературы, – 204 часа: </w:t>
      </w:r>
      <w:r w:rsidRPr="0012038A">
        <w:rPr>
          <w:rFonts w:ascii="Times New Roman" w:eastAsia="SchoolBookSanPin" w:hAnsi="Times New Roman"/>
          <w:position w:val="1"/>
          <w:sz w:val="28"/>
          <w:szCs w:val="28"/>
        </w:rPr>
        <w:t>в 10 классе – 102 часа (3 часа в неделю), в 11 классе – 102 часа (3 часа в неделю).</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20.3. Содержание обучения в 10 классе.</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20.3.1. Литература второй половины XIX века.</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20.3.1.1. А.Н. Островский. Драма «Гроза».</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20.3.1.2. И.А. Гончаров. Роман «Обломов».</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20.3.1.3. И.С. Тургенев. Роман «Отцы и дети».</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20.3.1.4. Ф.И. Тютчев. Стихотворения (не менее трёх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и другие.</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20.3.1.5. Н.А.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Поэма «Кому на Руси жить хорошо».</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20.3.1.6. 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другие.</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20.3.1.7. 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20.3.1.8. Ф.М. Достоевский. Роман «Преступление и наказание».</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20.3.1.9. Л.Н. Толстой. Роман-эпопея «Война и мир».</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20.3.1.10. Н.С. Лесков. Рассказы и повести (не менее одного произведения по выбору). Например, «Очарованный странник», «Однодум» и другие.</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20.3.1.11. А.П. Чехов. Рассказы (не менее трёх по выбору). Например, «Студент», «Ионыч», «Дама с собачкой», «Человек в футляре» и другие. </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Комедия «Вишнёвый сад».</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20.3.2. Литературная критика второй половины XIX века.</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Статьи H.А. Добролюбова «Луч света в тёмном царстве», «Что такое обломовщина?», Д. И. Писарева «Базаров» и других (не менее двух статей по выбору в соответствии с изучаемым художественным произведением).</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20.3.3. Литература народов России.</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Стихотворения (не менее одного по выбору). Например, Г. Тукая, К. Хетагурова </w:t>
      </w:r>
      <w:r w:rsidRPr="0012038A">
        <w:rPr>
          <w:rFonts w:ascii="Times New Roman" w:eastAsia="OfficinaSansBoldITC" w:hAnsi="Times New Roman"/>
          <w:sz w:val="28"/>
          <w:szCs w:val="28"/>
        </w:rPr>
        <w:lastRenderedPageBreak/>
        <w:t>и других.</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20.3.4. Зарубежная литература.</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20.3.4.1. 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20.3.4.2. Зарубежная поэзия второй половины XIX века (не менее двух стихотворений одного из поэтов по выбору). Например, стихотворения А. Рембо, Ш. Бодлера и другие.</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20.3.4.3. 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 </w:t>
      </w:r>
    </w:p>
    <w:p w:rsidR="00C8223C" w:rsidRPr="0012038A" w:rsidRDefault="00C8223C" w:rsidP="00C8223C">
      <w:pPr>
        <w:spacing w:after="0" w:line="360" w:lineRule="auto"/>
        <w:ind w:firstLine="709"/>
        <w:rPr>
          <w:rFonts w:ascii="Times New Roman" w:eastAsia="OfficinaSansBoldITC" w:hAnsi="Times New Roman"/>
          <w:sz w:val="28"/>
          <w:szCs w:val="28"/>
        </w:rPr>
      </w:pPr>
      <w:r w:rsidRPr="0012038A">
        <w:rPr>
          <w:rFonts w:ascii="Times New Roman" w:eastAsia="OfficinaSansBoldITC" w:hAnsi="Times New Roman"/>
          <w:sz w:val="28"/>
          <w:szCs w:val="28"/>
        </w:rPr>
        <w:t>20.4. Содержание обучения в 11 классе.</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20.4.1. Литература конца XIX – начала ХХ века.</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20.4.1.1. А.И. Куприн. Рассказы и повести (одно произведение по выбору). Например, «Гранатовый браслет», «Олеся» и другие.</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20.4.1.2. Л.Н. Андреев. Рассказы и повести (одно произведение по выбору). Например, «Иуда Искариот», «Большой шлем» и другие. </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20.4.1.3. М. Горький. Рассказы (один по выбору). Например, «Старуха Изергиль», «Макар Чудра», «Коновалов» и другие.</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Пьеса «На дне».</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20.4.1.4. 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 </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 Литература ХХ века.</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20.4.2.1. И.А. Бунин. Рассказы (два по выбору). Например, «Антоновские яблоки», «Чистый понедельник», «Господин из Сан-Франциско» и другие.</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20.4.2.2. 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Поэма «Двенадцать».</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20.4.2.3. 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 </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Поэма «Облако в штанах».</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20.4.2.4. С.А.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 </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20.4.2.5. О.Э.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 </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20.4.2.6. М.И.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другие. </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20.4.2.7. 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 </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Поэма «Реквием».</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Н.А. Островский. Роман «Как закалялась сталь» (избранные главы).</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20.4.2.8. М.А. Шолохов. Роман-эпопея «Тихий Дон» (избранные главы).</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20.4.2.9. М.А. Булгаков. Романы «Белая гвардия», «Мастер и Маргарита» (один роман по выбору).</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20.4.2.10. А.П. Платонов. Рассказы и повести (одно произведение по выбору). Например, «В прекрасном и яростном мире», «Котлован», «Возвращение» и другие. </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20.4.2.11. А.Т. Твардовский. Стихотворения (не менее трёх по выбору). Например, «Вся суть в одном-единственном завете…», «Памяти матери» («В краю, </w:t>
      </w:r>
      <w:r w:rsidRPr="0012038A">
        <w:rPr>
          <w:rFonts w:ascii="Times New Roman" w:eastAsia="OfficinaSansBoldITC" w:hAnsi="Times New Roman"/>
          <w:sz w:val="28"/>
          <w:szCs w:val="28"/>
        </w:rPr>
        <w:lastRenderedPageBreak/>
        <w:t>куда их вывезли гуртом…»), «Я знаю, никакой моей вины…», «Дробится рваный цоколь монумента...» и другие.</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20.4.2.12. 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20.4.2.13. А.А. Фадеев «Молодая гвардия». </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В.О. Богомолов «В августе сорок четвёртого».</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20.4.2.14. 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20.4.2.15. Драматургия о Великой Отечественной войне. Пьесы (одно произведение по выбору). Например, В.С. Розов «Вечно живые» и другие.</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20.4.2.16. 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20.4.2.17. 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20.4.2.18. В.М. Шукшин. Рассказы (не менее двух по выбору). Например, «Срезал», «Обида», «Микроскоп», «Мастер», «Крепкий мужик», «Сапожки» и другие.</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20.4.2.19. В.Г. Распутин. Рассказы и повести (не менее одного произведения по выбору). Например, «Живи и помни», «Прощание с Матёрой» и другие. </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20.4.2.20. Н.М. Рубцов. Стихотворения (не менее трёх по выбору). Например, </w:t>
      </w:r>
      <w:r w:rsidRPr="0012038A">
        <w:rPr>
          <w:rFonts w:ascii="Times New Roman" w:eastAsia="OfficinaSansBoldITC" w:hAnsi="Times New Roman"/>
          <w:sz w:val="28"/>
          <w:szCs w:val="28"/>
        </w:rPr>
        <w:lastRenderedPageBreak/>
        <w:t>«Звезда полей», «Тихая моя родина!..», «В горнице моей светло…», «Привет, Россия…», «Русский огонёк», «Я буду скакать по холмам задремавшей отчизны...» и другие.</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20.4.2.21. И.А. Бродский.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20.4.3. Проза второй половины XX – начала XXI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(рассказ «Белый квадрат»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 </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20.4.4. Поэзия второй половины XX – начала XXI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20.4.5. Драматургия второй половины ХХ – начала XXI века. Пьесы (произведение одного из драматургов по выбору). Например, А.Н. Арбузов «Иркутская история»; А.В. Вампилов «Старший сын»; К.В. Драгунская «Рыжая пьеса» и другие.</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20.4.6. Литература народов России. </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Рассказы, повести, стихотворения (не менее одного произведения по выбору). </w:t>
      </w:r>
      <w:r w:rsidRPr="0012038A">
        <w:rPr>
          <w:rFonts w:ascii="Times New Roman" w:eastAsia="OfficinaSansBoldITC" w:hAnsi="Times New Roman"/>
          <w:sz w:val="28"/>
          <w:szCs w:val="28"/>
        </w:rPr>
        <w:lastRenderedPageBreak/>
        <w:t>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20.4.7. Зарубежная литература.</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20.4.7.1. Зарубежная проза XX века (не менее одного произведения по выбору). Например, произведения Р. Брэдбери «451 градус по Фаренгейту»; А. Камю «Посторонний»; Ф. Кафки «Превращение»; Д. Оруэлла «1984»; Э.М. Ремарка «На западном фронте без перемен», «Три товарища»; Д. Сэлинджера «Над пропастью во ржи»; Г. Уэллса «Машина времени»; О. Хаксли «О дивный новый мир»; Э. Хемингуэя «Старик и море» и других. </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20.4.7.2. Зарубежная поэзия XX века (не менее двух стихотворений одного из поэтов по выбору). Например, стихотворения Г. Аполлинера, Т.С. Элиота и другие.</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20.4.7.3. Зарубежная драматургия XX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других. </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20.5. Планируемые результаты освоения программы по литературе на уровне среднего общего образования.</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20.5.1. Личностные результаты освоения </w:t>
      </w:r>
      <w:r w:rsidRPr="0012038A">
        <w:rPr>
          <w:rFonts w:ascii="Times New Roman" w:eastAsia="OfficinaSansBoldITC" w:hAnsi="Times New Roman"/>
          <w:sz w:val="28"/>
          <w:szCs w:val="28"/>
        </w:rPr>
        <w:t>программы по литературе на уровне среднего общего образования</w:t>
      </w:r>
      <w:r w:rsidRPr="0012038A">
        <w:rPr>
          <w:rFonts w:ascii="Times New Roman" w:eastAsia="SchoolBookSanPin" w:hAnsi="Times New Roman"/>
          <w:sz w:val="28"/>
          <w:szCs w:val="28"/>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20.5.2. В результате изучения литературы на уровне среднего общего образования у обучающегося будут сформированы следующие личностные результаты: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lastRenderedPageBreak/>
        <w:t xml:space="preserve">1) гражданского воспитания: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сформированность гражданской позиции обучающегося как активного и ответственного члена российского общества;</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осознание своих конституционных прав и обязанностей, уважение закона и правопорядка;</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умение взаимодействовать с социальными институтами в соответствии с их функциями и назначением;</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готовность к гуманитарной деятельности; </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 патриотического воспитания:</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3) духовно-нравственного воспитания:</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осознание духовных ценностей российского народа;</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сформированность нравственного сознания, этического поведения;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осознание личного вклада в построение устойчивого будущего;</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4) эстетического воспитания:</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5) физического воспитания, формирования культуры здоровья и эмоционального благополучия:</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сформированность здорового и безопасного образа жизни, ответственного отношения к своему здоровью;</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потребность в физическом совершенствовании, занятиях спортивно-оздоровительной деятельностью;</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активное неприятие вредных привычек и иных форм причинения вреда физическому и психическому здоровью, в том числе с </w:t>
      </w:r>
      <w:r w:rsidRPr="0012038A">
        <w:rPr>
          <w:rFonts w:ascii="Times New Roman" w:eastAsia="SchoolBookSanPin" w:hAnsi="Times New Roman"/>
          <w:position w:val="1"/>
          <w:sz w:val="28"/>
          <w:szCs w:val="28"/>
        </w:rPr>
        <w:t>соответствующей</w:t>
      </w:r>
      <w:r w:rsidRPr="0012038A">
        <w:rPr>
          <w:rFonts w:ascii="Times New Roman" w:eastAsia="SchoolBookSanPin" w:hAnsi="Times New Roman"/>
          <w:sz w:val="28"/>
          <w:szCs w:val="28"/>
        </w:rPr>
        <w:t xml:space="preserve"> оценкой поведения и поступков литературных героев;</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6) трудового воспитания:</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готовность к труду, осознание ценности мастерства, трудолюбие, в том числе </w:t>
      </w:r>
      <w:r w:rsidRPr="0012038A">
        <w:rPr>
          <w:rFonts w:ascii="Times New Roman" w:eastAsia="SchoolBookSanPin" w:hAnsi="Times New Roman"/>
          <w:sz w:val="28"/>
          <w:szCs w:val="28"/>
        </w:rPr>
        <w:lastRenderedPageBreak/>
        <w:t>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готовность и способность к образованию и самообразованию, к продуктивной читательской деятельности на протяжении всей жизни;</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7) экологического воспитания:</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 </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8) ценности научного познания:</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w:t>
      </w:r>
      <w:r w:rsidRPr="0012038A">
        <w:rPr>
          <w:rFonts w:ascii="Times New Roman" w:eastAsia="SchoolBookSanPin" w:hAnsi="Times New Roman"/>
          <w:sz w:val="28"/>
          <w:szCs w:val="28"/>
        </w:rPr>
        <w:lastRenderedPageBreak/>
        <w:t>самостоятельно прочитанных литературных произведений;</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20.5.3.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C8223C" w:rsidRPr="0012038A" w:rsidRDefault="00C8223C" w:rsidP="00C8223C">
      <w:pPr>
        <w:spacing w:after="0" w:line="360" w:lineRule="auto"/>
        <w:ind w:firstLine="709"/>
        <w:jc w:val="both"/>
        <w:rPr>
          <w:rFonts w:ascii="Times New Roman" w:eastAsia="SchoolBookSanPin" w:hAnsi="Times New Roman"/>
          <w:bCs/>
          <w:sz w:val="28"/>
          <w:szCs w:val="28"/>
        </w:rPr>
      </w:pPr>
      <w:r w:rsidRPr="0012038A">
        <w:rPr>
          <w:rFonts w:ascii="Times New Roman" w:eastAsia="SchoolBookSanPin" w:hAnsi="Times New Roman"/>
          <w:sz w:val="28"/>
          <w:szCs w:val="28"/>
        </w:rPr>
        <w:t xml:space="preserve">20.5.4. В результате изучения литературы на уровне среднего общего образования у обучающегося будут сформированы </w:t>
      </w:r>
      <w:r w:rsidRPr="0012038A">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20.5.4.1. </w:t>
      </w:r>
      <w:r w:rsidRPr="0012038A">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Pr="0012038A">
        <w:rPr>
          <w:rFonts w:ascii="Times New Roman" w:eastAsia="SchoolBookSanPin" w:hAnsi="Times New Roman"/>
          <w:bCs/>
          <w:sz w:val="28"/>
          <w:szCs w:val="28"/>
        </w:rPr>
        <w:t>познавательных универсальных учебных действий</w:t>
      </w:r>
      <w:r w:rsidRPr="0012038A">
        <w:rPr>
          <w:rFonts w:ascii="Times New Roman" w:eastAsia="SchoolBookSanPin" w:hAnsi="Times New Roman"/>
          <w:sz w:val="28"/>
          <w:szCs w:val="28"/>
        </w:rPr>
        <w:t>:</w:t>
      </w:r>
    </w:p>
    <w:p w:rsidR="00C8223C" w:rsidRPr="0012038A" w:rsidRDefault="00C8223C" w:rsidP="00C8223C">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самостоятельно формулировать и актуализировать проблему, заложенную в художественном произведении, рассматривать её всесторонне; </w:t>
      </w:r>
    </w:p>
    <w:p w:rsidR="00C8223C" w:rsidRPr="0012038A" w:rsidRDefault="00C8223C" w:rsidP="00C8223C">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устанавливать существенный признак или основания для сравнения </w:t>
      </w:r>
      <w:r w:rsidRPr="0012038A">
        <w:rPr>
          <w:rFonts w:ascii="Times New Roman" w:eastAsia="SchoolBookSanPin" w:hAnsi="Times New Roman"/>
          <w:bCs/>
          <w:position w:val="1"/>
          <w:sz w:val="28"/>
          <w:szCs w:val="28"/>
        </w:rPr>
        <w:lastRenderedPageBreak/>
        <w:t>литературных героев, художественных произведений и их фрагментов, классификации и обобщения литературных фактов;</w:t>
      </w:r>
    </w:p>
    <w:p w:rsidR="00C8223C" w:rsidRPr="0012038A" w:rsidRDefault="00C8223C" w:rsidP="00C8223C">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определять цели деятельности, задавать параметры и критерии их достижения;</w:t>
      </w:r>
    </w:p>
    <w:p w:rsidR="00C8223C" w:rsidRPr="0012038A" w:rsidRDefault="00C8223C" w:rsidP="00C8223C">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C8223C" w:rsidRPr="0012038A" w:rsidRDefault="00C8223C" w:rsidP="00C8223C">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разрабатывать план решения проблемы с учётом анализа имеющихся материальных и нематериальных ресурсов;</w:t>
      </w:r>
    </w:p>
    <w:p w:rsidR="00C8223C" w:rsidRPr="0012038A" w:rsidRDefault="00C8223C" w:rsidP="00C8223C">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C8223C" w:rsidRPr="0012038A" w:rsidRDefault="00C8223C" w:rsidP="00C8223C">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C8223C" w:rsidRPr="0012038A" w:rsidRDefault="00C8223C" w:rsidP="00C8223C">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развивать креативное мышление при решении жизненных проблем с использованием собственного читательского опыта.</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20.5.4.2. </w:t>
      </w:r>
      <w:r w:rsidRPr="0012038A">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Pr="0012038A">
        <w:rPr>
          <w:rFonts w:ascii="Times New Roman" w:eastAsia="SchoolBookSanPin" w:hAnsi="Times New Roman"/>
          <w:bCs/>
          <w:sz w:val="28"/>
          <w:szCs w:val="28"/>
        </w:rPr>
        <w:t>познавательных универсальных учебных действий</w:t>
      </w:r>
      <w:r w:rsidRPr="0012038A">
        <w:rPr>
          <w:rFonts w:ascii="Times New Roman" w:eastAsia="SchoolBookSanPin" w:hAnsi="Times New Roman"/>
          <w:sz w:val="28"/>
          <w:szCs w:val="28"/>
        </w:rPr>
        <w:t>:</w:t>
      </w:r>
    </w:p>
    <w:p w:rsidR="00C8223C" w:rsidRPr="0012038A" w:rsidRDefault="00C8223C" w:rsidP="00C8223C">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 </w:t>
      </w:r>
    </w:p>
    <w:p w:rsidR="00C8223C" w:rsidRPr="0012038A" w:rsidRDefault="00C8223C" w:rsidP="00C8223C">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C8223C" w:rsidRPr="0012038A" w:rsidRDefault="00C8223C" w:rsidP="00C8223C">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C8223C" w:rsidRPr="0012038A" w:rsidRDefault="00C8223C" w:rsidP="00C8223C">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C8223C" w:rsidRPr="0012038A" w:rsidRDefault="00C8223C" w:rsidP="00C8223C">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выявлять причинно-следственные связи и актуализировать задачу при изучении </w:t>
      </w:r>
      <w:r w:rsidRPr="0012038A">
        <w:rPr>
          <w:rFonts w:ascii="Times New Roman" w:eastAsia="SchoolBookSanPin" w:hAnsi="Times New Roman"/>
          <w:bCs/>
          <w:position w:val="1"/>
          <w:sz w:val="28"/>
          <w:szCs w:val="28"/>
        </w:rPr>
        <w:lastRenderedPageBreak/>
        <w:t>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C8223C" w:rsidRPr="0012038A" w:rsidRDefault="00C8223C" w:rsidP="00C8223C">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223C" w:rsidRPr="0012038A" w:rsidRDefault="00C8223C" w:rsidP="00C8223C">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давать оценку новым ситуациям, оценивать приобретённый опыт, в том числе читательский;</w:t>
      </w:r>
    </w:p>
    <w:p w:rsidR="00C8223C" w:rsidRPr="0012038A" w:rsidRDefault="00C8223C" w:rsidP="00C8223C">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осуществлять целенаправленный поиск переноса средств и способов действия в профессиональную среду;</w:t>
      </w:r>
    </w:p>
    <w:p w:rsidR="00C8223C" w:rsidRPr="0012038A" w:rsidRDefault="00C8223C" w:rsidP="00C8223C">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C8223C" w:rsidRPr="0012038A" w:rsidRDefault="00C8223C" w:rsidP="00C8223C">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уметь интегрировать знания из разных предметных областей; </w:t>
      </w:r>
    </w:p>
    <w:p w:rsidR="00C8223C" w:rsidRPr="0012038A" w:rsidRDefault="00C8223C" w:rsidP="00C8223C">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20.5.4.3. </w:t>
      </w:r>
      <w:r w:rsidRPr="0012038A">
        <w:rPr>
          <w:rFonts w:ascii="Times New Roman" w:eastAsia="SchoolBookSanPin" w:hAnsi="Times New Roman"/>
          <w:sz w:val="28"/>
          <w:szCs w:val="28"/>
        </w:rPr>
        <w:t xml:space="preserve">У обучающегося будут сформированы умения работать с информацией как часть </w:t>
      </w:r>
      <w:r w:rsidRPr="0012038A">
        <w:rPr>
          <w:rFonts w:ascii="Times New Roman" w:eastAsia="SchoolBookSanPin" w:hAnsi="Times New Roman"/>
          <w:bCs/>
          <w:sz w:val="28"/>
          <w:szCs w:val="28"/>
        </w:rPr>
        <w:t>познавательных универсальных учебных действий</w:t>
      </w:r>
      <w:r w:rsidRPr="0012038A">
        <w:rPr>
          <w:rFonts w:ascii="Times New Roman" w:eastAsia="SchoolBookSanPin" w:hAnsi="Times New Roman"/>
          <w:sz w:val="28"/>
          <w:szCs w:val="28"/>
        </w:rPr>
        <w:t>:</w:t>
      </w:r>
    </w:p>
    <w:p w:rsidR="00C8223C" w:rsidRPr="0012038A" w:rsidRDefault="00C8223C" w:rsidP="00C8223C">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C8223C" w:rsidRPr="0012038A" w:rsidRDefault="00C8223C" w:rsidP="00C8223C">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C8223C" w:rsidRPr="0012038A" w:rsidRDefault="00C8223C" w:rsidP="00C8223C">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оценивать достоверность, легитимность литературной и другой информации, её соответствие правовым и морально-этическим нормам; </w:t>
      </w:r>
    </w:p>
    <w:p w:rsidR="00C8223C" w:rsidRPr="0012038A" w:rsidRDefault="00C8223C" w:rsidP="00C8223C">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223C" w:rsidRPr="0012038A" w:rsidRDefault="00C8223C" w:rsidP="00C8223C">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владеть навыками распознавания и защиты литературной и другой </w:t>
      </w:r>
      <w:r w:rsidRPr="0012038A">
        <w:rPr>
          <w:rFonts w:ascii="Times New Roman" w:eastAsia="SchoolBookSanPin" w:hAnsi="Times New Roman"/>
          <w:bCs/>
          <w:position w:val="1"/>
          <w:sz w:val="28"/>
          <w:szCs w:val="28"/>
        </w:rPr>
        <w:lastRenderedPageBreak/>
        <w:t>информации, информационной безопасности личности.</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20.5.4.4. </w:t>
      </w:r>
      <w:r w:rsidRPr="0012038A">
        <w:rPr>
          <w:rFonts w:ascii="Times New Roman" w:eastAsia="SchoolBookSanPin" w:hAnsi="Times New Roman"/>
          <w:sz w:val="28"/>
          <w:szCs w:val="28"/>
        </w:rPr>
        <w:t xml:space="preserve">У обучающегося будут сформированы умения общения как часть </w:t>
      </w:r>
      <w:r w:rsidRPr="0012038A">
        <w:rPr>
          <w:rFonts w:ascii="Times New Roman" w:eastAsia="SchoolBookSanPin" w:hAnsi="Times New Roman"/>
          <w:bCs/>
          <w:sz w:val="28"/>
          <w:szCs w:val="28"/>
        </w:rPr>
        <w:t>коммуникативных универсальных учебных действий</w:t>
      </w:r>
      <w:r w:rsidRPr="0012038A">
        <w:rPr>
          <w:rFonts w:ascii="Times New Roman" w:eastAsia="SchoolBookSanPin" w:hAnsi="Times New Roman"/>
          <w:sz w:val="28"/>
          <w:szCs w:val="28"/>
        </w:rPr>
        <w:t>:</w:t>
      </w:r>
    </w:p>
    <w:p w:rsidR="00C8223C" w:rsidRPr="0012038A" w:rsidRDefault="00C8223C" w:rsidP="00C8223C">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осуществлять коммуникации во всех сферах жизни, в том числе на уроке литературы и во внеурочной деятельности по предмету;</w:t>
      </w:r>
    </w:p>
    <w:p w:rsidR="00C8223C" w:rsidRPr="0012038A" w:rsidRDefault="00C8223C" w:rsidP="00C8223C">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C8223C" w:rsidRPr="0012038A" w:rsidRDefault="00C8223C" w:rsidP="00C8223C">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C8223C" w:rsidRPr="0012038A" w:rsidRDefault="00C8223C" w:rsidP="00C8223C">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развёрнуто и логично излагать в процессе анализа литературного произведения свою точку зрения с использованием языковых средств.</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20.5.4.5. </w:t>
      </w:r>
      <w:r w:rsidRPr="0012038A">
        <w:rPr>
          <w:rFonts w:ascii="Times New Roman" w:eastAsia="SchoolBookSanPin" w:hAnsi="Times New Roman"/>
          <w:sz w:val="28"/>
          <w:szCs w:val="28"/>
        </w:rPr>
        <w:t xml:space="preserve">У обучающегося будут сформированы умения самоорганизации как части </w:t>
      </w:r>
      <w:r w:rsidRPr="0012038A">
        <w:rPr>
          <w:rFonts w:ascii="Times New Roman" w:eastAsia="SchoolBookSanPin" w:hAnsi="Times New Roman"/>
          <w:bCs/>
          <w:sz w:val="28"/>
          <w:szCs w:val="28"/>
        </w:rPr>
        <w:t>регулятивных универсальных учебных действий</w:t>
      </w:r>
      <w:r w:rsidRPr="0012038A">
        <w:rPr>
          <w:rFonts w:ascii="Times New Roman" w:eastAsia="SchoolBookSanPin" w:hAnsi="Times New Roman"/>
          <w:sz w:val="28"/>
          <w:szCs w:val="28"/>
        </w:rPr>
        <w:t>:</w:t>
      </w:r>
    </w:p>
    <w:p w:rsidR="00C8223C" w:rsidRPr="0012038A" w:rsidRDefault="00C8223C" w:rsidP="00C8223C">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C8223C" w:rsidRPr="0012038A" w:rsidRDefault="00C8223C" w:rsidP="00C8223C">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C8223C" w:rsidRPr="0012038A" w:rsidRDefault="00C8223C" w:rsidP="00C8223C">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давать оценку новым ситуациям, в том числе изображённым в художественной литературе;</w:t>
      </w:r>
    </w:p>
    <w:p w:rsidR="00C8223C" w:rsidRPr="0012038A" w:rsidRDefault="00C8223C" w:rsidP="00C8223C">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расширять рамки учебного предмета на основе личных предпочтений с использованием читательского опыта;</w:t>
      </w:r>
    </w:p>
    <w:p w:rsidR="00C8223C" w:rsidRPr="0012038A" w:rsidRDefault="00C8223C" w:rsidP="00C8223C">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делать осознанный выбор, аргументировать его, брать ответственность за решение;</w:t>
      </w:r>
    </w:p>
    <w:p w:rsidR="00C8223C" w:rsidRPr="0012038A" w:rsidRDefault="00C8223C" w:rsidP="00C8223C">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оценивать приобретённый опыт с учётом литературных знаний;</w:t>
      </w:r>
    </w:p>
    <w:p w:rsidR="00C8223C" w:rsidRPr="0012038A" w:rsidRDefault="00C8223C" w:rsidP="00C8223C">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w:t>
      </w:r>
      <w:r w:rsidRPr="0012038A">
        <w:rPr>
          <w:rFonts w:ascii="Times New Roman" w:eastAsia="SchoolBookSanPin" w:hAnsi="Times New Roman"/>
          <w:bCs/>
          <w:position w:val="1"/>
          <w:sz w:val="28"/>
          <w:szCs w:val="28"/>
        </w:rPr>
        <w:lastRenderedPageBreak/>
        <w:t>образовательный и культурный уровень.</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20.5.4.6. </w:t>
      </w:r>
      <w:r w:rsidRPr="0012038A">
        <w:rPr>
          <w:rFonts w:ascii="Times New Roman" w:eastAsia="SchoolBookSanPin" w:hAnsi="Times New Roman"/>
          <w:sz w:val="28"/>
          <w:szCs w:val="28"/>
        </w:rPr>
        <w:t xml:space="preserve">У обучающегося будут сформированы умения самоконтроля, принятия себя и других как части </w:t>
      </w:r>
      <w:r w:rsidRPr="0012038A">
        <w:rPr>
          <w:rFonts w:ascii="Times New Roman" w:eastAsia="SchoolBookSanPin" w:hAnsi="Times New Roman"/>
          <w:bCs/>
          <w:sz w:val="28"/>
          <w:szCs w:val="28"/>
        </w:rPr>
        <w:t>регулятивных универсальных учебных действий</w:t>
      </w:r>
      <w:r w:rsidRPr="0012038A">
        <w:rPr>
          <w:rFonts w:ascii="Times New Roman" w:eastAsia="SchoolBookSanPin" w:hAnsi="Times New Roman"/>
          <w:sz w:val="28"/>
          <w:szCs w:val="28"/>
        </w:rPr>
        <w:t>:</w:t>
      </w:r>
    </w:p>
    <w:p w:rsidR="00C8223C" w:rsidRPr="0012038A" w:rsidRDefault="00C8223C" w:rsidP="00C8223C">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давать оценку новым ситуациям, вносить коррективы в деятельность, оценивать соответствие результатов целям; </w:t>
      </w:r>
    </w:p>
    <w:p w:rsidR="00C8223C" w:rsidRPr="0012038A" w:rsidRDefault="00C8223C" w:rsidP="00C8223C">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w:t>
      </w:r>
    </w:p>
    <w:p w:rsidR="00C8223C" w:rsidRPr="0012038A" w:rsidRDefault="00C8223C" w:rsidP="00C8223C">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для оценки ситуации, выбора верного решения, опираясь на примеры из художественных произведений;</w:t>
      </w:r>
    </w:p>
    <w:p w:rsidR="00C8223C" w:rsidRPr="0012038A" w:rsidRDefault="00C8223C" w:rsidP="00C8223C">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оценивать риски и своевременно принимать решения по их снижению;</w:t>
      </w:r>
    </w:p>
    <w:p w:rsidR="00C8223C" w:rsidRPr="0012038A" w:rsidRDefault="00C8223C" w:rsidP="00C8223C">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принимать себя, понимая свои недостатки и достоинства;</w:t>
      </w:r>
    </w:p>
    <w:p w:rsidR="00C8223C" w:rsidRPr="0012038A" w:rsidRDefault="00C8223C" w:rsidP="00C8223C">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C8223C" w:rsidRPr="0012038A" w:rsidRDefault="00C8223C" w:rsidP="00C8223C">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признавать своё право и право других на ошибку в дискуссиях на литературные темы;</w:t>
      </w:r>
    </w:p>
    <w:p w:rsidR="00C8223C" w:rsidRPr="0012038A" w:rsidRDefault="00C8223C" w:rsidP="00C8223C">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развивать способность понимать мир с позиции другого человека, используя знания по литературе.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20.5.4.7. </w:t>
      </w:r>
      <w:r w:rsidRPr="0012038A">
        <w:rPr>
          <w:rFonts w:ascii="Times New Roman" w:eastAsia="SchoolBookSanPin" w:hAnsi="Times New Roman"/>
          <w:sz w:val="28"/>
          <w:szCs w:val="28"/>
        </w:rPr>
        <w:t>У обучающегося будут сформированы умения совместной деятельности:</w:t>
      </w:r>
    </w:p>
    <w:p w:rsidR="00C8223C" w:rsidRPr="0012038A" w:rsidRDefault="00C8223C" w:rsidP="00C8223C">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понимать и использовать преимущества командной и индивидуальной работы на уроке и во внеурочной деятельности по литературе;</w:t>
      </w:r>
    </w:p>
    <w:p w:rsidR="00C8223C" w:rsidRPr="0012038A" w:rsidRDefault="00C8223C" w:rsidP="00C8223C">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выбирать тематику и методы совместных действий с учётом общих интересов и возможностей каждого члена коллектива; </w:t>
      </w:r>
    </w:p>
    <w:p w:rsidR="00C8223C" w:rsidRPr="0012038A" w:rsidRDefault="00C8223C" w:rsidP="00C8223C">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C8223C" w:rsidRPr="0012038A" w:rsidRDefault="00C8223C" w:rsidP="00C8223C">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оценивать качество своего вклада и каждого участника команды в общий результат по разработанным критериям;</w:t>
      </w:r>
    </w:p>
    <w:p w:rsidR="00C8223C" w:rsidRPr="0012038A" w:rsidRDefault="00C8223C" w:rsidP="00C8223C">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lastRenderedPageBreak/>
        <w:t xml:space="preserve">предлагать новые проекты, в том числе литературные, оценивать идеи с позиции новизны, оригинальности, практической значимости; </w:t>
      </w:r>
    </w:p>
    <w:p w:rsidR="00C8223C" w:rsidRPr="0012038A" w:rsidRDefault="00C8223C" w:rsidP="00C8223C">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20.5.</w:t>
      </w:r>
      <w:r w:rsidRPr="0012038A">
        <w:rPr>
          <w:rFonts w:ascii="Times New Roman" w:eastAsia="SchoolBookSanPin" w:hAnsi="Times New Roman"/>
          <w:sz w:val="28"/>
          <w:szCs w:val="28"/>
        </w:rPr>
        <w:t>5. </w:t>
      </w:r>
      <w:r w:rsidRPr="0012038A">
        <w:rPr>
          <w:rFonts w:ascii="Times New Roman" w:eastAsia="SchoolBookSanPin" w:hAnsi="Times New Roman"/>
          <w:bCs/>
          <w:sz w:val="28"/>
          <w:szCs w:val="28"/>
        </w:rPr>
        <w:t xml:space="preserve">Предметные результаты освоения программы по литературе на уровне среднего общего образования </w:t>
      </w:r>
      <w:r w:rsidRPr="0012038A">
        <w:rPr>
          <w:rFonts w:ascii="Times New Roman" w:eastAsia="SchoolBookSanPin" w:hAnsi="Times New Roman"/>
          <w:sz w:val="28"/>
          <w:szCs w:val="28"/>
        </w:rPr>
        <w:t>должны обеспечивать:</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2) осознание взаимосвязи между языковым, литературным, интеллектуальным, духовно-нравственным развитием личности;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 А.А. Ахматовой; роман Н.А. Островского «Как закалялась сталь» (избранные главы); роман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четвёртого»,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Воробьёва, Ф.А. Искандера,В.Л.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А.Н. Арбузова, А.В. Вампилова, В.С. Розова и других); не менее двух произведений зарубежной литературы (в том числе романы и повести Ч. Диккенса, Г. Флобера, Д. Оруэлла, Э. М. Ремарка, Э. Хемингуэя, Д.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Карима,Д. Кугультинова, К. Кулиева, Ю. Рытхэу, Г. Тукая, К. Хетагурова, Ю. Шесталова и других);</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20.5.</w:t>
      </w:r>
      <w:r w:rsidRPr="0012038A">
        <w:rPr>
          <w:rFonts w:ascii="Times New Roman" w:eastAsia="SchoolBookSanPin" w:hAnsi="Times New Roman"/>
          <w:sz w:val="28"/>
          <w:szCs w:val="28"/>
        </w:rPr>
        <w:t xml:space="preserve">6. </w:t>
      </w:r>
      <w:r w:rsidRPr="0012038A">
        <w:rPr>
          <w:rFonts w:ascii="Times New Roman" w:eastAsia="SchoolBookSanPin" w:hAnsi="Times New Roman"/>
          <w:bCs/>
          <w:sz w:val="28"/>
          <w:szCs w:val="28"/>
        </w:rPr>
        <w:t xml:space="preserve">Предметные результаты освоения программы по литературе к концу 10 класса </w:t>
      </w:r>
      <w:r w:rsidRPr="0012038A">
        <w:rPr>
          <w:rFonts w:ascii="Times New Roman" w:eastAsia="SchoolBookSanPin" w:hAnsi="Times New Roman"/>
          <w:sz w:val="28"/>
          <w:szCs w:val="28"/>
        </w:rPr>
        <w:t>должны обеспечивать:</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6) 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10) 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20.5.</w:t>
      </w:r>
      <w:r w:rsidRPr="0012038A">
        <w:rPr>
          <w:rFonts w:ascii="Times New Roman" w:eastAsia="SchoolBookSanPin" w:hAnsi="Times New Roman"/>
          <w:sz w:val="28"/>
          <w:szCs w:val="28"/>
        </w:rPr>
        <w:t xml:space="preserve">7. </w:t>
      </w:r>
      <w:r w:rsidRPr="0012038A">
        <w:rPr>
          <w:rFonts w:ascii="Times New Roman" w:eastAsia="SchoolBookSanPin" w:hAnsi="Times New Roman"/>
          <w:bCs/>
          <w:sz w:val="28"/>
          <w:szCs w:val="28"/>
        </w:rPr>
        <w:t xml:space="preserve">Предметные результаты освоения программы по литературе к концу 11 класса </w:t>
      </w:r>
      <w:r w:rsidRPr="0012038A">
        <w:rPr>
          <w:rFonts w:ascii="Times New Roman" w:eastAsia="SchoolBookSanPin" w:hAnsi="Times New Roman"/>
          <w:sz w:val="28"/>
          <w:szCs w:val="28"/>
        </w:rPr>
        <w:t>должны обеспечивать:</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4) 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XIX–XXI века со временем написания, с современностью и традицией; выявлять «сквозные темы» и ключевые проблемы русской литературы;</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C8223C" w:rsidRPr="0012038A" w:rsidRDefault="00C8223C" w:rsidP="00C8223C">
      <w:pPr>
        <w:pStyle w:val="1"/>
        <w:pBdr>
          <w:bottom w:val="none" w:sz="0" w:space="0" w:color="auto"/>
        </w:pBdr>
        <w:spacing w:before="0" w:line="360" w:lineRule="auto"/>
        <w:ind w:firstLine="708"/>
        <w:jc w:val="both"/>
        <w:rPr>
          <w:b w:val="0"/>
          <w:szCs w:val="28"/>
        </w:rPr>
      </w:pPr>
      <w:r w:rsidRPr="0012038A">
        <w:rPr>
          <w:b w:val="0"/>
          <w:szCs w:val="28"/>
        </w:rPr>
        <w:t xml:space="preserve">21. Федеральная рабочая программа по учебному предмету «Литература» (углублённый уровень).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21.1. Федеральная рабочая программа по учебному предмету «Литература» (углублённый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21.2. Пояснительная записка отражает общие цели и задачи изучения литературы,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eastAsia="SchoolBookSanPin" w:hAnsi="Times New Roman"/>
          <w:sz w:val="28"/>
          <w:szCs w:val="28"/>
        </w:rPr>
        <w:t xml:space="preserve">21.3. Содержание обучения раскрывает содержательные линии, которые предлагаются </w:t>
      </w:r>
      <w:r w:rsidRPr="0012038A">
        <w:rPr>
          <w:rFonts w:ascii="Times New Roman" w:hAnsi="Times New Roman"/>
          <w:sz w:val="28"/>
          <w:szCs w:val="28"/>
        </w:rPr>
        <w:t xml:space="preserve">для обязательного изучения в каждом классе на уровне среднего общего образования.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21.4. Планируемые результаты освоения программы по литературе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21.5. Пояснительная записка.</w:t>
      </w:r>
    </w:p>
    <w:p w:rsidR="00C8223C" w:rsidRPr="0012038A" w:rsidRDefault="00C8223C" w:rsidP="00C8223C">
      <w:pPr>
        <w:spacing w:after="0" w:line="360" w:lineRule="auto"/>
        <w:ind w:firstLine="709"/>
        <w:contextualSpacing/>
        <w:jc w:val="both"/>
        <w:rPr>
          <w:rFonts w:ascii="Times New Roman" w:hAnsi="Times New Roman"/>
          <w:strike/>
          <w:sz w:val="28"/>
          <w:szCs w:val="28"/>
        </w:rPr>
      </w:pPr>
      <w:r w:rsidRPr="0012038A">
        <w:rPr>
          <w:rFonts w:ascii="Times New Roman" w:hAnsi="Times New Roman"/>
          <w:sz w:val="28"/>
          <w:szCs w:val="28"/>
        </w:rPr>
        <w:t xml:space="preserve">21.5.1. Программа по литературе для обучения на уровне среднего общего образования составлена на основе требований к планируемым результатам обучения в соответствии с ФГОС СОО.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21.5.2. Программа по литературе разработана с целью оказания методической помощи учителю литературы в создании рабочей программы по литературе, изучение которой ориентировано на получение компетентностей для последующей профессиональной деятельности как в рамках предметной области «Русский язык и литература», так и в смежных с ней областях.</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21.5.3. Программа по литературе позволит учителю реализовать в процессе преподавания литературы на углублённом уровне современные подходы к формированию личностных, метапредметных и предметных результатов обучения,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СОО.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21.5.4. Программа по литературе позволит учителю разработать календарно-тематическое планирование, распределить обязательное предметное содержание на два года обучения в соответствии с особенностями изучения литературы, с учётом основных видов учебной деятельности для освоения учебного материала обучающимися на уровне среднего общего образования.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21.5.5. Изучение литературы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21.5.6. Основу содержания литературного образования на углублённом уровне на уровне среднего общего образования составляют чтение и изучение выдающихся произведений отечественной и зарубежной литературы второй половины ХIХ – начала ХХI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w:t>
      </w:r>
      <w:r w:rsidRPr="0012038A">
        <w:rPr>
          <w:rFonts w:ascii="Times New Roman" w:eastAsia="SchoolBookSanPin" w:hAnsi="Times New Roman"/>
          <w:sz w:val="28"/>
          <w:szCs w:val="28"/>
        </w:rPr>
        <w:t>обучающихся</w:t>
      </w:r>
      <w:r w:rsidRPr="0012038A">
        <w:rPr>
          <w:rFonts w:ascii="Times New Roman" w:hAnsi="Times New Roman"/>
          <w:sz w:val="28"/>
          <w:szCs w:val="28"/>
        </w:rPr>
        <w:t>, их литературным развитием, жизненным и читательским опытом.</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21.5.7. Литературное образование на углублённом уровне на уровне среднего общего образования преемственно по отношению к курсу литературы </w:t>
      </w:r>
      <w:r w:rsidRPr="0012038A">
        <w:rPr>
          <w:rFonts w:ascii="Times New Roman" w:eastAsia="SchoolBookSanPin" w:hAnsi="Times New Roman"/>
          <w:sz w:val="28"/>
          <w:szCs w:val="28"/>
        </w:rPr>
        <w:t>на уровне основного общего образования</w:t>
      </w:r>
      <w:r w:rsidRPr="0012038A">
        <w:rPr>
          <w:rFonts w:ascii="Times New Roman" w:hAnsi="Times New Roman"/>
          <w:sz w:val="28"/>
          <w:szCs w:val="28"/>
        </w:rPr>
        <w:t xml:space="preserve"> и сопрягается с курсом литературы, изучаемым на базовом уровне.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21.5.8. В программе по литературе учтены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21.5.9. 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21.5.10. Отличие углублённого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на углублённом уровне на уровне среднего общего образования предполагает более активное использование самостоятельной исследовательской деятельности обучающихся, являющейся способом введения </w:t>
      </w:r>
      <w:r w:rsidRPr="0012038A">
        <w:rPr>
          <w:rFonts w:ascii="Times New Roman" w:eastAsia="SchoolBookSanPin" w:hAnsi="Times New Roman"/>
          <w:sz w:val="28"/>
          <w:szCs w:val="28"/>
        </w:rPr>
        <w:t xml:space="preserve">обучающихся </w:t>
      </w:r>
      <w:r w:rsidRPr="0012038A">
        <w:rPr>
          <w:rFonts w:ascii="Times New Roman" w:hAnsi="Times New Roman"/>
          <w:sz w:val="28"/>
          <w:szCs w:val="28"/>
        </w:rPr>
        <w:t>в ту или иную профессиональную практику, связанную с профильным гуманитарным образованием.</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21.5.11. 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 и сформулированных в ФГОС СОО.</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21.5.12. 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w:t>
      </w:r>
      <w:r w:rsidRPr="0012038A">
        <w:rPr>
          <w:rFonts w:ascii="Times New Roman" w:eastAsia="SchoolBookSanPin" w:hAnsi="Times New Roman"/>
          <w:sz w:val="28"/>
          <w:szCs w:val="28"/>
        </w:rPr>
        <w:t>обучающихся</w:t>
      </w:r>
      <w:r w:rsidRPr="0012038A">
        <w:rPr>
          <w:rFonts w:ascii="Times New Roman" w:hAnsi="Times New Roman"/>
          <w:sz w:val="28"/>
          <w:szCs w:val="28"/>
        </w:rPr>
        <w:t xml:space="preserve">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её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21.5.13. 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21.5.14.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21.5.15. Кроме того, эти задачи связаны с развитием понятия об историко-литературном процессе и его основных закономерностях, 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текстов.</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21.5.16. 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21.5.17. Углублённое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обучающихся. В учебном плане предмет «Литература» на углублённом уровне на уровне среднего общего образования преемственен по отношению к предмету «Литература» </w:t>
      </w:r>
      <w:r w:rsidRPr="0012038A">
        <w:rPr>
          <w:rFonts w:ascii="Times New Roman" w:eastAsia="SchoolBookSanPin" w:hAnsi="Times New Roman"/>
          <w:sz w:val="28"/>
          <w:szCs w:val="28"/>
        </w:rPr>
        <w:t>на уровне основного общего образования</w:t>
      </w:r>
      <w:r w:rsidRPr="0012038A">
        <w:rPr>
          <w:rFonts w:ascii="Times New Roman" w:hAnsi="Times New Roman"/>
          <w:sz w:val="28"/>
          <w:szCs w:val="28"/>
        </w:rPr>
        <w:t xml:space="preserve"> и основан на базовом курсе литературы.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21.5.18. Общее число часов, рекомендованных для изучения литературы – 340 часов: в 10 классе – 170 (5 часов в неделю), в 11 классе – 170 (5 часов в неделю).</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21.6. Содержание обучения в 10 классе.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21.6.1. Литература второй половины XIX века.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А.Н. Островский. Драма «Гроза». Пьесы «Бесприданница», «Свои люди – сочтёмся» и другие (одно произведение по выбору).</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И.А. Гончаров. Роман «Обломов». Романы и очерки (одно произведение по выбору). Например, «Обыкновенная история», очерки из книги «Фрегат «Паллада» и другие.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Ф.И. Тютчев. Стихотворения (не менее пяти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«Певучесть есть в морских волнах…», «Природа – сфинкс. И тем она верней...», «Эти бедные селенья…», «О вещая душа моя!..», «День и ночь» и другие.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Поэма «Кому на Руси жить хорошо».</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другие.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А.К. Толстой. Стихотворения (не менее трёх по выбору). Например, «Средь шумного бала, случайно…», «Колокольчики мои…», «Меня, во мраке и в пыли…», «Двух станов не боец, но только гость случайный…» и другие.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rendez-vous. Размышления по прочтении повести г. Тургенева «Ася».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другие.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Л.Н.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М.Е. Салтыков-Щедрин. Роман-хроника «История одного города» (не менее четырёх глав по выбору). Например, главы «О корени происхождения глуповцев», «Опись градоначальникам», «Органчик», «Подтверждение покаяния» и другие. Сказки (не менее трёх по выбору). Например, «Пропала совесть», «Медведь на воеводстве», «Карась-идеалист», «Коняга» и другие.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Комедия «Вишнёвый сад». Пьесы «Чайка», «Дядя Ваня», «Три сестры» (одно произведение по выбору).</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21.6.2. Литературная критика второй половины XIX века.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Статьи H.А. Добролюбова «Луч света в тёмном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 (не менее трёх статей по выбору в соответствии с изучаемым художественным произведением).</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21.6.3. Литература народов России.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Стихотворения и поэмы (не менее одного произведения по выбору). Например, стихотворения Г. Тукая, стихотворения и поэма «Фатима» К. Хетагурова и другие).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21.6.4. Зарубежная литература.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Зарубежная поэзия второй половины XIX века (не менее двух стихотворений одного из поэтов по выбору). Например, стихотворения А. Рембо, Ш. Бодлера, П. Верлена, Э. Верхарна и другие.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Зарубежная драматургия второй половины XIX века (не менее одного произведения по выбору). Например, пьесы Г. Гауптмана «Перед восходом солнца», «Одинокие», Г. Ибсена «Кукольный дом», «Пер Гюнт» и другие.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21.7. Содержание обучения в 11 классе.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21.7.1. Литература конца XIX – начала ХХ века.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А.И. Куприн. Рассказы и повести (два произведения по выбору). Например, «Гранатовый браслет», «Олеся», «Поединок» и другие.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Л.Н. Андреев. Рассказы и повести (два произведения по выбору). Например, «Иуда Искариот», «Большой шлем», «Рассказ о семи повешенных» и другие.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 Горький. Рассказы, повести, романы (два произведения по выбору). Например, «Старуха Изергиль», «Макар Чудра», «Коновалов», «Фома Гордеев» и другие.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Пьеса «На дне».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Стихотворения поэтов Серебряного века (не менее трёх стихотворений двух поэтов по выбору). Например, стихотворения И.Ф. Анненского, К.Д. Бальмонта, А. Белого, В.Я. Брюсова, М.А. Волошина, И. Северянина, В.С. Соловьева, Ф.К. Сологуба, В.В. Хлебникова и другие.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21.7.2. Литература ХХ века.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И.А. Бунин. Стихотворения (не менее двух по выбору). Например, «Аленушка», «Вечер»,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 «Господин из Сан-Франциско», «Тёмные аллеи», «Лёгкое дыхание», «Солнечный удар» и другие.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Книга очерков «Окаянные дни» (фрагменты).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А.А. Блок. Стихотворения (не менее пяти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тёмные храмы...», «Я – Гамлет. Холодеет кровь…», «Фабрика», «Русь», «Когда вы стоите на моём пути…», «Она пришла с мороза…», «Рождённые в года глухие…», «Пушкинскому Дому», «Скифы» и другие.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Поэма «Двенадцать».</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Н.С. Гумилёв. Стихотворения (не менее трёх по выбору). Например, «Жираф», «Заблудившийся трамвай», «Капитаны», «Пятистопные ямбы», «Слово», «Шестое чувство», «Андрей Рублев» и другие.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другие.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Поэмы «Облако в штанах», «Во весь голос. Первое вступление в поэму».</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«О красном вечере задумалась дорога…», «Запели тёсаные дроги…», «Русь», «Пушкину», «Я иду долиной. На затылке кепи...», «До свиданья, друг мой, до свиданья!..» и другие.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Поэма «Чёрный человек».</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О.Э. Мандельштам. Стихотворения (не менее пяти по выбору). Например, «Бессонница. Гомер. Тугие паруса…», «За гремучую доблесть грядущих веков…», «Ленинград», «Мы живём, под собою не чуя страны…», «Notre Dame», «Айя-София»,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другие.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М.И. Цветаева. 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 в руке…»), «Генералам двенадцатого года», «Уж сколько их упало в эту бездну…», «Расстояние: вёрсты, мили…», «Красною кистью…», «Семь холмов – как семь колоколов!..» (из цикла «Стихи о Москве») и другие.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Очерк «Мой Пушкин».</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другие.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Поэма «Реквием».</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Е.И. Замятин. Роман «Мы».</w:t>
      </w:r>
    </w:p>
    <w:p w:rsidR="00C8223C" w:rsidRPr="0012038A" w:rsidRDefault="00C8223C" w:rsidP="00C8223C">
      <w:pPr>
        <w:spacing w:after="0" w:line="360" w:lineRule="auto"/>
        <w:ind w:firstLine="709"/>
        <w:contextualSpacing/>
        <w:jc w:val="both"/>
        <w:rPr>
          <w:rFonts w:ascii="Times New Roman" w:hAnsi="Times New Roman"/>
          <w:b/>
          <w:sz w:val="28"/>
          <w:szCs w:val="28"/>
        </w:rPr>
      </w:pPr>
      <w:r w:rsidRPr="0012038A">
        <w:rPr>
          <w:rFonts w:ascii="Times New Roman" w:hAnsi="Times New Roman"/>
          <w:sz w:val="28"/>
          <w:szCs w:val="28"/>
        </w:rPr>
        <w:t>Н.А. Островский. Роман «Как закалялась сталь» (избранные главы).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М.А. Шолохов. Роман-эпопея «Тихий Дон».</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В.В. Набоков. Рассказы, повести, романы (одно произведение по выбору). Например, «Облако, озеро, башня», «Весна в Фиальте», «Машенька», «Защита Лужина», «Дар» и другие.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подо Ржевом», «Памяти Гагарина» и другие.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Поэма «По праву памяти».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Проза о Великой Отечественной войне (по одному произведению не менее чем трёх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А.А. Фадеев «Молодая гвардия».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 Богомолов «В августе сорок четвёртого».</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Поэзия о Великой Отечественной войне. Стихотворения (по одному стихотворению не менее чем трёх поэтов по выбору). Например, Ю.В. Друниной, М.В. Исаковского, Ю.Д. Левитанского, С.С. Орлова, Д.С. Самойлова, К.М. Симонова, Б.А. Слуцкого и других.</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Драматургия о Великой Отечественной войне. Пьесы (одно произведение по выбору). Например, В.С. Розов «Вечно живые», К.М. Симонов «Русские люди» и другие.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Б.Л. Пастернак. Стихотворения (не менее пяти по выбору). Например, «Февраль. Достать чернил и плакать!..», «Определение поэзии», «Во всём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Роман «Доктор Живаго» (избранные главы).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А.В. Вампилов. Пьесы (не менее одной по выбору). Например, «Старший сын», «Утиная охота» и другие.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В.М. Шукшин. Рассказы и повести (не менее четырёх произведений по выбору). Например, «Срезал», «Обида», «Микроскоп», «Мастер», «Крепкий мужик», «Сапожки», «Забуксовал», «Дядя Ермолай», «Шире шаг, маэстро!», «Калина красная» и другие.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В.Г. Распутин. Рассказы и повести (не менее одного произведения по выбору). Например, «Прощание с Матёрой», «Живи и помни», «Женский разговор» и другие.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«Родная деревня», «В осеннем лесу», «В минуты музыки печальной…», «Видения на холме», «Ночь на родине», «Утро» и другие.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И.А. Бродский.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«Postscriptum» и другие.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В.С. Высоцкий. Стихотворения (не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 и другие.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21.7.3. Проза второй половины XX – начала XXI века. Рассказы, повести, романы (по одному произведению не менее четырёх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В.П. Астафьев (повествование в рассказах «Царь-рыба» и другие), В.И. Белов (рассказы «На родине», «За тремя волоками», «Бобришный угор» и другие), А.Г. Битов (цикл рассказов «Аптекарский остров», повесть «Жизнь в ветреную погоду» и другие), А.Н. Варламов (повести «Гора», «Рождение» и другие), Г.Н. Владимов (повесть «Верный Руслан»), В.С. Гроссман (роман «Жизнь и судьба» (фрагменты)), С.Д. Довлатов (повесть «Заповедник» и другие),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В.С. Маканин (рассказ «Кавказский пленный»), В.О. Пелевин (повесть «Омон Ра», роман «Жизнь насекомых» и другие), Захар Прилепин (рассказ «Белый квадрат» и другие), В.А. Солоухин (повесть «Капля росы», произведения из цикла «Камешки на ладони»), А.Н. и Б.Н. Стругацкие (повести «Пикник на обочине», «Понедельник начинается в субботу» и другие), В.Ф. Тендряков (повесть «Ночь после выпуска», рассказы «Хлеб для собаки», «Пара гнедых» и другие), Ю.В. Трифонов (повести «Отблеск костра», «Обмен», «Другая жизнь», «Дом на набережной» и другие), В.Т. Шаламов («Колымские рассказы», например, «Одиночный замер», «Инжектор», «За письмом», «На представку») и другие.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21.7.4. Поэзия второй половины XX – начала XXI века. Стихотворения и поэмы (по одному произведению не менее четырёх поэтов по выбору). Например, Б.А. Ахмадулиной, А.А. Вознесенского, Е.А. Евтушенко, Н.А. Заболоцкого, Т.Ю. Кибирова, Ю.П. Кузнецова, А.С. Кушнера, Л.Н. Мартынова, О.А. Николаевой, Б.Ш. Окуджавы, Д.А. Пригова, Р.И. Рождественского, О.А. Седаковой, В.Н. Соколова, А.А. Тарковского, О.Г. Чухонцева и других.</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21.7.5. Драматургия второй половины ХХ – начала XXI века. Пьесы (произведение одного из драматургов по выбору). Например, А.Н. Арбузов «Иркутская история», «Жестокие игры», А.М. Володин «Пять вечеров», «Моя старшая сестра», К.В. Драгунская «Рыжая пьеса», В.С. Розов «Гнездо глухаря», М.М. Рощин «Валентин и Валентина», «Спешите делать добро» и другие.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21.7.6. Литература народов России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другие, стихотворения Г. Айги, Р. Гамзатова, М. Джалиля, М. Карима, Д. Кугультинова, К. Кулиева и другие.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21.7.7. Зарубежная литература.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Зарубежная проза XX века (не менее двух произведений по выбору). Например, произведения Г. Бёлля «Глазами клоуна», Р. Брэдбери «451 градус по Фаренгейту», У. Голдинга «Повелитель мух», А. Камю «Посторонний», Ф. Кафки «Превращение», Г.Г. Маркеса «Сто лет одиночества», У.С. Моэма «Театр», Д. Оруэлла «1984», Э.М. Ремарка «На западном фронте без перемен», «Три товарища», Д.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другие.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Зарубежная поэзия XX века (не менее трёх стихотворений одного из поэтов по выбору). Например, стихотворения Г. Аполлинера, Ф. Гарсиа Лорки, P.M. Рильке, Т.С. Элиота и других.</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Зарубежная драматургия XX века (не менее одного произведения по выбору). Например, пьесы Б. Брехта «Мамаша Кураж и её дети», Ф. Дюрренмата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другие.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21.8. Планируемые результаты освоения программы по литературе на уровне среднего общего образования.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21.8.1. Личностные результаты освоения программы среднего общего 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21.8.2. В результате изучения литературы на уровне среднего общего образования у обучающегося будут сформированы следующие личностные результаты: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гражданского воспитания: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своих конституционных прав и обязанностей, уважение закона и правопорядка;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взаимодействовать с социальными институтами в соответствии с их функциями и назначением;</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гуманитарной и волонтёрской деятельности;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духовно-нравственного воспитания: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духовных ценностей российского народа;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нравственного сознания, этического поведения;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личного вклада в построение устойчивого будущего;</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 эстетического воспитания: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5) физического воспитания: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здорового и безопасного образа жизни, ответственного отношения к своему здоровью;</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потребность в физическом совершенствовании, занятиях спортивно-оздоровительной деятельностью;</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активное неприятие вредных привычек и иных форм причинения вреда физическому и психическому здоровью, в том числе с </w:t>
      </w:r>
      <w:r w:rsidRPr="0012038A">
        <w:rPr>
          <w:rFonts w:ascii="Times New Roman" w:eastAsia="SchoolBookSanPin" w:hAnsi="Times New Roman"/>
          <w:position w:val="1"/>
          <w:sz w:val="28"/>
          <w:szCs w:val="28"/>
        </w:rPr>
        <w:t>соответствующей</w:t>
      </w:r>
      <w:r w:rsidRPr="0012038A">
        <w:rPr>
          <w:rFonts w:ascii="Times New Roman" w:hAnsi="Times New Roman"/>
          <w:sz w:val="28"/>
          <w:szCs w:val="28"/>
        </w:rPr>
        <w:t xml:space="preserve"> оценкой поведения и поступков литературных героев;</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 трудового воспитания: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способность к образованию и самообразованию, к продуктивной читательской деятельности на протяжении всей жизни;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7) экологического воспитания: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активное неприятие действий, приносящих вред окружающей среде, в том числе показанных в литературных произведениях;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прогнозировать неблагоприятные экологические последствия предпринимаемых действий, предотвращать их;</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8) ценности научного познания: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21.8.3. В процессе достижения личностных результатов освоения 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21.8.4. 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21.8.4.1. У обучающегося будут сформированы следующие базовые логические действия как часть познавательных универсальных учебных действий: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формулировать и актуализировать проблему, заложенную в художественном произведении, рассматривать её всесторонне;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цели деятельности, задавать параметры и критерии их достижения;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вносить коррективы в деятельность, оценивать соответствие результатов целям, оценивать риски последствий деятельности;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креативное мышление при решении жизненных проблем с использованием собственного читательского опыта.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21.8.4.2. У обучающегося будут сформированы следующие базовые исследовательские действия как часть познавательных универсальных учебных действий: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обладать способностью и готовностью к самостоятельному поиску методов решения практических задач, применению различных методов познания;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различные виды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формировать научный тип мышления, владеть научной терминологией, ключевыми понятиями и методами современного литературоведения;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оценивать приобретённый опыт, в том числе читательский;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интегрировать знания из разных предметных областей;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выдвигать новые идеи, предлагать оригинальные подходы и решения;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проблемы и задачи, допускающие альтернативные решения.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21.8.4.3. У обучающегося будут </w:t>
      </w:r>
      <w:r w:rsidRPr="0012038A">
        <w:rPr>
          <w:rFonts w:ascii="Times New Roman" w:eastAsia="SchoolBookSanPin" w:hAnsi="Times New Roman"/>
          <w:sz w:val="28"/>
          <w:szCs w:val="28"/>
        </w:rPr>
        <w:t xml:space="preserve">сформированы умения </w:t>
      </w:r>
      <w:r w:rsidRPr="0012038A">
        <w:rPr>
          <w:rFonts w:ascii="Times New Roman" w:hAnsi="Times New Roman"/>
          <w:sz w:val="28"/>
          <w:szCs w:val="28"/>
        </w:rPr>
        <w:t>работать с информацией как часть познавательных универсальных учебных действий: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достоверность, легитимность литературной и другой информации, её соответствие правовым и морально-этическим нормам;</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распознавания и защиты литературной и другой информации, информационной безопасности личности.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21.8.4.4. У обучающегося будут </w:t>
      </w:r>
      <w:r w:rsidRPr="0012038A">
        <w:rPr>
          <w:rFonts w:ascii="Times New Roman" w:eastAsia="SchoolBookSanPin" w:hAnsi="Times New Roman"/>
          <w:sz w:val="28"/>
          <w:szCs w:val="28"/>
        </w:rPr>
        <w:t xml:space="preserve">сформированы умения </w:t>
      </w:r>
      <w:r w:rsidRPr="0012038A">
        <w:rPr>
          <w:rFonts w:ascii="Times New Roman" w:hAnsi="Times New Roman"/>
          <w:sz w:val="28"/>
          <w:szCs w:val="28"/>
        </w:rPr>
        <w:t>общения как часть коммуникативных универсальных учебных действий: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коммуникации во всех сферах жизни, в том числе на уроке литературы и во внеурочной деятельности по предмету;</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различными способами общения и взаимодействия в парной и групповой работе на уроках литературы;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аргументированно вести диалог, уметь смягчать конфликтные ситуации;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развёрнуто и логично излагать в процессе анализа литературного произведения свою точку зрения с использованием языковых средств.</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21.8.4.5. У обучающегося будут </w:t>
      </w:r>
      <w:r w:rsidRPr="0012038A">
        <w:rPr>
          <w:rFonts w:ascii="Times New Roman" w:eastAsia="SchoolBookSanPin" w:hAnsi="Times New Roman"/>
          <w:sz w:val="28"/>
          <w:szCs w:val="28"/>
        </w:rPr>
        <w:t xml:space="preserve">сформированы умения </w:t>
      </w:r>
      <w:r w:rsidRPr="0012038A">
        <w:rPr>
          <w:rFonts w:ascii="Times New Roman" w:hAnsi="Times New Roman"/>
          <w:sz w:val="28"/>
          <w:szCs w:val="28"/>
        </w:rPr>
        <w:t>совместной деятельности: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понимать и использовать преимущества командной и индивидуальной работы на уроке и во внеурочной деятельности по литературе;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выбирать тематику и методы совместных действий с учётом общих интересов, и возможностей каждого члена коллектива;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предлагать новые проекты, в том числе литературные, оценивать идеи с позиции новизны, оригинальности, практической значимости;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21.8.4.6. У обучающегося будут </w:t>
      </w:r>
      <w:r w:rsidRPr="0012038A">
        <w:rPr>
          <w:rFonts w:ascii="Times New Roman" w:eastAsia="SchoolBookSanPin" w:hAnsi="Times New Roman"/>
          <w:sz w:val="28"/>
          <w:szCs w:val="28"/>
        </w:rPr>
        <w:t xml:space="preserve">сформированы умения </w:t>
      </w:r>
      <w:r w:rsidRPr="0012038A">
        <w:rPr>
          <w:rFonts w:ascii="Times New Roman" w:hAnsi="Times New Roman"/>
          <w:sz w:val="28"/>
          <w:szCs w:val="28"/>
        </w:rPr>
        <w:t>самоорганизации как часть регулятивных универсальных учебных действий: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в том числе изображённым в художественной литературе;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расширять рамки учебного предмета на основе личных предпочтений с использованием читательского опыта;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делать осознанный выбор, аргументировать его, брать ответственность за решение;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приобретённый опыт с учётом литературных знаний;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21.8.4.7. У обучающегося будут </w:t>
      </w:r>
      <w:r w:rsidRPr="0012038A">
        <w:rPr>
          <w:rFonts w:ascii="Times New Roman" w:eastAsia="SchoolBookSanPin" w:hAnsi="Times New Roman"/>
          <w:sz w:val="28"/>
          <w:szCs w:val="28"/>
        </w:rPr>
        <w:t xml:space="preserve">сформированы умения </w:t>
      </w:r>
      <w:r w:rsidRPr="0012038A">
        <w:rPr>
          <w:rFonts w:ascii="Times New Roman" w:hAnsi="Times New Roman"/>
          <w:sz w:val="28"/>
          <w:szCs w:val="28"/>
        </w:rPr>
        <w:t>самоконтроля, принятия себя и других как часть регулятивных универсальных учебных действий: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вносить коррективы в деятельность, оценивать соответствие результатов целям;</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риски и своевременно принимать решения по их снижению;</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себя, понимая свои недостатки и достоинства;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признавать своё право и право других на ошибку в дискуссиях на литературные темы;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способность понимать мир с позиции другого человека, используя знания по литературе.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21.8.5. Предметные результаты по литературе на уровне среднего общего образования должны обеспечивать:</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осознание причастности к отечественным традициям и исторической преемственности поколений;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взаимосвязи между языковым, литературным, интеллектуальным, духовно-нравственным развитием личности;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устойчивого интереса к чтению как средству познания отечественной и других культур;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приобщение к отечественному литературному наследию и через него – к традиционным ценностям и сокровищам мировой культуры;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«Вишнёвый сад» А.П. Чехова, произведения А.Н. Островского, И.А. Гончарова, И.С. Тургенева, Ф.М. Достоевского, Л.Н. Толстого, А.П. Чехова (дополнительно по одному произведению каждого писателя по выбору), статьи литературных критиков H.А. Добролюбова, Д.И. Писарева, А.В. Дружинина, А.А. Григорьева и другие (не менее трёх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Е.И. Замятина «Мы», роман Н.А. Островского «Как закалялась сталь» (избранные главы), роман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четвёртого», 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XXI века: не менее трёх прозаиков по выбору (в том числе Ф.А. Абрамова, Ч.Т. Айтматова, В.П. Аксенова, В.П. Астафьева, В.И. Белова, А.Г. Битова, Ю.В. Бондарева, Б.Л. Васильева, К.Д. Воробьева, В.С. Гроссмана, С.Д. Довлатова, Ф.А. Искандера, В.Л. Кондратьева, В.П. Некрасова, В.О. Пелевина, В.Г. Распутина, А.Н. и Б.Н. Стругацких, В.Ф. Тендрякова, Ю.В. Трифонова, В.Т. Шаламова, В.М. Шукшина и другие), не менее трёх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 А.С. Кушнера, Л.Н. Мартынова, Б.Ш. Окуджавы, Р.И. Рождественского, Н.М. Рубцова, Д.С. Самойлова, А.А. Тарковского и другие), пьеса одного из драматургов по выбору (в том числе А.Н. Арбузова, А.В. Вампилова, А.М. Володина, В.С. Розова, М.М. Рощина, К.М. Симонова и другие), не менее трёх произведений зарубежной литературы (в том числе романы и повести Г. Белля, Р. Брэдбери, У. Голдинга, Ч. Диккенса, А. Камю, Ф. Кафки, Х. Ли, Г.Г. Маркеса, У.С. Моэма, Дж. Оруэлла, Э.М. Ремарка, У. Старка, Д. Сэлинджера, Г. Флобера, О. Хаксли, Э. Хемингуэя, У. Эко, стихотворения Г. Аполлинера, Ш. Бодлера, П. Верлена, Э. Верхарна, А. Рембо, Т.С. Элиота, пьесы Г. Ибсена, М. Метерлинка,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w:t>
      </w:r>
      <w:r w:rsidRPr="0012038A">
        <w:rPr>
          <w:rFonts w:ascii="Times New Roman" w:eastAsia="SchoolBookSanPin" w:hAnsi="Times New Roman"/>
          <w:sz w:val="28"/>
          <w:szCs w:val="28"/>
        </w:rPr>
        <w:t>на уровне основного общего образования</w:t>
      </w:r>
      <w:r w:rsidRPr="0012038A">
        <w:rPr>
          <w:rFonts w:ascii="Times New Roman" w:hAnsi="Times New Roman"/>
          <w:sz w:val="28"/>
          <w:szCs w:val="28"/>
        </w:rPr>
        <w:t>);</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комплексным филологическим анализом художественного текста;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осмысление функциональной роли теоретико-литературных понятий, в том числе: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умением редактировать и совершенствовать собственные письменные высказывания с учётом норм русского литературного языка;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умениями учебной проектно-исследовательской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создавать собственные литературно-критические произведения на основе прочитанных художественных текстов;</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21.8.6. К концу обучения в 10 классе обучающийся получит следующие предметные результаты по отдельным темам программы по литературе: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устойчивого интереса к чтению как средству познания отечественной и других культур, уважительного отношения к ним;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раскрывать конкретно-историческое и общечеловеческое содержание литературных произведений;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способность выявлять в произведениях художественной литературы второй половины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устойчивые навыки устной и письменной речи в процессе чтения и обсуждения лучших образцов отечественной и зарубежной литературы;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w:t>
      </w:r>
      <w:r w:rsidRPr="0012038A">
        <w:rPr>
          <w:rFonts w:ascii="Times New Roman" w:eastAsia="SchoolBookSanPin" w:hAnsi="Times New Roman"/>
          <w:sz w:val="28"/>
          <w:szCs w:val="28"/>
        </w:rPr>
        <w:t>на уровне основного общего образования</w:t>
      </w:r>
      <w:r w:rsidRPr="0012038A">
        <w:rPr>
          <w:rFonts w:ascii="Times New Roman" w:hAnsi="Times New Roman"/>
          <w:sz w:val="28"/>
          <w:szCs w:val="28"/>
        </w:rPr>
        <w:t>);</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умением анализировать единицы различных языковых уровней и выявлять их смыслообразующую роль в произведении;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представлений о стилях художественной литературы разных эпох, об индивидуальном авторском стиле;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умением редактировать и совершенствовать собственные письменные высказывания с учётом норм русского литературного языка;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создавать собственные литературно-критические произведения на основе прочитанных художественных текстов;</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21.8.7. К концу обучения в 11 классе обучающийся получит следующие предметные результаты по отдельным темам программы по литературе: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воспитание ценностного отношения к литературе как неотъемлемой части культуры;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самооценки собственного интеллектуально-нравственного уровня;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знание содержания и понимание ключевых проблем произведений русской, зарубежной классической и современной литературы, литератур народов России (конец XIX – начало XXI века), их историко-культурного и нравственно-ценностного влияния на формирование национальной и мировой литературы;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самостоятельно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XIX–начала XXI века со временем написания, с современностью и традицией, выявлять сквозные темы и ключевые проблемы русской литературы;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способность самостоятельно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свободное владение устной и письменной речью в процессе чтения и обсуждения лучших образцов отечественной и зарубежной литературы;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C8223C" w:rsidRPr="0012038A" w:rsidRDefault="00C8223C" w:rsidP="00C8223C">
      <w:pPr>
        <w:spacing w:after="0" w:line="36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 xml:space="preserve">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w:t>
      </w:r>
      <w:r w:rsidRPr="0012038A">
        <w:rPr>
          <w:rFonts w:ascii="Times New Roman" w:eastAsia="SchoolBookSanPin" w:hAnsi="Times New Roman"/>
          <w:sz w:val="28"/>
          <w:szCs w:val="28"/>
        </w:rPr>
        <w:t>на уровне основного общего образования</w:t>
      </w:r>
      <w:r w:rsidRPr="0012038A">
        <w:rPr>
          <w:rFonts w:ascii="Times New Roman" w:hAnsi="Times New Roman"/>
          <w:sz w:val="28"/>
          <w:szCs w:val="28"/>
        </w:rPr>
        <w:t>);</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комплексным филологическим анализом художественного текста;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осмысление функциональной роли теоретико-литературных понятий, в том числе: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анализировать языковые явления и факты, допускающие неоднозначную интерпретацию, и выявлять их смыслообразующую роль;</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умением редактировать и совершенствовать собственные письменные высказывания с учётом норм русского литературного языка;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создавать собственные литературно-критические произведения на основе прочитанных художественных текстов;</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rsidR="00C8223C" w:rsidRPr="0012038A" w:rsidRDefault="00C8223C" w:rsidP="00C8223C">
      <w:pPr>
        <w:pStyle w:val="1"/>
        <w:pBdr>
          <w:bottom w:val="none" w:sz="0" w:space="0" w:color="auto"/>
        </w:pBdr>
        <w:spacing w:before="0" w:line="360" w:lineRule="auto"/>
        <w:ind w:firstLine="708"/>
        <w:jc w:val="both"/>
        <w:rPr>
          <w:b w:val="0"/>
          <w:szCs w:val="28"/>
        </w:rPr>
      </w:pPr>
      <w:r w:rsidRPr="0012038A">
        <w:rPr>
          <w:b w:val="0"/>
          <w:szCs w:val="28"/>
        </w:rPr>
        <w:t xml:space="preserve">22. Федеральная рабочая программа по учебному предмету «Родной язык (русский)».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22.1. Федеральная рабочая программа по учебному предмету «Родной язык (русский)» (предметная область «Родной язык и родная литература») (далее соответственно – программа по родному языку (русскому), родной язык (русский) включает пояснительную записку, содержание обучения, планируемые результаты освоения программы по родному языку (русскому).</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22.2. Пояснительная записка отражает общие цели и задачи изучения родного языка (русского), место в структуре учебного плана, а также подходы к отбору содержания, к определению планируемых результатов.</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22.3.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22.4. Планируемые результаты освоения программы по родному языку (русскому)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22.5. Пояснительная записка.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22.5.1. </w:t>
      </w:r>
      <w:r w:rsidRPr="0012038A">
        <w:rPr>
          <w:rFonts w:ascii="Times New Roman" w:eastAsia="SchoolBookSanPin" w:hAnsi="Times New Roman"/>
          <w:sz w:val="28"/>
          <w:szCs w:val="28"/>
        </w:rPr>
        <w:t>Программа по родному языку (русскому) на уровне среднего общего образования разработана</w:t>
      </w:r>
      <w:r w:rsidRPr="0012038A">
        <w:rPr>
          <w:rFonts w:ascii="Times New Roman" w:hAnsi="Times New Roman"/>
          <w:sz w:val="28"/>
          <w:szCs w:val="28"/>
        </w:rPr>
        <w:t xml:space="preserve"> с целью оказания методической помощи учителю в создании рабочей программы по учебному предмету, ориентированной на современные тенденции в российском образовании и активные методики обучения.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22.5.2. </w:t>
      </w:r>
      <w:r w:rsidRPr="0012038A">
        <w:rPr>
          <w:rFonts w:ascii="Times New Roman" w:hAnsi="Times New Roman"/>
          <w:sz w:val="28"/>
          <w:szCs w:val="28"/>
        </w:rPr>
        <w:t>Программа по родному языку (русскому) позволит учителю:</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ФГОС СОО; </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определить и структурировать планируемые результаты обучения и содержание учебного предмета «Родной язык (русский)» на уровне среднего общего образования по годам обучения в соответствии с ФГОС СОО;</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разработать календарно-тематическое планирование с учётом особенностей конкретного класса, используя предложенные основные виды учебной деятельности для освоения учебного материала разделов/тем курса.</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22.5.3. </w:t>
      </w:r>
      <w:r w:rsidRPr="0012038A">
        <w:rPr>
          <w:rFonts w:ascii="Times New Roman" w:hAnsi="Times New Roman"/>
          <w:sz w:val="28"/>
          <w:szCs w:val="28"/>
        </w:rPr>
        <w:t>Личностные и метапредметные результаты представлены с учётом особенностей преподавания курса родного русского языка на уровне среднего общего образования.</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22.5.4. </w:t>
      </w:r>
      <w:r w:rsidRPr="0012038A">
        <w:rPr>
          <w:rFonts w:ascii="Times New Roman" w:hAnsi="Times New Roman"/>
          <w:sz w:val="28"/>
          <w:szCs w:val="28"/>
        </w:rPr>
        <w:t xml:space="preserve">Программа по родному языку (русскому) разработана для функционирующих в субъектах Российской Федерации образовательных организаций, реализующих наряду с обязательным курсом русского языка изучение русского языка как родного языка обучающихся. Содержание программы по родному языку (русскому) ориентировано на сопровождение и поддержку курса русского языка, обязательного для изучения во всех образовательных организациях Российской Федерации, и направлено на достижение результатов освоения федеральной образовательной программы среднего общего образования по родному языку (русскому), заданных ФГОС СОО для базового уровня.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22.5.5. </w:t>
      </w:r>
      <w:r w:rsidRPr="0012038A">
        <w:rPr>
          <w:rFonts w:ascii="Times New Roman" w:hAnsi="Times New Roman"/>
          <w:sz w:val="28"/>
          <w:szCs w:val="28"/>
        </w:rPr>
        <w:t xml:space="preserve">В то же время программа по родному языку (русскому) в рамках предметной области «Родной язык и родная литература» имеет определённые особенности. Родной язык (русский) дополняет содержание курса «Русский язык» в аспектах, связанных с отражением в русском языке культуры, истории русского народа и других народов России, с совершенствованием культуры речи и текстовой деятельности обучающихся. Предметные результаты освоения учебного предмета «Родной язык (русский)» отличаются от предметных результатов по другим родным языкам народов Российской Федерации в силу того, что в курсе русского родного языка не рассматриваются вопросы системного устройства языка и письменного оформления речи.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22.5.6. </w:t>
      </w:r>
      <w:r w:rsidRPr="0012038A">
        <w:rPr>
          <w:rFonts w:ascii="Times New Roman" w:hAnsi="Times New Roman"/>
          <w:sz w:val="28"/>
          <w:szCs w:val="28"/>
        </w:rPr>
        <w:t>Изучение предмета «Родной язык (русский)» играет важную роль в реализации основных целевых установок среднего общего образования: в становлении основ гражданской идентичности и мировоззрения, духовно-нравственном развитии и воспитании обучающихся, формировании способности к организации своей деятельности.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22.5.7. </w:t>
      </w:r>
      <w:r w:rsidRPr="0012038A">
        <w:rPr>
          <w:rFonts w:ascii="Times New Roman" w:hAnsi="Times New Roman"/>
          <w:sz w:val="28"/>
          <w:szCs w:val="28"/>
        </w:rPr>
        <w:t xml:space="preserve">В «Стратегии государственной национальной политики Российской Федерации на период до 2025 года» отмечается, что «общероссийская гражданская идентичность основана на сохранении русской культурной доминанты, присущей всем народам России. Современное российское общество объединяет единый культурный (цивилизационный) код, который основан на сохранении и развитии русской культуры и языка, исторического и культурного наследия всех народов Российской Федерации и в котором заключены такие основополагающие общечеловеческие принципы, как уважение самобытных традиций народов, населяющих Российскую Федерацию, и интегрирование их лучших достижений в единую российскую культуру».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Государственная поддержка этнокультурного и языкового многообразия Российской Федерации, этнокультурного развития русского народа и других народов Российской Федерации, их творческого потенциала, являющегося важнейшим стратегическим ресурсом российского общества, – один из важнейших принципов национальной политики Российской Федерации.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22.5.8. </w:t>
      </w:r>
      <w:r w:rsidRPr="0012038A">
        <w:rPr>
          <w:rFonts w:ascii="Times New Roman" w:hAnsi="Times New Roman"/>
          <w:sz w:val="28"/>
          <w:szCs w:val="28"/>
        </w:rPr>
        <w:t xml:space="preserve">В этом контексте возрастает значимость выполнения русским языком не только функций государственного языка Российской Федерации и языка межнационального общения народов нашей страны, но и его функции как языка национального, являющегося основой сохранения русской и общероссийской культуры.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22.5.9. </w:t>
      </w:r>
      <w:r w:rsidRPr="0012038A">
        <w:rPr>
          <w:rFonts w:ascii="Times New Roman" w:hAnsi="Times New Roman"/>
          <w:sz w:val="28"/>
          <w:szCs w:val="28"/>
        </w:rPr>
        <w:t xml:space="preserve">Системообразующей доминантной содержания курса родного языка (русского) на уровне среднего общего образования, как и на предыдущих уровнях образования, является идея изучения родного языка как инструмента познания национальной культуры и самореализации в ней. В соответствии с этим содержание учебного предмета «Родной язык (русский)» имеет следующие особенности: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внимание не к внутреннему системному устройству языка, а к факторам социолингвистического и культурологического характера – многообразным связям русского языка с цивилизацией и культурой, государством и обществом;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направленность на формирование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ориентированность во всех содержательных блоках учебного предмета прежде всего на анализ отражения в фактах языка русской языковой картины мира и концептосферы русского народа, особенностей русского менталитета и морально-нравственных ценностей.</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22.5.10. Содержание программы</w:t>
      </w:r>
      <w:r w:rsidRPr="0012038A">
        <w:rPr>
          <w:rFonts w:ascii="Times New Roman" w:hAnsi="Times New Roman"/>
          <w:sz w:val="28"/>
          <w:szCs w:val="28"/>
        </w:rPr>
        <w:t xml:space="preserve"> родного языка (русского) опирается на содержание программы русского языка, представленного в предметной области «Русский язык и литература», сопровождает и поддерживает его.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22.5.11. </w:t>
      </w:r>
      <w:r w:rsidRPr="0012038A">
        <w:rPr>
          <w:rFonts w:ascii="Times New Roman" w:hAnsi="Times New Roman"/>
          <w:sz w:val="28"/>
          <w:szCs w:val="28"/>
        </w:rPr>
        <w:t>Основные содержательные линии программы по родному языку (русскому) (блоки программы) соотносятся с основными содержательными линиями основного курса русского языка, но не дублируют их.</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22.5.12. </w:t>
      </w:r>
      <w:r w:rsidRPr="0012038A">
        <w:rPr>
          <w:rFonts w:ascii="Times New Roman" w:hAnsi="Times New Roman"/>
          <w:sz w:val="28"/>
          <w:szCs w:val="28"/>
        </w:rPr>
        <w:t>Первая содержательная линия «Язык и культура» представлена в программе по родному языку (русскому) темами, связанными с особенностями русской языковой картины мира и отражения в ней менталитета русского народа, основными типами национально-специфической лексики русского языка, активными процессами и новыми тенденциями в развитии русского языка новейшего периода, особенностями и разновидностями письменной речи начала XXI в. в современной цифровой (виртуальной) коммуникации, словарями русского языка как своеобразными источниками сведений об истории и традиционной культуре народа.</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22.5.13. </w:t>
      </w:r>
      <w:r w:rsidRPr="0012038A">
        <w:rPr>
          <w:rFonts w:ascii="Times New Roman" w:hAnsi="Times New Roman"/>
          <w:sz w:val="28"/>
          <w:szCs w:val="28"/>
        </w:rPr>
        <w:t xml:space="preserve">Вторая содержательная линия «Культура речи», раскрывающая проблемы современной речевой культуры, нацелена на формирование у обучающихся ответственного и осознанного отношения к использованию русского языка во всех сферах жизни, развитие способности обучающихся ориентироваться в современной речевой среде с учётом требований экологии языка и повышение их речевой культуры, на формирование представлений о культуре речи как компоненте национальной культуры, о вариантах языковой нормы.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22.5.14. </w:t>
      </w:r>
      <w:r w:rsidRPr="0012038A">
        <w:rPr>
          <w:rFonts w:ascii="Times New Roman" w:hAnsi="Times New Roman"/>
          <w:sz w:val="28"/>
          <w:szCs w:val="28"/>
        </w:rPr>
        <w:t>Третья содержательная линия «Речь. Речевая деятельность. Текст» нацелена на формирование осознанного отношения к тексту как средству передачи и хранения культурных ценностей, опыта и истории народа, культурной связи поколений. В разделе предусмотрено освоение приёмов работы с традиционными линейными текстами, ознакомление с приёмами оптимизации процессов чтения и понимания гипертекстов, с современными информационно-справочными ресурсами, электронными базами, пространством блогосферы.</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22.5.15. </w:t>
      </w:r>
      <w:r w:rsidRPr="0012038A">
        <w:rPr>
          <w:rFonts w:ascii="Times New Roman" w:hAnsi="Times New Roman"/>
          <w:sz w:val="28"/>
          <w:szCs w:val="28"/>
        </w:rPr>
        <w:t>Целями изучения родного языка (русского) по программам среднего общего образования являются:</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формирование у обучающихся общероссийской гражданской идентичности, гражданского самосознания, патриотизма, чувства сопричастности к судьбе Отечества, ответственности за его настоящее и будущее, представления о традиционных российских духовно-нравственных ценностях как основе российского общества, воспитание культуры межнационального общения;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воспитание познавательного интереса и любви к родному русскому языку, отношения к нему как к духовной, нравственной и культурной ценности, а через него – к родной культуре, ответственности за языковую культуру как национальное достояние;</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воспитание уважительного отношения к культурам и языкам народов России;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овладение культурой межнационального общения, основанной на уважении чести и национального достоинства граждан, традиционных российских духовно-нравственных ценностей;</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расширение представлений о родном языке как базе общезначимых интеллектуальных и морально-нравственных ценностей и поведенческих стереотипов, знаний о родном русском языке как форме выражения национальной культуры и национального мировосприятия, истории говорящего на нём народа, об актуальных процессах и новых тенденциях в развитии русского языка новейшего периода, о русском литературном языке как высшей форме национального языка, о вариативности нормы, типах речевой культуры, стилистической норме русского языка, о тексте как средстве хранения и передачи культурных ценностей и истории народа;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совершенствование устной и письменной речевой культуры, формирование гибких навыков использования языка в разных сферах и ситуациях общения на основе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 обогащение словарного запаса и грамматического строя речи обучающихся;</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общения;</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совершенствование умений функциональной грамотности: текстовой деятельности, умений осуществлять информационный поиск, дифференцировать и интегрировать информацию прочитанного и прослушанного текста, овладение стратегиями, обеспечивающими оптимизацию чтения и понимания текстов различных форматов (гипертекст, графика, инфографика и другие), умений трансформировать, интерпретировать тексты и использовать полученную информацию в практической деятельности.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22.5.16. </w:t>
      </w:r>
      <w:r w:rsidRPr="0012038A">
        <w:rPr>
          <w:rFonts w:ascii="Times New Roman" w:hAnsi="Times New Roman"/>
          <w:sz w:val="28"/>
          <w:szCs w:val="28"/>
        </w:rPr>
        <w:t>В соответствии с ФГОС СОО родной язык (русский) входит в предметную область «Родной язык и родная литература» и является обязательным для изучения.</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22.5.17. </w:t>
      </w:r>
      <w:r w:rsidRPr="0012038A">
        <w:rPr>
          <w:rFonts w:ascii="Times New Roman" w:hAnsi="Times New Roman"/>
          <w:sz w:val="28"/>
          <w:szCs w:val="28"/>
        </w:rPr>
        <w:t xml:space="preserve">Содержание учебного предмета «Родной язык (русский)», представленное в программе по родному языку (русскому), соответствует ФГОС СОО, федеральной образовательной программе среднего общего образования.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22.5.18. </w:t>
      </w:r>
      <w:r w:rsidRPr="0012038A">
        <w:rPr>
          <w:rFonts w:ascii="Times New Roman" w:hAnsi="Times New Roman"/>
          <w:sz w:val="28"/>
          <w:szCs w:val="28"/>
        </w:rPr>
        <w:t>Общее число часов, рекомендованных для изучения предмета «Родной язык (русский)» представлено для двух вариантов учебного плана на – 136 часов: в 10 классе – 68 часов (2 часа в неделю), в 11 классе – 68 часов (2 часа в неделю), и на – 68 часов: в 10 классе – 34 часа (1 час в неделю), в 11 классе – 34 (1 час в неделю).</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 xml:space="preserve">22.5.19. </w:t>
      </w:r>
      <w:r w:rsidRPr="0012038A">
        <w:rPr>
          <w:rFonts w:ascii="Times New Roman" w:hAnsi="Times New Roman"/>
          <w:sz w:val="28"/>
          <w:szCs w:val="28"/>
        </w:rPr>
        <w:t>Родной язык (русский) не ущемляет права обучающихся, изучающих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C8223C" w:rsidRPr="0012038A" w:rsidRDefault="00C8223C" w:rsidP="00C8223C">
      <w:pPr>
        <w:suppressAutoHyphens/>
        <w:spacing w:after="0" w:line="360" w:lineRule="auto"/>
        <w:ind w:firstLine="709"/>
        <w:contextualSpacing/>
        <w:jc w:val="both"/>
        <w:rPr>
          <w:rFonts w:ascii="Times New Roman" w:eastAsia="OfficinaSansBoldITC" w:hAnsi="Times New Roman"/>
          <w:sz w:val="28"/>
          <w:szCs w:val="28"/>
        </w:rPr>
      </w:pPr>
      <w:bookmarkStart w:id="4" w:name="_Toc118708896"/>
      <w:r w:rsidRPr="0012038A">
        <w:rPr>
          <w:rFonts w:ascii="Times New Roman" w:eastAsia="OfficinaSansBoldITC" w:hAnsi="Times New Roman"/>
          <w:sz w:val="28"/>
          <w:szCs w:val="28"/>
        </w:rPr>
        <w:t>22.6. Содержание обучения в 10 классе.</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22.6.1. </w:t>
      </w:r>
      <w:r w:rsidRPr="0012038A">
        <w:rPr>
          <w:rFonts w:ascii="Times New Roman" w:hAnsi="Times New Roman"/>
          <w:sz w:val="28"/>
          <w:szCs w:val="28"/>
        </w:rPr>
        <w:t>Раздел 1. Язык и культура.</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Родной язык в жизни человека, общества, государства. Понятие родного языка, значение родного языка в жизни человека. Родной язык как явление национальной культуры. Русский язык в кругу других родных языков народов Российской Федерации. Культура родной речи как фактор сохранения культурной преемственности поколений.</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Русская языковая картина мира и отражение в языке менталитета русского народа. Русский язык как зеркало национальной культуры и истории народа. Национально-специфическая лексика русского языка и её основные типы (повторение, обобщение). Особенности русской языковой картины мира (общее представление). Ключевые слова русской культуры, основные разряды ключевых слов и их особенности (повторение, обобщение).</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История русского народа и русской культуры сквозь призму лексики и фразеологии русского языка (повторение, обобщение). Актуализация и пассивизация различных разрядов слов и устойчивых словосочетаний в процессе исторического развития общества и культуры русского народа. Переосмысление значений слов.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Старославянская лексика в русском языке: прошлое и настоящее. Роль старославянизмов в формировании лексического состава русского литературного языка и высокого стиля русской речи. Актуализация старославянизмов в русском языке новейшего времени.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Словари русского языка как источники сведений об истории и культуре русского народа (обзор, общее представление). Общие толковые словари русского языка, отражающие прошлые периоды его истории. Специальные исторические и этимологические словари русского языка.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22.6.2. </w:t>
      </w:r>
      <w:r w:rsidRPr="0012038A">
        <w:rPr>
          <w:rFonts w:ascii="Times New Roman" w:hAnsi="Times New Roman"/>
          <w:sz w:val="28"/>
          <w:szCs w:val="28"/>
        </w:rPr>
        <w:t>Раздел 2. Культура речи.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Языковая норма и современный русский литературный язык. Основные причины изменения языковых норм. Вариантность нормы как естественное свойство литературного языка.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Типы речевой культуры носителей языка. Речь правильная и речь хорошая (общее представление).</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Орфоэпические нормы современного русского литературного языка. Изменения в ударении и в произношении. Варианты ударения и произношения.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Лексические нормы современного русского литературного языка. Изменения лексических норм. Современные словарные пометы.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Морфологические нормы современного русского литературного языка Изменения морфологических норм: варианты форм имени существительного, глагольных форм.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Орфографические варианты. Орфографическая вариативность в современном русском языке. Орфографический вариант (общее представление).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Языковая игра. Отступление от языковых норм в языковой игре.</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22.6.3. </w:t>
      </w:r>
      <w:r w:rsidRPr="0012038A">
        <w:rPr>
          <w:rFonts w:ascii="Times New Roman" w:hAnsi="Times New Roman"/>
          <w:sz w:val="28"/>
          <w:szCs w:val="28"/>
        </w:rPr>
        <w:t>Раздел 3. Речь. Речевая деятельность. Текст.</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Текст как средство передачи и хранения культурных ценностей, опыта и истории народа. Тексты как памятники культуры. Отражение в памятниках письменности патриотизма русских людей. Значение труда летописца в истории русской культуры. Библиотеки как культурные центры.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Линейный текст и гипертекст. Гипертекст как разветвлённая система текстов, связанных гиперссылками. Использование линейного и нелинейного чтения с целью ознакомления с содержанием текста и его усвоения.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Современные тексты как особое явление в практике общения. Возможности использования в тексте различных знаковых систем. Отражение в текстах современных тенденций к визуализации и диалогизации общения.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Стратегии чтения и понимания текста. Приёмы оптимизации процессов чтения и понимания текста. Приёмы использования графики как средства упорядочения информации прочитанного и/или услышанного текста.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Русский язык в повседневном устном общении. Специфика устной речи. Речевой опыт. Социальные роли.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Письменная речь в Рунете. Коммуникация в Рунете как отражение современного состояния русского языка и основных тенденций его развития. Коммуникативные площадки Рунета. Культура электронного общения.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Обучающий корпус Национального корпуса русского языка как информационно-справочный ресурс. Состав и структура Национального корпуса русского языка. Возможности работы с Обучающим корпусом Национального корпуса русского языка.</w:t>
      </w:r>
    </w:p>
    <w:p w:rsidR="00C8223C" w:rsidRPr="0012038A" w:rsidRDefault="00C8223C" w:rsidP="00C8223C">
      <w:pPr>
        <w:suppressAutoHyphens/>
        <w:spacing w:after="0" w:line="360" w:lineRule="auto"/>
        <w:ind w:firstLine="709"/>
        <w:contextualSpacing/>
        <w:jc w:val="both"/>
        <w:rPr>
          <w:rFonts w:ascii="Times New Roman" w:eastAsia="OfficinaSansBoldITC" w:hAnsi="Times New Roman"/>
          <w:sz w:val="28"/>
          <w:szCs w:val="28"/>
        </w:rPr>
      </w:pPr>
      <w:r w:rsidRPr="0012038A">
        <w:rPr>
          <w:rFonts w:ascii="Times New Roman" w:eastAsia="OfficinaSansBoldITC" w:hAnsi="Times New Roman"/>
          <w:sz w:val="28"/>
          <w:szCs w:val="28"/>
        </w:rPr>
        <w:t>22.7. Содержание обучения в 11 классе.</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22.7.1. </w:t>
      </w:r>
      <w:r w:rsidRPr="0012038A">
        <w:rPr>
          <w:rFonts w:ascii="Times New Roman" w:hAnsi="Times New Roman"/>
          <w:sz w:val="28"/>
          <w:szCs w:val="28"/>
        </w:rPr>
        <w:t>Раздел 1. Язык и культура.</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Динамические процессы и новые тенденции в развитии русского языка новейшего периода. Основные направления современного развития русского языка. Изменения в формах существования русского языка, его функциональных и социальных разновидностях, способах речевой коммуникации и формах русской речи в новейший период его развития (общее представление).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Русский язык в современной цифровой (виртуальной) коммуникации. Современная цифровая (виртуальная, электронно-опосредованная) коммуникация, её особенности и формы (общее представление). Электронная (цифровая, клавиатурная) письменная русская речь и её особенности. Устно-письменная речь как новая форма реализации русского языка (общее представление).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Активные процессы в развитии лексики русского языка XXI в. Расширение словарного состава русского языка в XXI в. Актуальные пути появления новых слов (общее представление).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Новая иноязычная лексика в русском языке XXI в. и процессы её адаптации. Причины пополнения русского языка новыми иноязычными заимствованиями. Особенности процессов иноязычного заимствования лексики и фразеологии в новейший период развития русского языка. Основные направления и способы освоения русским языком новых иноязычных слов в XXI в. (общее представление).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Актуальные способы создания морфологических и семантических неологизмов в русском языке новейшего периода. Образование производных и сложносоставных новых слов (морфологических неологизмов) на базе иноязычных инноваций. Семантические неологизмы в русском языке новейшего периода, основные пути их образования.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Новая фразеология русского языка. Основные тенденции в развитии фразеологии русского языка новейшего периода. Фразеологические неологизмы и их источники.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22.7.2. </w:t>
      </w:r>
      <w:r w:rsidRPr="0012038A">
        <w:rPr>
          <w:rFonts w:ascii="Times New Roman" w:hAnsi="Times New Roman"/>
          <w:sz w:val="28"/>
          <w:szCs w:val="28"/>
        </w:rPr>
        <w:t>Раздел 2. Культура речи.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Синтаксические нормы современного русского литературного языка. Изменения синтаксических норм. Варианты форм, связанные с управлением, вариативность в согласовании сказуемого с подлежащим, колебания в употреблении предлогов.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Факультативные знаки препинания. Факультативные, альтернативные знаки препинания (общее представление).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Культура устного делового общения. Условия успешной профессионально-деловой коммуникации. Этикет и речевой этикет делового общения. Деловая беседа. Деловой разговор по телефону.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Культура письменного делового общения. Документ как деловая бумага. Однозначность лексики, использование терминов, недопустимость двусмысленности. Деловое письмо. Функции и виды делового письма. Оформление деловых писем (общее представление).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Культура учебно-научного общения. Разновидности учебно-научного общения, их особенности. Речевой этикет в учебно-научной коммуникации, его специфика (общее представление). Невербальные средства общения в речевом этикете (замещающие и сопровождающие жесты). Культура оформления научного текста.</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Противостояние речевой агрессии как актуальная проблема современной межличностной коммуникации. Понятие речевой агрессии как нарушение экологии языка. Способы противостояния речевой агрессии.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22.7.3. </w:t>
      </w:r>
      <w:r w:rsidRPr="0012038A">
        <w:rPr>
          <w:rFonts w:ascii="Times New Roman" w:hAnsi="Times New Roman"/>
          <w:sz w:val="28"/>
          <w:szCs w:val="28"/>
        </w:rPr>
        <w:t>Раздел 3. Речь. Речевая деятельность. Текст.</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Прецедентный текст как средство культурной связи поколений. Прецедентные тексты, высказывания, ситуации, имена.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Сплошные и несплошные тексты. Виды несплошных текстов.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Тексты инструктивного типа. Назначение текстов инструктивного типа. Инструкции вербальные и невербальные.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Приёмы работы с текстом публицистического стиля. Способы выражения оценочности, диалогичности в текстах публицистического стиля. Информационные ловушки.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Основные жанры интернет-коммуникации. Блогосфера. Средства создания коммуникативного комфорта и языковая игра.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Традиции и новаторство в художественных текстах. Стилизация. Сетевые жанры. </w:t>
      </w:r>
    </w:p>
    <w:bookmarkEnd w:id="4"/>
    <w:p w:rsidR="00C8223C" w:rsidRPr="0012038A" w:rsidRDefault="00C8223C" w:rsidP="00C8223C">
      <w:pPr>
        <w:suppressAutoHyphens/>
        <w:spacing w:after="0" w:line="360" w:lineRule="auto"/>
        <w:ind w:firstLine="709"/>
        <w:contextualSpacing/>
        <w:jc w:val="both"/>
        <w:rPr>
          <w:rFonts w:ascii="Times New Roman" w:eastAsia="OfficinaSansBoldITC" w:hAnsi="Times New Roman"/>
          <w:sz w:val="28"/>
          <w:szCs w:val="28"/>
        </w:rPr>
      </w:pPr>
      <w:r w:rsidRPr="0012038A">
        <w:rPr>
          <w:rFonts w:ascii="Times New Roman" w:eastAsia="OfficinaSansBoldITC" w:hAnsi="Times New Roman"/>
          <w:sz w:val="28"/>
          <w:szCs w:val="28"/>
        </w:rPr>
        <w:t>22.8. Планируемые результаты освоения программы по родному языку (русскому) на уровне среднего общего образования.</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22.8.1. </w:t>
      </w:r>
      <w:r w:rsidRPr="0012038A">
        <w:rPr>
          <w:rFonts w:ascii="Times New Roman" w:hAnsi="Times New Roman"/>
          <w:sz w:val="28"/>
          <w:szCs w:val="28"/>
        </w:rPr>
        <w:t>Личностные результаты освоения обучающимися программы по родному языку (русскому)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22.8.2. </w:t>
      </w:r>
      <w:r w:rsidRPr="0012038A">
        <w:rPr>
          <w:rFonts w:ascii="Times New Roman" w:hAnsi="Times New Roman"/>
          <w:sz w:val="28"/>
          <w:szCs w:val="28"/>
        </w:rPr>
        <w:t>Личностные результаты освоения обучающимися программы по родному языку (русскому) на уровне среднего общего образования по родному языку (русскому)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22.8.3. </w:t>
      </w:r>
      <w:r w:rsidRPr="0012038A">
        <w:rPr>
          <w:rFonts w:ascii="Times New Roman" w:eastAsia="SchoolBookSanPin" w:hAnsi="Times New Roman"/>
          <w:sz w:val="28"/>
          <w:szCs w:val="28"/>
        </w:rPr>
        <w:t xml:space="preserve">В результате изучения родного языка (русского) на уровне среднего общего образования у обучающегося будут сформированы следующие личностные результаты: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position w:val="1"/>
          <w:sz w:val="28"/>
          <w:szCs w:val="28"/>
        </w:rPr>
        <w:t>1) гражданского воспитания:</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своих конституционных прав и обязанностей, уважение закона и правопорядка;</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принятие традиционных национальных, общечеловеческих гуманистических и демократических ценностей;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взаимодействовать с социальными институтами в соответствии с их функциями и назначением;</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гуманитарной и волонтёрской деятельности;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родной язык и культуру, прошлое и настоящее многонационального народа России;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идейная убеждённость, готовность к служению и защите Отечества, ответственность за его судьбу;</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духовно-нравственного воспитания:</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духовных ценностей российского народа;</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нравственного сознания, этического поведения;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принимать осознанные решения, ориентируясь на морально-нравственные нормы и ценности;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личного вклада в построение устойчивого будущего;</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 эстетического воспитания:</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 в том числе словесного;</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русскому языку;</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5) физического воспитания:</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здорового и безопасного образа жизни, ответственного отношения к своему здоровью;</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потребность в физическом совершенствовании, занятиях спортивно-оздоровительной деятельностью;</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активное неприятие вредных привычек и иных форм причинения вреда физическому и психическому здоровью;</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 трудового воспитания:</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труду, осознание ценности мастерства, трудолюбие;</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том числе в процессе изучения родного русского языка;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интерес к различным сферам профессиональной деятельности, в том числе на основе применения изучаемого предметного знания и ознакомления с деятельностью филологов, журналистов, писателей, переводчиков, педагогов; умение совершать осознанный выбор будущей профессии и реализовывать собственные жизненные планы;</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способность к образованию и самообразованию на протяжении всей жизни;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7) экологического воспитания:</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активное неприятие действий, приносящих вред окружающей среде;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прогнозировать неблагоприятные экологические последствия предпринимаемых действий, предотвращать их;</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расширение опыта деятельности экологической направленности;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8) ценности научного познания:</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совершенствование языковой и читательской культуры как средства взаимодействия между людьми и познания мира;</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осознание ценности научной деятельности, готовность осуществлять проектную и исследовательскую деятельность по родному языку индивидуально и в группе.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22.8.4. В процессе достижения личностных результатов освоения обучающимися программы по родному языку (русскому) на уровне среднего общего образования у обучающихся совершенствуется эмоциональный интеллект, предполагающий сформированность:</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социальных навыков, включающих способность выстраивать отношения с другими людьми, заботиться о них, проявлять к ним интерес и разрешать конфликты, учитывая собственный читательский и жизненный опыт.</w:t>
      </w:r>
    </w:p>
    <w:p w:rsidR="00C8223C" w:rsidRPr="0012038A" w:rsidRDefault="00C8223C" w:rsidP="00C8223C">
      <w:pPr>
        <w:suppressAutoHyphens/>
        <w:spacing w:after="0" w:line="360" w:lineRule="auto"/>
        <w:ind w:firstLine="709"/>
        <w:contextualSpacing/>
        <w:jc w:val="both"/>
        <w:rPr>
          <w:rFonts w:ascii="Times New Roman" w:eastAsia="SchoolBookSanPin" w:hAnsi="Times New Roman"/>
          <w:sz w:val="28"/>
          <w:szCs w:val="28"/>
        </w:rPr>
      </w:pPr>
      <w:r w:rsidRPr="0012038A">
        <w:rPr>
          <w:rFonts w:ascii="Times New Roman" w:eastAsia="OfficinaSansBoldITC" w:hAnsi="Times New Roman"/>
          <w:sz w:val="28"/>
          <w:szCs w:val="28"/>
        </w:rPr>
        <w:t>22.8.5. </w:t>
      </w:r>
      <w:r w:rsidRPr="0012038A">
        <w:rPr>
          <w:rFonts w:ascii="Times New Roman" w:eastAsia="SchoolBookSanPin" w:hAnsi="Times New Roman"/>
          <w:sz w:val="28"/>
          <w:szCs w:val="28"/>
        </w:rPr>
        <w:t>В результате изучения родного языка (русского)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22.8.5.1. </w:t>
      </w:r>
      <w:r w:rsidRPr="0012038A">
        <w:rPr>
          <w:rFonts w:ascii="Times New Roman" w:eastAsia="SchoolBookSanPin" w:hAnsi="Times New Roman"/>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самостоятельно формулировать и актуализировать проблему, рассматривать её всесторонне;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устанавливать существенный признак или основания для сравнения, классификации и обобщения, в том числе на материале русского родного языка;</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цели деятельности, задавать параметры и критерии их достижения;</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выявлять закономерности и противоречия рассматриваемых явлений и процессов;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координировать и выполнять работу в условиях реального, виртуального и комбинированного взаимодействия при выполнении проектов по родному языку;</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креативное мышление при решении жизненных проблем, в том числе с использованием собственного читательского опыта.</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22.8.5.2. </w:t>
      </w:r>
      <w:r w:rsidRPr="0012038A">
        <w:rPr>
          <w:rFonts w:ascii="Times New Roman" w:eastAsia="SchoolBookSanPin" w:hAnsi="Times New Roman"/>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учебно-исследовательской и проектной деятельности в контексте изучения предмета «Родной язык (русский)»,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осуществлять различные виды деятельности по получению нового знания, в том числе по родному русскому языку, его интерпретации, преобразованию и применению в различных учебных ситуациях, в том числе при создании учебных и социальных проектов;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научной терминологией, общенаучными ключевыми понятиями и методами;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оценивать приобретённый опыт;</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переносить знания в познавательную и практическую области жизнедеятельности;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уметь интегрировать знания из разных предметных областей;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22.8.5.3. </w:t>
      </w:r>
      <w:r w:rsidRPr="0012038A">
        <w:rPr>
          <w:rFonts w:ascii="Times New Roman" w:eastAsia="SchoolBookSanPin" w:hAnsi="Times New Roman"/>
          <w:sz w:val="28"/>
          <w:szCs w:val="28"/>
        </w:rPr>
        <w:t>У обучающегося будут сформированы умения работать с информацией как часть познавательных универсальных учебных действий:</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 создавать тексты в различных форматах и жанрах с учётом назначения информации и целевой аудитории, выбирая оптимальную форму представления и визуализации (текст, презентация, таблица, схема, диаграмма, график и другие);</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достоверность, легитимность информации, её соответствие правовым и морально-этическим нормам;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распознавания и защиты информации, информационной безопасности личности.</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22.8.5.4. </w:t>
      </w:r>
      <w:r w:rsidRPr="0012038A">
        <w:rPr>
          <w:rFonts w:ascii="Times New Roman" w:eastAsia="SchoolBookSanPin" w:hAnsi="Times New Roman"/>
          <w:sz w:val="28"/>
          <w:szCs w:val="28"/>
        </w:rPr>
        <w:t>У обучающегося будут сформированы умения общения как часть коммуникативных универсальных учебных действий:</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коммуникации во всех сферах жизни, в том числе на уроке родного языка и во внеурочной деятельности по предмету;</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различными способами общения и взаимодействия; аргументированно вести диалог, уметь смягчать конфликтные ситуации;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развёрнуто, логично и корректно с точки зрения культуры речи излагать свою точку зрения.</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22.8.5.5. </w:t>
      </w:r>
      <w:r w:rsidRPr="0012038A">
        <w:rPr>
          <w:rFonts w:ascii="Times New Roman" w:eastAsia="SchoolBookSanPin" w:hAnsi="Times New Roman"/>
          <w:sz w:val="28"/>
          <w:szCs w:val="28"/>
        </w:rPr>
        <w:t>У обучающегося будут сформированы умения самоорганизации как часть регулятивных универсальных учебных действий:</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расширять рамки учебного предмета на основе личных предпочтений;</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делать осознанный выбор, аргументировать его, брать ответственность за решение;</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приобретённый опыт;</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составлять план действий при анализе и создании текста, вносить необходимые коррективы в ходе его реализации.</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22.8.5.6. </w:t>
      </w:r>
      <w:r w:rsidRPr="0012038A">
        <w:rPr>
          <w:rFonts w:ascii="Times New Roman" w:eastAsia="SchoolBookSanPin" w:hAnsi="Times New Roman"/>
          <w:sz w:val="28"/>
          <w:szCs w:val="28"/>
        </w:rPr>
        <w:t>У обучающегося будут сформированы умения самоконтроля, принятия себя и других как часть регулятивных универсальных учебных действий:</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давать оценку новым ситуациям, вносить коррективы в деятельность, оценивать соответствие результатов целям;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приёмы рефлексии для оценки ситуации, выбора верного решения;</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риски и своевременно принимать решения по их снижению;</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анализе результатов деятельности;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себя, понимая свои недостатки и достоинства;</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анализе результатов деятельности;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признавать своё право и право других на ошибку;</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способность понимать мир с позиции другого человека.</w:t>
      </w:r>
    </w:p>
    <w:p w:rsidR="00C8223C" w:rsidRPr="0012038A" w:rsidRDefault="00C8223C" w:rsidP="00C8223C">
      <w:pPr>
        <w:spacing w:after="0" w:line="360" w:lineRule="auto"/>
        <w:ind w:firstLine="709"/>
        <w:jc w:val="both"/>
        <w:rPr>
          <w:rFonts w:ascii="Times New Roman" w:eastAsia="SchoolBookSanPin" w:hAnsi="Times New Roman"/>
          <w:sz w:val="28"/>
          <w:szCs w:val="28"/>
        </w:rPr>
      </w:pPr>
      <w:bookmarkStart w:id="5" w:name="_Toc118708899"/>
      <w:r w:rsidRPr="0012038A">
        <w:rPr>
          <w:rFonts w:ascii="Times New Roman" w:eastAsia="OfficinaSansBoldITC" w:hAnsi="Times New Roman"/>
          <w:sz w:val="28"/>
          <w:szCs w:val="28"/>
        </w:rPr>
        <w:t>22.8.5.7. </w:t>
      </w:r>
      <w:r w:rsidRPr="0012038A">
        <w:rPr>
          <w:rFonts w:ascii="Times New Roman" w:eastAsia="SchoolBookSanPin" w:hAnsi="Times New Roman"/>
          <w:sz w:val="28"/>
          <w:szCs w:val="28"/>
        </w:rPr>
        <w:t>У обучающегося будут сформированы умения совместной деятельности: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понимать и использовать преимущества командной и индивидуальной работы на уроке родного языка и во внеурочной деятельности;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предлагать новые проекты, оценивать идеи с позиции новизны, оригинальности, практической значимости;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позитивное стратегическое поведение в различных ситуациях, развивать творческие способности и воображение, быть инициативным.</w:t>
      </w:r>
    </w:p>
    <w:bookmarkEnd w:id="5"/>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22.8.6. К</w:t>
      </w:r>
      <w:r w:rsidRPr="0012038A">
        <w:rPr>
          <w:rFonts w:ascii="Times New Roman" w:eastAsia="SchoolBookSanPin" w:hAnsi="Times New Roman"/>
          <w:sz w:val="28"/>
          <w:szCs w:val="28"/>
        </w:rPr>
        <w:t xml:space="preserve"> концу обучения в 10 классе обучающийся получит следующие п</w:t>
      </w:r>
      <w:r w:rsidRPr="0012038A">
        <w:rPr>
          <w:rFonts w:ascii="Times New Roman" w:eastAsia="OfficinaSansBoldITC" w:hAnsi="Times New Roman"/>
          <w:sz w:val="28"/>
          <w:szCs w:val="28"/>
        </w:rPr>
        <w:t>редметные результаты по отдельным темам программы по родному языку (русскому)</w:t>
      </w:r>
      <w:r w:rsidRPr="0012038A">
        <w:rPr>
          <w:rFonts w:ascii="Times New Roman" w:eastAsia="SchoolBookSanPin" w:hAnsi="Times New Roman"/>
          <w:sz w:val="28"/>
          <w:szCs w:val="28"/>
        </w:rPr>
        <w:t>:</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22.8.6.1. </w:t>
      </w:r>
      <w:r w:rsidRPr="0012038A">
        <w:rPr>
          <w:rFonts w:ascii="Times New Roman" w:hAnsi="Times New Roman"/>
          <w:sz w:val="28"/>
          <w:szCs w:val="28"/>
        </w:rPr>
        <w:t>Язык и культура.</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Осознавать и объяснять роль родного языка в жизни человека, общества, государства, смысл понятия «традиционные российские духовно-нравственные ценности», объяснять роль русского языка в сохранении традиционных российских духовно-нравственных ценностей.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Осознавать и аргументировать необходимость ответственного отношения к использованию родного русского языка во всех сферах жизни, иметь представление о языковом многообразии Российской Федерации, проявлять уважительное отношение к национальным культурам и языкам народов России.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Осознавать взаимосвязь родного языка и родной культуры, иметь представление о ключевых словах русской культуры и их основных разрядах, анализировать и комментировать текст с точки зрения употребления в нём ключевых слов русской культуры (в рамках изученного).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Иметь представление о языке как развивающемся явлении, характеризовать процессы актуализации и пассивизации различных разрядов слов и устойчивых словосочетаний в процессе исторического развития общества и культуры народа, приводить соответствующие примеры.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Извлекать из словарей различных типов и комментировать информацию об истории и традиционной культуре, особенностях русского быта и мировоззрения русского народа.</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22.8.6.2. </w:t>
      </w:r>
      <w:r w:rsidRPr="0012038A">
        <w:rPr>
          <w:rFonts w:ascii="Times New Roman" w:hAnsi="Times New Roman"/>
          <w:sz w:val="28"/>
          <w:szCs w:val="28"/>
        </w:rPr>
        <w:t>Культура речи.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Осознавать и комментировать основные причины изменения языковых норм, приводить примеры, иллюстрирующие динамику языковой нормы (в рамках изученного).</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Иметь представление об основных типах речевой культуры, комментировать основные типы речевой культуры человека.</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Иметь представление об изменениях орфоэпических норм современного русского литературного языка, актуальных вариантах орфоэпической и акцентологической норм современного русского литературного языка, анализировать примеры вариантов произношения и ударения в отдельных грамматических формах самостоятельных частей речи (в рамках изученного).</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Иметь представление об изменениях лексических норм современного русского литературного языка, осознавать и объяснять причины их изменений, понимать значение словарных помет в толковых словарях (в рамках изученного).</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Иметь представление об изменениях морфологических норм современного русского литературного языка, анализировать и сопоставлять варианты форм имени существительного, глагола.</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Иметь представление об орфографической вариативности в современном русском языке, орфографическом варианте; анализировать орфографические варианты (на отдельных примерах).</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и оценивать с точки зрения соблюдения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22.8.6.3. </w:t>
      </w:r>
      <w:r w:rsidRPr="0012038A">
        <w:rPr>
          <w:rFonts w:ascii="Times New Roman" w:hAnsi="Times New Roman"/>
          <w:sz w:val="28"/>
          <w:szCs w:val="28"/>
        </w:rPr>
        <w:t>Речь. Речевая деятельность. Текст.</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Иметь представление о тексте как средстве передачи и хранения культурных ценностей, опыта и истории народа; как памятнике культуры.</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Иметь представление о новых форматах текстов, функционирующих в цифровой среде, об их отличиях от традиционных текстов, о возможностях использования в текстах различных знаковых систем, об отражении в этих текстах современных тенденций к визуализации и диалогизации общения.</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основными стратегиями, приёмами оптимизации процессов чтения и понимания текста. Осуществлять информационную переработку линейных текстов и гипертекстов. Использовать графику как средство упорядочения информации прочитанного и/или услышанного текста при создании вторичных текстов.</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Иметь представление о специфике устной речи. Осознавать и использовать свой речевой опыт в процессе коммуникации.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Иметь представление о коммуникации в Рунете как одной из сфер общения, отражающей современное состояние русского языка и тенденции его развития, владеть культурой электронного общения.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Использовать Обучающий корпус Национального корпуса русского языка как информационно-справочный ресурс.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22.8.7. К</w:t>
      </w:r>
      <w:r w:rsidRPr="0012038A">
        <w:rPr>
          <w:rFonts w:ascii="Times New Roman" w:eastAsia="SchoolBookSanPin" w:hAnsi="Times New Roman"/>
          <w:sz w:val="28"/>
          <w:szCs w:val="28"/>
        </w:rPr>
        <w:t xml:space="preserve"> концу обучения в 11 классе обучающийся получит следующие п</w:t>
      </w:r>
      <w:r w:rsidRPr="0012038A">
        <w:rPr>
          <w:rFonts w:ascii="Times New Roman" w:eastAsia="OfficinaSansBoldITC" w:hAnsi="Times New Roman"/>
          <w:sz w:val="28"/>
          <w:szCs w:val="28"/>
        </w:rPr>
        <w:t>редметные результаты по отдельным темам программы по родному языку (русскому)</w:t>
      </w:r>
      <w:r w:rsidRPr="0012038A">
        <w:rPr>
          <w:rFonts w:ascii="Times New Roman" w:eastAsia="SchoolBookSanPin" w:hAnsi="Times New Roman"/>
          <w:sz w:val="28"/>
          <w:szCs w:val="28"/>
        </w:rPr>
        <w:t>:</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22.8.7.1. </w:t>
      </w:r>
      <w:r w:rsidRPr="0012038A">
        <w:rPr>
          <w:rFonts w:ascii="Times New Roman" w:hAnsi="Times New Roman"/>
          <w:sz w:val="28"/>
          <w:szCs w:val="28"/>
        </w:rPr>
        <w:t>Язык и культура.</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Иметь представление о динамических процессах и новых тенденциях в развитии русского языка новейшего периода и комментировать их (в рамках изученного), приводить примеры, иллюстрирующие основные тенденции в развитии русского языка.</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Иметь представление о цифровой (виртуальной, электронно-опосредованной) коммуникации и её формах, комментировать её основные особенности, характеризовать основные отличия устно-письменной разновидности электронной речи от традиционной письменной речи (в рамках изученного), анализировать фрагменты устно-письменной речи разных жанров (блог, форум, чат и другие).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Комментировать активные процессы в развитии лексики русского языка в XXI в., характеризовать особенности процесса заимствования иноязычной лексики и основные способы её освоения русским языком в новейший период его развития (в рамках изученного).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значения новейших иноязычных лексических заимствований (с использованием словарей иностранных слов), оценивать целесообразность их употребления, целесообразно употреблять иноязычные слова.</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Иметь представление об актуальных способах создания морфологических и семантических неологизмов в русском языке новейшего периода, определять значения и способы словообразования морфологических неологизмов, характеризовать пути образования сематических неологизмов (в рамках изученного), приводить соответствующие примеры.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Объяснять причины появления новых фразеологизмов, характеризовать основные тенденции в развитии фразеологии русского языка новейшего периода, определять значения новых фразеологизмов, характеризовать их с точки зрения происхождения (на отдельных примерах, в рамках изученного), принадлежности к определённому тематическому разряду, особенностей употребления.</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22.8.7.2. </w:t>
      </w:r>
      <w:r w:rsidRPr="0012038A">
        <w:rPr>
          <w:rFonts w:ascii="Times New Roman" w:hAnsi="Times New Roman"/>
          <w:sz w:val="28"/>
          <w:szCs w:val="28"/>
        </w:rPr>
        <w:t>Культура речи.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Иметь представление об изменениях синтаксических норм современного русского литературного языка, современных вариантах синтаксической нормы, анализировать и сопоставлять варианты форм, связанные с управлением, согласованием сказуемого с подлежащим; анализировать колебания в употреблении предлогов.</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Иметь представление о факультативных, альтернативных знаках препинания, анализировать примеры использования факультативных знаков препинания в текстах.</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Иметь представление о специфике устной и письменной речи в сфере профессионально-делового общения, характеризовать основные виды делового общения (в рамках изученного), анализировать речевое поведение человека, участвующего в деловой беседе, телефонных деловых разговорах с учётом речевой ситуации, с позиции требований к речевому этикету делового общения, делать выводы об особенностях эффективного делового речевого взаимодействия.</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Характеризовать языковые особенности, функции, виды делового письма (в рамках изученного), анализировать деловое письмо как текст официально-делового стиля, создавать текст делового письма в соответствии с целью, речевой ситуацией и стилистическими нормами официально-делового стиля (в рамках изученного).</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Характеризовать особенности учебно-научного общения, анализировать речевое поведение человека, участвующего в учебно-научном общении, с учётом речевой ситуации, норм научного стиля, требований к речевому этикету учебно-научного общения.</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и оценивать собственную и чужую речь с точки зрения уместного использования языковых средств в соответствии с условиями и сферой общения, создавать монологические и диалогические высказывания с учётом особенностей делового и учебно-научного общения.</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Осознавать и характеризовать речевую агрессию как нарушение экологии языка, анализировать речевое поведение человека в ситуации противостояния речевой агрессии.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22.8.7.3. </w:t>
      </w:r>
      <w:r w:rsidRPr="0012038A">
        <w:rPr>
          <w:rFonts w:ascii="Times New Roman" w:hAnsi="Times New Roman"/>
          <w:sz w:val="28"/>
          <w:szCs w:val="28"/>
        </w:rPr>
        <w:t>Речь. Речевая деятельность. Текст.</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Иметь представление о прецедентных текстах как средстве культурной связи поколений. Распознавать прецедентные тексты, высказывания, ситуации, имена, характеризовать их место в культурном наследии.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Характеризовать различия в представлении информации в сплошных и несплошных текстах. Выявлять роль иллюстративного материала в содержательном наполнении несплошных текстов разных видов.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Распознавать тексты инструктивного типа, характеризовать их с точки зрения назначения. Осуществлять информационную переработку вербальных и невербальных инструкций.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приёмами работы с текстами публицистического стиля, характеризовать способы выражения оценочности, диалогичности в текстах публицистического стиля. Распознавать информационные ловушки.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Различать основные жанры интернет-коммуникации. Иметь представление о блогосфере. Владеть средствами создания коммуникативного комфорта.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Характеризовать традиции и новаторство в художественных текстах. Иметь представление о стилизации.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63. Федеральная рабочая программа по учебному предмету «Родная литература (русская)». </w:t>
      </w:r>
    </w:p>
    <w:p w:rsidR="00C8223C" w:rsidRPr="0012038A" w:rsidRDefault="00C8223C" w:rsidP="00C8223C">
      <w:pPr>
        <w:spacing w:after="0" w:line="36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 xml:space="preserve">63.1. Федеральная рабочая программа по учебному предмету «Родная литература (русская)» (предметная область «Родной язык и родная литература») (далее соответственно – программа по родной литературе (русской), родная литература (русская) включает </w:t>
      </w:r>
      <w:r w:rsidRPr="0012038A">
        <w:rPr>
          <w:rFonts w:ascii="Times New Roman" w:eastAsia="SchoolBookSanPin" w:hAnsi="Times New Roman"/>
          <w:sz w:val="28"/>
          <w:szCs w:val="28"/>
        </w:rPr>
        <w:t>пояснительную записку, содержание обучения, планируемые результаты освоения программы по родной литературе (русской).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Pr="0012038A">
        <w:rPr>
          <w:rFonts w:ascii="Times New Roman" w:eastAsia="SchoolBookSanPin" w:hAnsi="Times New Roman"/>
          <w:sz w:val="28"/>
          <w:szCs w:val="28"/>
        </w:rPr>
        <w:t xml:space="preserve">2. Пояснительная записка отражает общие цели и задачи изучения родной литературы (русской), место в структуре учебного плана, а также подходы к отбору содержания, к </w:t>
      </w:r>
      <w:r w:rsidRPr="0012038A">
        <w:rPr>
          <w:rFonts w:ascii="Times New Roman" w:hAnsi="Times New Roman"/>
          <w:sz w:val="28"/>
          <w:szCs w:val="28"/>
        </w:rPr>
        <w:t>определению планируемых результатов и к структуре тематического планирования.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63.3.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63.4. Планируемые результаты освоения программы по родной литературе (русской)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63.5. Пояснительная записка.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63.5.1. Программа по родной литературе (русской)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63.5.2. Программа по родной литературе (русской) на уровне среднего общего образования разработана с целью сохранения и развития культурного и языкового разнообразия многонационального народа Российской Федерации, формирования российской гражданской идентичности обучающихся, реализации права на изучение родного русского языка, на сохранение русской культурной доминанты, присущей всем народам, населяющим Российскую Федерацию.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63.5.3. Методологической основой для разработки требований к личностным, метапредметным и предметным результатам обучающихся, осваивающих программу по родной литературе (русской) на уровне среднего общего образования является системно-деятельностный подход, нацеленный на активную учебно-познавательную деятельность обучающихся, на формирование готовности обучающихся к саморазвитию и непрерывному образованию, на овладение ими духовными ценностями и культурой многонационального народа России.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63.5.4. Программа по родной литературе (русской) поможет учителю при создании рабочей программы на уровне среднего общего образования по предмету «Родная литература (русская)» реализовать современные подходы к формированию личностных, метапредметных и предметных результатов в соответствии с требованиями ФГОС СОО, определить содержание учебного курса и распределить его на два года обучения,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63.5.5. 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63.5.6. Являясь частью предметной области «Родной язык и родная литература», родная литература (русская) тесно связана с предметом «Родной язык (русский)» и способствует обогащению речи обучающихся, развитию их речевой культуры, коммуникативной и межкультурной компетенций.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63.5.7. Родная литература (русская) входит в предметную область «Русский язык и литература», наряду с которым вносит свой вклад в формирование у обучающихся культуры восприятия и понимания литературных текстов, освоение ими современных читательских практик. Вместе с тем родная литература (русская) имеет специфические особенности, отличающие его от учебного предмета «Литература» и обусловленные: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отбором произведений русской литературы, в которых наиболее ярко выражено их национально-культурное своеобразие и связанная с этим проблематика (человек в круговороте истории России, загадочная русская душа, духовные основы русской культуры, человек в поисках счастья);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построением содержания в соответствии с проблемно-тематическими блоками;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63.5.8. Содержание курса «Родная литература (русская)» не повторяет содержание курса «Литература», а дополняет его, удовлетворяя потребности обучающихся 10–11 классов в изучении родной русской литературы как особого, эстетического средства познания русской национальной культуры и самореализации в ней. В курс родной русской литературы включены значительные произведения русской классики и современной литературы, наиболее ярко воплотившие национальные особенности русской литературы и культуры.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63.5.9. В программе по родной литературе (русской) на уровне среднего общего образования прослеживается преемственность как с курсом «Родная литература (русская)» для основного общего образования (в области концептуальных основ, целей и задач, принципа отбора произведений), так и с курсом «Литература» предметной области «Русский язык и литература» в 10–11 классах (по целям и задачам литературного образования в целом, осмыслению поставленных в литературе проблем, пониманию коммуникативно-эстетических возможностей языка литературных произведений, основам литературоведения и другие).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63.5.10. Программа по родной литературе (русской) строится на сочетании проблемно-тематического, историко-литературного и хронологического принципов. Содержание программы для каждого класса включает произведения русской классики и современной литературы, которые актуализируют вечные проблемы и ценности в контексте этнокультурных традиций русского народа.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63.5.11. В программе курса родной русской литературы для 10 класса выделяются три содержательные линии, представляющие собой проблемно-тематические блоки, внутри которых содержание структурировано на основе историко-литературного и хронологического принципов: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«Времена не выбирают»;</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«Тайны русской души»;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 поисках счастья».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63.5.12. Программа курса родной русской литературы для 11 класса также включает три содержательные линии, в которых прослеживается продолжение заявленных в предыдущем классе тем и проблем:</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«Человек в круговороте истории»;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«Загадочная русская душа»;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«Существует ли формула счастья?».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63.5.13. В тематические блоки программы включены литературные произведения с ярко выраженными национально-специфическими явлениями, образами и мотивами, отражёнными средствами других видов искусства – живописи, музыки, кино, театра. Это позволяет прослеживать связи между ними (диалог искусств в русской культуре).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63.5.14. 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63.5.15. Изучение предмета «Родная литература (русская)» должно обеспечить достижение следующих целей: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представлений о роли и значении родной литературы в жизни человека и общества, в осознании ценностного отношения к литературе как неотъемлемой части русской культуры;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включение обучающихся в культурно-языковое поле родной литературы и культуры, воспитание ценностного отношения к русскому языку и русской литературе как носителям культуры своего народа;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представлений о тесной связи между языковым, литературным, интеллектуальным, духовно-нравственным становлением личности;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расширение представлений о родной русской литературе как художественном отражении традиционных духовно-нравственных российских и национально-культурных ценностей.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63.5.16. Достижение указанных целей возможно при комплексном решении следующих взаимосвязанных учебных задач: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расширение представлений о художественной литературе как одной из основных национально-культурных ценностей народа, как особого способа познания жизни;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обеспечение культурной самоидентификации, национального самосознания, чувства патриотизма, формирующих национально-культурную идентичность и способность к межэтническому диалогу (на основе развития способности понимать литературные художественные произведения, отражающие разные этнокультурные традиции);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устойчивой мотивации к систематическому чтению как средству познания культуры своего народа и других культур на основе многоаспектного диалога, как форме приобщения к литературному наследию и через него к сокровищам отечественной и мировой культуры, как особому способу познания жизни, культурной самоидентификации, чувства причастности к истории, традициям своего народа и осознания исторической преемственности поколений;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формирование знаний о базовых концептах русского языка, создающих художественную картину мира, ключевых проблемах произведений русской литературы;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развитие умения выявлять идейно-тематическое содержание произведений разных жанров;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представлений об изобразительно-выразительных возможностях языка русской литературы и умений самостоятельного смыслового и эстетического анализа художественных текстов и познавательной учебной проектно-исследовательской деятельности;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развитие умений интерпретировать изученные и самостоятельно прочитанные произведения родной литературы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 и применением различных форм работы в медиапространстве, использовать словари и справочную литературу, опираясь на ресурсы традиционных библиотек и электронных библиотечных систем, творчески перерабатывать художественные тексты, создавать собственные высказывания, содержащие аргументированные суждения и самостоятельную оценку прочитанного.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63.5.17. В соответствии с ФГОС СОО родная литература (русская) входит в предметную область «Родной язык и родная литература» и является обязательным для изучения.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63.5.18. Общее число часов, рекомендованных для изучения родной литературы (русской) – 68 часов: в 10 классе – 34 часа (1 час в неделю), в 11 классе – 34 часа (1 час в неделю).</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63.5.19. При этом резерв учебного времени, составляющий 6 часов в каждом классе, отводится на вариативную часть,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63.5.20. Родная литература (русская) не ущемляет права обучающихся, изучающих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«Литература».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63.6. Содержание обучения в 10 классе.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63.6.1. Раздел 1. Времена не выбирают.</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Враг этот был – крепостное право.</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Рассказы и повести (два произведения по выбору). Например: А.И. Герцен «Сорока-воровка» (в сокращении), Л.Н. Толстой «Утро помещика» (фрагменты) и другие.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Хождение в народ.</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В.Г. Короленко. Рассказы (один по выбору). Например, «Чудная» и другие.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Время – это испытанье.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Стихотворения (одно по выбору). Например: А.С. Кушнер «Времена не выбирают…», В.С. Высоцкий «Оплавляются свечи…», А.А. Вознесенский «Живите не в пространстве, а во времени…» и другие.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63.6.2. Раздел 2. Тайны русской души.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Русский Гамлет.</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 Тургенев. Рассказы и повести (одно произведение по выбору). Например: «Гамлет Щигровского уезда», «Дневник лишнего человека» и другие.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Не стоит земля без праведника.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Н.С. Лесков. Рассказы (один по выбору). Например: «Кадетский монастырь», «Пигмей», «Инженеры-бессребреники» и другие (из цикла «Праведники»).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Любовью всё спасается.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Рассказы и повести (два произведения по выбору). Например: Ф.М. Достоевский «Столетняя», «Кроткая» (из «Дневника писателя»), А.П. Чехов «Душечка», «Дуэль», «Верочка» и другие.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63.6.3. Раздел 3. В поисках счастья.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Не накажи меня подобным счастьем.</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Повести и романы (одно произведение по выбору). Например: Н.Г. Помяловский «Мещанское счастье» (фрагменты), И.Н. Потапенко «Не герой» (фрагменты) и другие.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 безумно, мучительно хочется счастья.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С.Я. Надсон. Стихотворения (одно по выбору). Например: «Я вчера ещё рад был отречься от счастья…», «Я долго счастья ждал…», «Любовь – обман, и жизнь – мгновенье…» и другие.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Главное – перевернуть жизнь.</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А.П. Чехов. Рассказы (один по выбору). Например: «Невеста», «О любви» и другие.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 свете счастье есть.</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Рассказы и повести (три произведения по выбору). Например: А.Я. Яшин «Первый гонорар», «Угощаю рябиной», Ю.В. Буйда «О реках, деревьях и звёздах», «Свинцовая Анна», Г.И. Полонский «Доживём до понедельника» и другие.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63.7. Содержание обучения в 11 классе.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63.7.1. Раздел 1. Человек в круговороте истории.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 далёкой Гражданской.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Стихотворения (три по выбору). Например: М.И. Цветаева «Ox, грибок ты мой, грибочек, белый груздь!..», «Юнкерам, убитым в Нижнем», Н.Н. Асеев «Марш Будённого», «Кумач», М.А. Волошин «Гражданская война» и другие.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Жить вне России.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Рассказы (один по выбору). Например: В.В. Набоков «Бритва», И.С. Шмелёв «Russie» (из цикла «Рассказы о России зарубежной»), очерк «Душа Родины» и другие.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Я не участвую в войне – она участвует во мне.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 Платонов. Рассказы (один по выбору). Например: «Взыскание погибших», «Одухотворённые люди» и другие.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Стихотворения (два по выбору). Например: Ю.П. Кузнецов «Возвращение» («Шёл отец, шёл отец невредим…»), «Память» («Снова память тащит санки по двору…»), Ю.Д. Левитанский «Ну что с того, что я там был…», «Послание юным друзьям» («Я, побывавший там, где вы не бывали…») и другие.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Россия – это совесть.</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 Грекова. Рассказы и повести (одно произведение по выбору). Например: «Скрипка Ротшильда», «Перелом» (фрагменты) и другие.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63.7.2. Раздел 2. Загадочная русская душа.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Любовь и милосердие.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Рассказы и повести (два произведения по выбору). Например: В.В. Вересаев «Марья Петровна», Б.А. Пильняк «Первый день весны», Н.А. Тэффи «Дэзи», К.М. Симонов «Малышка» и другие.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Бывает всё на свете хорошо.</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А.Г. Битов. Рассказы (один по выбору). Например: «Солнце», «Большой шар», «Автобус», «Пятница, вечер» и другие (из цикла «Аптекарский остров»).</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Дорогие мои старики.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Б.П. Екимов. Рассказы (один по выбору). Например: «Родня», «Старые люди», «Родительская суббота», «Старый да малый» и другие.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Бессмертно всё.</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А.А. Тарковский. Стихотворения (два по выбору). Например: «Вот и лето прошло…», «Жизнь, жизнь» («Предчувствиям не верю, и примет…»), «Первые свидания» и другие.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63.7.3. Раздел 3. Существует ли формула счастья?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 надо спешить жить.</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Стихотворения (одно по выбору). Например: М.А. Светлов «Гренада», «Каховка», «Моя поэзия», В.В. Маяковский «Домой!» и другие.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 чём заключается счастье?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М.М. Зощенко. Рассказы (один по выбору). Например: «Счастье», «Семейное счастье» и другие.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Если б я мог вернуть рассвет!</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 Богомолов. Рассказы (один по выбору). Например: «Первая любовь», «Сердца моего боль» и другие.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 счастье всюду.</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Рассказы (два по выбору). Например: В.М. Сотников «Совпадение», В.С. Токарева «Самый счастливый день», «Золотой ключик», Т.Е. Веденская «Сияющие аметисты» и другие.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63.8. Планируемые результаты освоения учебного предмета «Родная литература (русская)».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63.8.1. Личностные результаты освоения программы по родной литературе (русской)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63.8.2. Личностные результаты освоения обучающимися программы по родной литературе (русской)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63.8.3. В результате изучения родной литературы (русской) на уровне среднего общего образования у обучающегося будут сформированы следующие личностные результаты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1) гражданского воспитания: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гражданской позиции обучающегося как активного и ответственного члена российского общества;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осознание своих конституционных прав и обязанностей, уважение закона и правопорядка;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принятие традиционных национальных, общечеловеческих гуманистических, демократических ценностей, в том числе в сопоставлении с ситуациями, отражёнными в литературных произведениях;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умение взаимодействовать с социальными институтами в соответствии с их функциями и назначением;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гуманитарной и волонтёрской деятельности;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 патриотического воспитания: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родной литературы (русской) и литератур народов России;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отражённым в художественных произведениях;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идейная убеждённость, готовность к служению и защите Отечества, ответственность за его судьбу, в том числе воспитанные на примерах из русской литературы;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3) духовно-нравственного воспитания: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осознание духовных ценностей российского народа, отражённых в произведениях родной литературы (русской) и литературы народов России;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нравственного сознания, этического поведения;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способность оценивать ситуацию и принимать осознанные решения, ориентируясь на морально-нравственные нормы и ценности, в том числе и при анализе литературного произведения;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осознание личного вклада в построение устойчивого будущего;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отражёнными в литературных произведениях;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4) эстетического воспитания: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эстетическое отношение к миру, включая эстетику быта, научного и технического творчества, спорта, труда, общественных отношений; способность воспринимать различные виды искусства, традиции и творчество русского и других народов, ощущать эмоциональное воздействие искусства, в том числе художественной литературы;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убеждённость в значимости для личности и общества отечественного искусства, этнических культурных традиций и народного творчества, в том числе русского фольклора;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(русской) литературе;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5) физического воспитания: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здорового и безопасного образа жизни, ответственного отношения к своему здоровью;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потребность в физическом совершенствовании, занятиях спортивно-оздоровительной деятельностью;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активное неприятие вредных привычек и иных форм причинения вреда физическому и психическому здоровью, в том числе при оценке поведения и поступков литературных героев;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6) трудового воспитания: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к труду, осознание ценности мастерства, трудолюбие, в том числе воспитанные на положительных примерах из художественной литературы;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профессиональный выбор и поступки литературных героев;</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способность к образованию и самообразованию, к продуктивной читательской деятельности на протяжении всей жизни;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7) экологического воспитания: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в том числе на основе осмысления идейно-тематического содержания родной литературы (русской) и литератур народов России;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в том числе на основе осмысления идейно-тематического содержания произведений родной литературы (русской);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активное неприятие действий, приносящих вред окружающей среде, в том числе на основе интерпретации литературных произведений;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умение прогнозировать неблагоприятные экологические последствия предпринимаемых действий, предотвращать их;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расширение опыта деятельности экологической направленности, представленной в произведениях родной литературы (русской);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8) ценности научного познания: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и литератур, способствующего осознанию своего места в поликультурном мире;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осознание ценности научной деятельности, готовность осуществлять проектную и исследовательскую деятельность, в том числе на литературные темы, индивидуально и в группе.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63.8.4. В процессе достижения личностных результатов освоения обучающимися программы по родной литературе (русской) на уровне среднего общего образования у обучающихся совершенствуется эмоциональный интеллект, предполагающий сформированность: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63.8.5. В результате изучения родной литературы (русской)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63.8.5.1. У обучающегося будут сформированы следующие базовые логические действия как часть познавательных универсальных учебных действий: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самостоятельно формулировать и актуализировать проблему в произведениях художественной литературы, рассматривать её всесторонне;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определять цели деятельности, задавать параметры и критерии их достижения;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выявлять закономерности и противоречия в рассматриваемых явлениях, в том числе при изучении литературных произведений;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разрабатывать план решения проблемы с учётом анализа имеющихся материальных и нематериальных ресурсов;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родной (русской) литературе;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креативное мышление при решении жизненных проблем, в том числе с использованием собственного читательского опыта.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63.8.5.2. У обучающегося будут сформированы следующие базовые исследовательские действия как часть познавательных универсальных учебных действий: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учебно-исследовательской и проектной деятельности на основе материала по родной литературе (русской),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eastAsia="Times New Roman" w:hAnsi="Times New Roman"/>
          <w:sz w:val="28"/>
          <w:szCs w:val="28"/>
        </w:rPr>
        <w:t xml:space="preserve">осуществлять различные виды </w:t>
      </w:r>
      <w:r w:rsidRPr="0012038A">
        <w:rPr>
          <w:rFonts w:ascii="Times New Roman" w:hAnsi="Times New Roman"/>
          <w:sz w:val="28"/>
          <w:szCs w:val="28"/>
        </w:rPr>
        <w:t>по получению нового знания по родной литературе (русской), его интерпретации, преобразованию и применению в различных учебных ситуациях, в том числе при создании учебных и социальных проектов;</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принципами научного типа мышления, научной терминологией, ключевыми понятиями и методами современного литературоведения;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ставить и формулировать собственные задачи в образовательной деятельности и жизненных ситуациях с учётом собственного читательского опыта;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давать оценку новым ситуациям, оценивать приобретённый опыт, в том числе читательский;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осуществлять целенаправленный поиск переноса средств и способов действия в профессиональную среду;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уметь переносить знания, в том числе полученные в результате изучения произведений родной литературы (русской), в познавательную и практическую области жизнедеятельности;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интегрировать знания из разных предметных областей;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выдвигать новые идеи, предлагать оригинальные подходы и решения;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проблемы и задачи, допускающие альтернативные решения.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63.8.5.3. У обучающегося будут сформированы умения работать с информацией как часть познавательных универсальных учебных действий: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освоении программы курса родной литературы (русской);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достоверность литературной и другой информации, её соответствие правовым и морально-этическим нормам;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распознавания и защиты информации, информационной безопасности личности.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63.8.5.4. У обучающегося будут сформированы умения общения как часть коммуникативных универсальных учебных действий: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осуществлять коммуникации во всех сферах жизни, в том числе на уроке родной литературы (русской) и во внеурочной деятельности по предмету;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различными способами общения и взаимодействия в парной и групповой работе на уроках родной литературы (русской);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аргументированно вести диалог, уметь смягчать конфликтные ситуации;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развёрнуто и логично излагать свою точку зрения с использованием языковых средств в процессе анализа литературного произведения.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63.8.5.5. У обучающегося будут сформированы умения самоорганизации как часть регулятивных универсальных учебных действий: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освоение программы курса родной литературы (русской), и в жизненных ситуациях;</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самостоятельно составлять план решения проблемы с учётом имеющихся ресурсов, читательского опыта, собственных возможностей и предпочтений;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давать оценку новым ситуациям, в том числе отображённым в художественном произведении;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расширять рамки учебного предмета на основе личных предпочтений с использованием читательского опыта;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делать осознанный выбор, аргументировать его, брать ответственность за решение;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приобретённый опыт с учётом знаний по родной (русской) литературе;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способствовать формированию и проявлению широкой эрудиции в разных областях знаний, в том числе при изучении родной (русской) литературы, постоянно повышать свой образовательный, культурный уровень.</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63.8.5.6. У обучающегося будут сформированы умения самоконтроля, принятия себя и других, эмоционального интеллекта как часть регулятивных универсальных учебных действий: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давать оценку новых ситуаций, вносить коррективы в деятельность, оценивать соответствие результатов целям;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использовать приёмы рефлексии для оценки ситуации, выбора верного решения, опираясь на примеры из художественных произведений курса родной (русской) литературы;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риски и своевременно принимать решения по их снижению;</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анализе результатов деятельности, в том числе на занятиях по родной литературе (русской);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себя, понимая свои недостатки и достоинства;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произведениях родной (русской) литературы;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признавать своё право и право других на ошибку в дискуссиях на литературные темы;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способность понимать мир с позиции другого человека, используя знания по родной литературе (русской).</w:t>
      </w:r>
    </w:p>
    <w:p w:rsidR="00C8223C" w:rsidRPr="0012038A" w:rsidRDefault="00C8223C" w:rsidP="00C8223C">
      <w:pPr>
        <w:spacing w:after="0" w:line="360" w:lineRule="auto"/>
        <w:ind w:firstLine="709"/>
        <w:contextualSpacing/>
        <w:jc w:val="both"/>
        <w:rPr>
          <w:rFonts w:ascii="Times New Roman" w:hAnsi="Times New Roman"/>
          <w:sz w:val="28"/>
          <w:szCs w:val="28"/>
        </w:rPr>
      </w:pPr>
      <w:bookmarkStart w:id="6" w:name="_Toc118709203"/>
      <w:bookmarkStart w:id="7" w:name="_Toc118709242"/>
      <w:bookmarkStart w:id="8" w:name="_Toc118709416"/>
      <w:r w:rsidRPr="0012038A">
        <w:rPr>
          <w:rFonts w:ascii="Times New Roman" w:hAnsi="Times New Roman"/>
          <w:sz w:val="28"/>
          <w:szCs w:val="28"/>
        </w:rPr>
        <w:t>63.8.5.7. У обучающегося будут сформированы умения совместной деятельности: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понимать и использовать преимущества командной и индивидуальной работы на уроке и во внеурочной деятельности по родной литературе (русской);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и во внеурочной деятельности по предмету «Родная литература (русская)»;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качество своего вклада и каждого участника команды в общий результат по разработанным критериям;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предлагать новые проекты, в том числе литературные, оценивать идеи с позиции новизны, оригинальности, практической значимости;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bookmarkEnd w:id="6"/>
    <w:bookmarkEnd w:id="7"/>
    <w:bookmarkEnd w:id="8"/>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63.8.6. Предметные результаты освоения программы по родной литературе (русской) должны отражать: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представлений о роли и значении родной литературы в жизни человека и общества, включение в культурно-языковое поле родной литературы и культуры, воспитание ценностного отношения к родному языку и родной литературе как носителям культуры своего народа;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осознание тесной связи между языковым, литературным, интеллектуальным, духовно-нравственным становлением личности, понимание родной литературы (русской) как художественного отражения традиционных духовно-нравственных российских и национально-культурных ценностей;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устойчивой мотивации к систематическому чтению как средству познания культуры своего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родной литературы (русской) как особого способа познания жизни, культурной самоидентификации, сформированность чувства причастности к истории, традициям своего народа, осознание исторической преемственности поколений;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понимание ключевых проблем произведений родной литературы (русской), сопоставление их с текстами литератур народов России и зарубежной литературы, затрагивающими общие темы или проблемы;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умениями филологического анализа художественного текста, выявления базовых концептов национального языка, создающих художественную картину мира: любовь, счастье, жизнь, детство, дом, семья, очаг и другие;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представлений об изобразительно-выразительных возможностях языка родной литературы (русской), свободное использование понятийного аппарата теории литературы;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умения интерпретировать изученные и самостоятельно прочитанные произведения родной литературы (русской)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умением использовать словари и справочную литературу, опираясь на ресурсы традиционных библиотек и электронных библиотечных систем;</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умениями познавательной, учебной проектно-исследовательской деятельности, умением осуществлять литературоведческое исследование историко- и теоретико-литературного характера с использованием первоисточников, научной и критической литературы, в том числе в электронном формате с применением различных форм работы в медиапространстве;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умениями творческой переработки художественных текстов, создания собственных высказываний, содержащих аргументированные суждения и самостоятельную оценку прочитанного (развёрнутые ответы на вопросы, рецензии на самостоятельно прочитанные произведения, сочинения, эссе, доклады, рефераты и другие).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63.8.7. Предметные результаты освоения программы по родной литературе (русской). К концу 10 класса обучающийся научится: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осознавать причастность к отечественным традициям, к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понимать взаимосвязь между языковым, литературным, интеллектуальным, духовно-нравственным развитием личности в контексте осмысления произведений родной (русской) литературы второй половины XIX – XXI вв. и собственным интеллектуально-нравственным ростом;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иметь устойчивый интерес к чтению как средству познания отечественной и других культур, проявлять уважительное отношение к ним;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умением внимательно читать, понимать и самостоятельно интерпретировать художественный текст;</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понимать содержание и ключевые проблемы произведений родной литературы (русской) второй половины XIX – XXI вв. в аспекте проблемно-тематических блоков «Времена не выбирают», «Тайны русской души», «В поисках счастья»;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раскрывать конкретно-историческое и общечеловеческое содержание литературных произведений;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осмысливать художественную картину жизни, созданную автором в литературном произведении, выявлять в произведениях художественной литературы образы, темы, идеи, проблемы и выражать своё читательское отношение к ним в развёрнутых аргументированных устных и письменных высказываниях, участвовать в дискуссии на литературные темы;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 выявлять их роль в произведении, уметь применять их в речевой практике;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 (объём не менее 250 слов), умением редактировать и совершенствовать собственные письменные высказывания;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самостоятельную проектно-исследовательскую деятельность, в том числе с разными информационными источниками, с использованием медиапространства и ресурсов традиционных библиотек и электронных библиотечных систем.</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63.8.8. Предметные результаты освоения программы по родной литературе (русской). К концу 11 класса обучающийся научится: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осознавать причастность к отечественным традициям, уметь соотносить произведения родной (русской) литературы XX – начала XXI вв. с фактами общественной жизни и культуры, раскрывать роль литературы как неотъемлемой части культуры в духовном и культурном развитии общества;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осознавать взаимосвязи между языковым, литературным, интеллектуальным, духовно-нравственным развитием личности в контексте осмысления произведений родной литературы (русской) и собственного интеллектуально-нравственного роста;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понимать содержание и ключевые проблемы произведений родной литературы (русской) ХХ – начала XXI вв. в аспекте проблемно-тематических блоков «Человек в круговороте истории», «Загадочная русская душа», «Существует ли формула счастья?»;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раскрывать конкретно-историческое и общечеловеческое содержание литературных произведений, выявлять «сквозные темы» и ключевые проблемы родной литературы (русской);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свободно владеть устной и письменной речью, участвовать в дискуссии на литературные темы;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самостоятельного 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осознавать литературное произведение как явление словесного искусства, язык художественной литературы в его эстетической функции, определять изобразительно-выразительные средства русского языка и комментировать их роль в художественных текстах;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 (объём не менее 250 слов), умением редактировать и совершенствовать собственные письменные высказывания;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самостоятельную проектно-исследовательскую деятельность, работая с разными информационными источниками, в том числе с использованием медиапространства и ресурсов традиционных библиотек и электронных библиотечных систем.</w:t>
      </w:r>
    </w:p>
    <w:p w:rsidR="00C8223C" w:rsidRPr="0012038A" w:rsidRDefault="00C8223C" w:rsidP="00C8223C">
      <w:pPr>
        <w:widowControl/>
        <w:spacing w:after="0" w:line="36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96. Федеральная рабочая программа по учебному предмету «Иностранный (английский) язык (базовый уровень)»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96.1. 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96.2. 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96.3. 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96.4. 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96.5. Пояснительная записка.</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96.5.1. Программа по английскому языку (базовый уровень) на уровне среднего общего образования разработана на основе ФГОС СОО.</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96.5.2. 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96.5.3. 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96.5.4. 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96.5.5. 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96.5.6. 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C8223C" w:rsidRPr="0012038A" w:rsidRDefault="00C8223C" w:rsidP="00C8223C">
      <w:pPr>
        <w:pStyle w:val="body"/>
        <w:spacing w:line="360" w:lineRule="auto"/>
        <w:ind w:firstLine="709"/>
        <w:rPr>
          <w:rFonts w:ascii="Times New Roman" w:hAnsi="Times New Roman" w:cs="Times New Roman"/>
          <w:spacing w:val="2"/>
          <w:sz w:val="28"/>
          <w:szCs w:val="28"/>
        </w:rPr>
      </w:pPr>
      <w:r w:rsidRPr="0012038A">
        <w:rPr>
          <w:rFonts w:ascii="Times New Roman" w:hAnsi="Times New Roman"/>
          <w:sz w:val="28"/>
          <w:szCs w:val="28"/>
        </w:rPr>
        <w:t>96.5.8</w:t>
      </w:r>
      <w:r w:rsidRPr="0012038A">
        <w:rPr>
          <w:rFonts w:ascii="Times New Roman" w:hAnsi="Times New Roman" w:cs="Times New Roman"/>
          <w:spacing w:val="2"/>
          <w:sz w:val="28"/>
          <w:szCs w:val="28"/>
        </w:rPr>
        <w:t xml:space="preserve">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96.5.9. Возрастание значимости владения иностранными языками приводит к переосмыслению целей и содержания обучения предмету.</w:t>
      </w:r>
    </w:p>
    <w:p w:rsidR="00C8223C" w:rsidRPr="0012038A" w:rsidRDefault="00C8223C" w:rsidP="00C8223C">
      <w:pPr>
        <w:pStyle w:val="body"/>
        <w:spacing w:line="360" w:lineRule="auto"/>
        <w:ind w:firstLine="709"/>
        <w:rPr>
          <w:rFonts w:ascii="Times New Roman" w:hAnsi="Times New Roman" w:cs="Times New Roman"/>
          <w:sz w:val="28"/>
          <w:szCs w:val="28"/>
        </w:rPr>
      </w:pPr>
      <w:r w:rsidRPr="0012038A">
        <w:rPr>
          <w:rFonts w:ascii="Times New Roman" w:hAnsi="Times New Roman"/>
          <w:sz w:val="28"/>
          <w:szCs w:val="28"/>
        </w:rPr>
        <w:t>96.5.10. </w:t>
      </w:r>
      <w:r w:rsidRPr="0012038A">
        <w:rPr>
          <w:rFonts w:ascii="Times New Roman" w:hAnsi="Times New Roman" w:cs="Times New Roman"/>
          <w:sz w:val="28"/>
          <w:szCs w:val="28"/>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C8223C" w:rsidRPr="0012038A" w:rsidRDefault="00C8223C" w:rsidP="00C8223C">
      <w:pPr>
        <w:pStyle w:val="body"/>
        <w:spacing w:line="360" w:lineRule="auto"/>
        <w:ind w:firstLine="709"/>
        <w:rPr>
          <w:rFonts w:ascii="Times New Roman" w:hAnsi="Times New Roman"/>
          <w:sz w:val="28"/>
          <w:szCs w:val="28"/>
        </w:rPr>
      </w:pPr>
      <w:r w:rsidRPr="0012038A">
        <w:rPr>
          <w:rFonts w:ascii="Times New Roman" w:hAnsi="Times New Roman"/>
          <w:sz w:val="28"/>
          <w:szCs w:val="28"/>
        </w:rPr>
        <w:t>96.5.11. 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96.5.12.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96.5.13.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96.5.14.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bCs/>
          <w:sz w:val="28"/>
          <w:szCs w:val="28"/>
        </w:rPr>
        <w:t>96.5.15. Общее число часов, рекомендованных для изучения иностранного (английского) языка</w:t>
      </w:r>
      <w:r w:rsidRPr="0012038A">
        <w:rPr>
          <w:rFonts w:ascii="Times New Roman" w:hAnsi="Times New Roman"/>
          <w:sz w:val="28"/>
          <w:szCs w:val="28"/>
        </w:rPr>
        <w:t xml:space="preserve"> – 204 часа: в 10 классе – 102 часа (3 часа в неделю), в 11 классе – 102 часа (3 часа в неделю).</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96.5.16.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96.5.17. 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96.6. Содержание обучения в 10 классе.</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96.6.1. Коммуникативные умения.</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Внешность и характеристика человека, литературного персонажа.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Молодёжь в современном обществе. Досуг молодёжи: чтение, кино, театр, музыка, музеи, Интернет, компьютерные игры. Любовь и дружба.</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Покупки: одежда, обувь и продукты питания. Карманные деньги. Молодёжная мода.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Туризм. Виды отдыха. Путешествия по России и зарубежным странам.</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Проблемы экологии. Защита окружающей среды. Стихийные бедствия.</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Условия проживания в городской/сельской местности.</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Технический прогресс: перспективы и последствия. Современные средства связи (мобильные телефоны, смартфоны, планшеты, компьютеры).</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96.6.1.1. Говорение.</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Объём диалога – 8 реплик со стороны каждого собеседника.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Развитие коммуникативных умений монологической речи на базе умений, сформированных </w:t>
      </w:r>
      <w:r w:rsidRPr="0012038A">
        <w:rPr>
          <w:rFonts w:ascii="Times New Roman" w:eastAsia="SchoolBookSanPin" w:hAnsi="Times New Roman"/>
          <w:sz w:val="28"/>
          <w:szCs w:val="28"/>
        </w:rPr>
        <w:t>на уровне основного общего образования</w:t>
      </w:r>
      <w:r w:rsidRPr="0012038A">
        <w:rPr>
          <w:rFonts w:ascii="Times New Roman" w:hAnsi="Times New Roman"/>
          <w:sz w:val="28"/>
          <w:szCs w:val="28"/>
        </w:rPr>
        <w:t xml:space="preserve">: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создание устных связных монологических высказываний с использованием основных коммуникативных типов речи: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повествование/сообщение;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рассуждение;</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пересказ основного содержания, прочитанного/прослушанного текста с выражением своего отношения к событиям и фактам, изложенным в тексте;</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устное представление (презентация) результатов выполненной проектной работы.</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Данные умения монологической речи развиваются в рамках тематического содержания речи 10 класса с использованием ключевы слов, плана и/или иллюстраций, фотографий, таблиц, диаграмм или без их использования.</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Объём монологического высказывания – до 14 фраз.</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96.6.1.2. Аудирование.</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Развитие коммуникативных умений аудирования на базе умений, сформированных </w:t>
      </w:r>
      <w:r w:rsidRPr="0012038A">
        <w:rPr>
          <w:rFonts w:ascii="Times New Roman" w:eastAsia="SchoolBookSanPin" w:hAnsi="Times New Roman"/>
          <w:sz w:val="28"/>
          <w:szCs w:val="28"/>
        </w:rPr>
        <w:t>на уровне основного общего образования</w:t>
      </w:r>
      <w:r w:rsidRPr="0012038A">
        <w:rPr>
          <w:rFonts w:ascii="Times New Roman" w:hAnsi="Times New Roman"/>
          <w:sz w:val="28"/>
          <w:szCs w:val="28"/>
        </w:rPr>
        <w:t xml:space="preserve">: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Время звучания текста/текстов для аудирования – до 2,5 минуты.</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96.6.1.3. Смысловое чтение.</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Развитие сформированных </w:t>
      </w:r>
      <w:r w:rsidRPr="0012038A">
        <w:rPr>
          <w:rFonts w:ascii="Times New Roman" w:eastAsia="SchoolBookSanPin" w:hAnsi="Times New Roman"/>
          <w:sz w:val="28"/>
          <w:szCs w:val="28"/>
        </w:rPr>
        <w:t>на уровне основного общего образования</w:t>
      </w:r>
      <w:r w:rsidRPr="0012038A">
        <w:rPr>
          <w:rFonts w:ascii="Times New Roman" w:hAnsi="Times New Roman"/>
          <w:sz w:val="28"/>
          <w:szCs w:val="28"/>
        </w:rPr>
        <w:t xml:space="preserve">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Чтение несплошных текстов (таблиц, диаграмм, графиков и другие) и понимание представленной в них информации.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Объём текста/текстов для чтения – 500–700 слов.</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96.6.1.4. Письменная речь.</w:t>
      </w:r>
    </w:p>
    <w:p w:rsidR="00C8223C" w:rsidRPr="0012038A" w:rsidRDefault="00C8223C" w:rsidP="00C8223C">
      <w:pPr>
        <w:tabs>
          <w:tab w:val="left" w:pos="1843"/>
        </w:tabs>
        <w:spacing w:after="0" w:line="36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 xml:space="preserve">Развитие умений письменной речи на базе умений, сформированных </w:t>
      </w:r>
      <w:r w:rsidRPr="0012038A">
        <w:rPr>
          <w:rFonts w:ascii="Times New Roman" w:eastAsia="SchoolBookSanPin" w:hAnsi="Times New Roman"/>
          <w:sz w:val="28"/>
          <w:szCs w:val="28"/>
        </w:rPr>
        <w:t>на уровне основного общего образования:</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заполнение анкет и формуляров в соответствии с нормами, принятыми в стране/странах изучаемого языка;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написание резюме (CV) с сообщением основных сведений о себе в соответствии с нормами, принятыми в стране/странах изучаемого языка;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заполнение таблицы: краткая фиксация содержания, прочитанного/ прослушанного текста или дополнение информации в таблице;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письменное предоставление результатов выполненной проектной работы, в том числе в форме презентации, объём – до 150 слов.</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96.6.2. Языковые знания и навыки.</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96.6.2.1. Фонетическая сторона речи.</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96.6.2.2. Орфография и пунктуация.</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Правильное написание изученных слов.</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96.6.2.3. Лексическая сторона речи.</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Основные способы словообразования: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аффиксация: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глаголов при помощи префиксов dis-, mis-, re-, over-, under- и суффикса -ise/-ize;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имён существительных при помощи префиксов un-, in-/im- и суффиксов -ance/-ence, -er/-or, -ing, -ist, -ity, -ment, -ness, -sion/-tion, -ship;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имён прилагательных при помощи префиксов un-, in-/im-, inter-, non- и суффиксов -able/-ible, -al, -ed, -ese, -ful, -ian/-an, -ing, -ish, -ive, -less, -ly, -ous, -y;</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наречий при помощи префиксов un-, in-/im- и суффикса -ly;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числительных при помощи суффиксов -teen, -ty, -th;</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словосложение: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сложных существительных путём соединения основ существительных (football);</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сложных существительных путём соединения основы прилагательного с основой существительного (blackboard);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сложных существительных путём соединения основ существительных с предлогом (father-in-law);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сложных прилагательных путём соединения наречия с основой причасти</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я II (well-behaved);</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сложных прилагательных путём соединения основы прилагательного с основой причастия I (nice-looking);</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конверсия: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имён существительных от неопределённой формы глаголов (to run – a run);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имён существительных от имён прилагательных (rich people – the rich);</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глаголов от имён существительных (a hand – to hand);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глаголов от имён прилагательных (cool – to cool).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Имена прилагательные на -ed и -ing (excited – exciting).</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Различные средства связи для обеспечения целостности и логичности устного/письменного высказывания.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96.6.2.4. Грамматическая сторона речи.</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начальным It.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начальным There + to be. </w:t>
      </w:r>
    </w:p>
    <w:p w:rsidR="00C8223C" w:rsidRPr="00276E20" w:rsidRDefault="00C8223C" w:rsidP="00C8223C">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Предложения</w:t>
      </w:r>
      <w:r w:rsidRPr="00276E20">
        <w:rPr>
          <w:rFonts w:ascii="Times New Roman" w:hAnsi="Times New Roman"/>
          <w:sz w:val="28"/>
          <w:szCs w:val="28"/>
          <w:lang w:val="en-US"/>
        </w:rPr>
        <w:t xml:space="preserve"> </w:t>
      </w:r>
      <w:r w:rsidRPr="0012038A">
        <w:rPr>
          <w:rFonts w:ascii="Times New Roman" w:hAnsi="Times New Roman"/>
          <w:sz w:val="28"/>
          <w:szCs w:val="28"/>
        </w:rPr>
        <w:t>с</w:t>
      </w:r>
      <w:r w:rsidRPr="00276E20">
        <w:rPr>
          <w:rFonts w:ascii="Times New Roman" w:hAnsi="Times New Roman"/>
          <w:sz w:val="28"/>
          <w:szCs w:val="28"/>
          <w:lang w:val="en-US"/>
        </w:rPr>
        <w:t xml:space="preserve"> </w:t>
      </w:r>
      <w:r w:rsidRPr="0012038A">
        <w:rPr>
          <w:rFonts w:ascii="Times New Roman" w:hAnsi="Times New Roman"/>
          <w:sz w:val="28"/>
          <w:szCs w:val="28"/>
        </w:rPr>
        <w:t>глагольными</w:t>
      </w:r>
      <w:r w:rsidRPr="00276E20">
        <w:rPr>
          <w:rFonts w:ascii="Times New Roman" w:hAnsi="Times New Roman"/>
          <w:sz w:val="28"/>
          <w:szCs w:val="28"/>
          <w:lang w:val="en-US"/>
        </w:rPr>
        <w:t xml:space="preserve"> </w:t>
      </w:r>
      <w:r w:rsidRPr="0012038A">
        <w:rPr>
          <w:rFonts w:ascii="Times New Roman" w:hAnsi="Times New Roman"/>
          <w:sz w:val="28"/>
          <w:szCs w:val="28"/>
        </w:rPr>
        <w:t>конструкциями</w:t>
      </w:r>
      <w:r w:rsidRPr="00276E20">
        <w:rPr>
          <w:rFonts w:ascii="Times New Roman" w:hAnsi="Times New Roman"/>
          <w:sz w:val="28"/>
          <w:szCs w:val="28"/>
          <w:lang w:val="en-US"/>
        </w:rPr>
        <w:t xml:space="preserve">, </w:t>
      </w:r>
      <w:r w:rsidRPr="0012038A">
        <w:rPr>
          <w:rFonts w:ascii="Times New Roman" w:hAnsi="Times New Roman"/>
          <w:sz w:val="28"/>
          <w:szCs w:val="28"/>
        </w:rPr>
        <w:t>содержащими</w:t>
      </w:r>
      <w:r w:rsidRPr="00276E20">
        <w:rPr>
          <w:rFonts w:ascii="Times New Roman" w:hAnsi="Times New Roman"/>
          <w:sz w:val="28"/>
          <w:szCs w:val="28"/>
          <w:lang w:val="en-US"/>
        </w:rPr>
        <w:t xml:space="preserve"> </w:t>
      </w:r>
      <w:r w:rsidRPr="0012038A">
        <w:rPr>
          <w:rFonts w:ascii="Times New Roman" w:hAnsi="Times New Roman"/>
          <w:sz w:val="28"/>
          <w:szCs w:val="28"/>
        </w:rPr>
        <w:t>глаголы</w:t>
      </w:r>
      <w:r w:rsidRPr="00276E20">
        <w:rPr>
          <w:rFonts w:ascii="Times New Roman" w:hAnsi="Times New Roman"/>
          <w:sz w:val="28"/>
          <w:szCs w:val="28"/>
          <w:lang w:val="en-US"/>
        </w:rPr>
        <w:t>-</w:t>
      </w:r>
      <w:r w:rsidRPr="0012038A">
        <w:rPr>
          <w:rFonts w:ascii="Times New Roman" w:hAnsi="Times New Roman"/>
          <w:sz w:val="28"/>
          <w:szCs w:val="28"/>
        </w:rPr>
        <w:t>связки</w:t>
      </w:r>
      <w:r w:rsidRPr="00276E20">
        <w:rPr>
          <w:rFonts w:ascii="Times New Roman" w:hAnsi="Times New Roman"/>
          <w:sz w:val="28"/>
          <w:szCs w:val="28"/>
          <w:lang w:val="en-US"/>
        </w:rPr>
        <w:t xml:space="preserve"> to be, to look, to seem, to feel (He looks/seems/feels happy.). </w:t>
      </w:r>
    </w:p>
    <w:p w:rsidR="00C8223C" w:rsidRPr="00276E20" w:rsidRDefault="00C8223C" w:rsidP="00C8223C">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Предложения</w:t>
      </w:r>
      <w:r w:rsidRPr="00276E20">
        <w:rPr>
          <w:rFonts w:ascii="Times New Roman" w:hAnsi="Times New Roman"/>
          <w:sz w:val="28"/>
          <w:szCs w:val="28"/>
          <w:lang w:val="en-US"/>
        </w:rPr>
        <w:t xml:space="preserve"> c</w:t>
      </w:r>
      <w:r w:rsidRPr="0012038A">
        <w:rPr>
          <w:rFonts w:ascii="Times New Roman" w:hAnsi="Times New Roman"/>
          <w:sz w:val="28"/>
          <w:szCs w:val="28"/>
        </w:rPr>
        <w:t>о</w:t>
      </w:r>
      <w:r w:rsidRPr="00276E20">
        <w:rPr>
          <w:rFonts w:ascii="Times New Roman" w:hAnsi="Times New Roman"/>
          <w:sz w:val="28"/>
          <w:szCs w:val="28"/>
          <w:lang w:val="en-US"/>
        </w:rPr>
        <w:t xml:space="preserve"> </w:t>
      </w:r>
      <w:r w:rsidRPr="0012038A">
        <w:rPr>
          <w:rFonts w:ascii="Times New Roman" w:hAnsi="Times New Roman"/>
          <w:sz w:val="28"/>
          <w:szCs w:val="28"/>
        </w:rPr>
        <w:t>сложным</w:t>
      </w:r>
      <w:r w:rsidRPr="00276E20">
        <w:rPr>
          <w:rFonts w:ascii="Times New Roman" w:hAnsi="Times New Roman"/>
          <w:sz w:val="28"/>
          <w:szCs w:val="28"/>
          <w:lang w:val="en-US"/>
        </w:rPr>
        <w:t xml:space="preserve"> </w:t>
      </w:r>
      <w:r w:rsidRPr="0012038A">
        <w:rPr>
          <w:rFonts w:ascii="Times New Roman" w:hAnsi="Times New Roman"/>
          <w:sz w:val="28"/>
          <w:szCs w:val="28"/>
        </w:rPr>
        <w:t>дополнением</w:t>
      </w:r>
      <w:r w:rsidRPr="00276E20">
        <w:rPr>
          <w:rFonts w:ascii="Times New Roman" w:hAnsi="Times New Roman"/>
          <w:sz w:val="28"/>
          <w:szCs w:val="28"/>
          <w:lang w:val="en-US"/>
        </w:rPr>
        <w:t xml:space="preserve"> – Complex Object (I want you to help me. I saw her cross/crossing the road. I want to have my hair cut.).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Сложносочинённые предложения с сочинительными союзами and, but, or.</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Сложноподчинённые предложения с союзами и союзными словами because, if, when, where, what, why, how.</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Сложноподчинённые предложения с определительными придаточными с союзными словами who, which, that.</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Сложноподчинённые предложения с союзными словами whoever, whatever, however, whenever.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Условные предложения с глаголами в изъявительном наклонении (Conditional 0, Conditional I) и с глаголами в сослагательном наклонении (Conditional II).</w:t>
      </w:r>
    </w:p>
    <w:p w:rsidR="00C8223C" w:rsidRPr="00276E20" w:rsidRDefault="00C8223C" w:rsidP="00C8223C">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Все</w:t>
      </w:r>
      <w:r w:rsidRPr="00276E20">
        <w:rPr>
          <w:rFonts w:ascii="Times New Roman" w:hAnsi="Times New Roman"/>
          <w:sz w:val="28"/>
          <w:szCs w:val="28"/>
          <w:lang w:val="en-US"/>
        </w:rPr>
        <w:t xml:space="preserve"> </w:t>
      </w:r>
      <w:r w:rsidRPr="0012038A">
        <w:rPr>
          <w:rFonts w:ascii="Times New Roman" w:hAnsi="Times New Roman"/>
          <w:sz w:val="28"/>
          <w:szCs w:val="28"/>
        </w:rPr>
        <w:t>типы</w:t>
      </w:r>
      <w:r w:rsidRPr="00276E20">
        <w:rPr>
          <w:rFonts w:ascii="Times New Roman" w:hAnsi="Times New Roman"/>
          <w:sz w:val="28"/>
          <w:szCs w:val="28"/>
          <w:lang w:val="en-US"/>
        </w:rPr>
        <w:t xml:space="preserve"> </w:t>
      </w:r>
      <w:r w:rsidRPr="0012038A">
        <w:rPr>
          <w:rFonts w:ascii="Times New Roman" w:hAnsi="Times New Roman"/>
          <w:sz w:val="28"/>
          <w:szCs w:val="28"/>
        </w:rPr>
        <w:t>вопросительных</w:t>
      </w:r>
      <w:r w:rsidRPr="00276E20">
        <w:rPr>
          <w:rFonts w:ascii="Times New Roman" w:hAnsi="Times New Roman"/>
          <w:sz w:val="28"/>
          <w:szCs w:val="28"/>
          <w:lang w:val="en-US"/>
        </w:rPr>
        <w:t xml:space="preserve"> </w:t>
      </w:r>
      <w:r w:rsidRPr="0012038A">
        <w:rPr>
          <w:rFonts w:ascii="Times New Roman" w:hAnsi="Times New Roman"/>
          <w:sz w:val="28"/>
          <w:szCs w:val="28"/>
        </w:rPr>
        <w:t>предложений</w:t>
      </w:r>
      <w:r w:rsidRPr="00276E20">
        <w:rPr>
          <w:rFonts w:ascii="Times New Roman" w:hAnsi="Times New Roman"/>
          <w:sz w:val="28"/>
          <w:szCs w:val="28"/>
          <w:lang w:val="en-US"/>
        </w:rPr>
        <w:t xml:space="preserve"> (</w:t>
      </w:r>
      <w:r w:rsidRPr="0012038A">
        <w:rPr>
          <w:rFonts w:ascii="Times New Roman" w:hAnsi="Times New Roman"/>
          <w:sz w:val="28"/>
          <w:szCs w:val="28"/>
        </w:rPr>
        <w:t>общий</w:t>
      </w:r>
      <w:r w:rsidRPr="00276E20">
        <w:rPr>
          <w:rFonts w:ascii="Times New Roman" w:hAnsi="Times New Roman"/>
          <w:sz w:val="28"/>
          <w:szCs w:val="28"/>
          <w:lang w:val="en-US"/>
        </w:rPr>
        <w:t xml:space="preserve">, </w:t>
      </w:r>
      <w:r w:rsidRPr="0012038A">
        <w:rPr>
          <w:rFonts w:ascii="Times New Roman" w:hAnsi="Times New Roman"/>
          <w:sz w:val="28"/>
          <w:szCs w:val="28"/>
        </w:rPr>
        <w:t>специальный</w:t>
      </w:r>
      <w:r w:rsidRPr="00276E20">
        <w:rPr>
          <w:rFonts w:ascii="Times New Roman" w:hAnsi="Times New Roman"/>
          <w:sz w:val="28"/>
          <w:szCs w:val="28"/>
          <w:lang w:val="en-US"/>
        </w:rPr>
        <w:t xml:space="preserve">, </w:t>
      </w:r>
      <w:r w:rsidRPr="0012038A">
        <w:rPr>
          <w:rFonts w:ascii="Times New Roman" w:hAnsi="Times New Roman"/>
          <w:sz w:val="28"/>
          <w:szCs w:val="28"/>
        </w:rPr>
        <w:t>альтернативный</w:t>
      </w:r>
      <w:r w:rsidRPr="00276E20">
        <w:rPr>
          <w:rFonts w:ascii="Times New Roman" w:hAnsi="Times New Roman"/>
          <w:sz w:val="28"/>
          <w:szCs w:val="28"/>
          <w:lang w:val="en-US"/>
        </w:rPr>
        <w:t xml:space="preserve">, </w:t>
      </w:r>
      <w:r w:rsidRPr="0012038A">
        <w:rPr>
          <w:rFonts w:ascii="Times New Roman" w:hAnsi="Times New Roman"/>
          <w:sz w:val="28"/>
          <w:szCs w:val="28"/>
        </w:rPr>
        <w:t>разделительный</w:t>
      </w:r>
      <w:r w:rsidRPr="00276E20">
        <w:rPr>
          <w:rFonts w:ascii="Times New Roman" w:hAnsi="Times New Roman"/>
          <w:sz w:val="28"/>
          <w:szCs w:val="28"/>
          <w:lang w:val="en-US"/>
        </w:rPr>
        <w:t xml:space="preserve"> </w:t>
      </w:r>
      <w:r w:rsidRPr="0012038A">
        <w:rPr>
          <w:rFonts w:ascii="Times New Roman" w:hAnsi="Times New Roman"/>
          <w:sz w:val="28"/>
          <w:szCs w:val="28"/>
        </w:rPr>
        <w:t>вопросы</w:t>
      </w:r>
      <w:r w:rsidRPr="00276E20">
        <w:rPr>
          <w:rFonts w:ascii="Times New Roman" w:hAnsi="Times New Roman"/>
          <w:sz w:val="28"/>
          <w:szCs w:val="28"/>
          <w:lang w:val="en-US"/>
        </w:rPr>
        <w:t xml:space="preserve"> </w:t>
      </w:r>
      <w:r w:rsidRPr="0012038A">
        <w:rPr>
          <w:rFonts w:ascii="Times New Roman" w:hAnsi="Times New Roman"/>
          <w:sz w:val="28"/>
          <w:szCs w:val="28"/>
        </w:rPr>
        <w:t>в</w:t>
      </w:r>
      <w:r w:rsidRPr="00276E20">
        <w:rPr>
          <w:rFonts w:ascii="Times New Roman" w:hAnsi="Times New Roman"/>
          <w:sz w:val="28"/>
          <w:szCs w:val="28"/>
          <w:lang w:val="en-US"/>
        </w:rPr>
        <w:t xml:space="preserve"> Present/Past/Future Simple Tense, Present/Past Continuous Tense, Present/Past Perfect Tense, Present Perfect Continuous Tense).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Модальные глаголы в косвенной речи в настоящем и прошедшем времени. </w:t>
      </w:r>
    </w:p>
    <w:p w:rsidR="00C8223C" w:rsidRPr="00276E20" w:rsidRDefault="00C8223C" w:rsidP="00C8223C">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Предложения</w:t>
      </w:r>
      <w:r w:rsidRPr="00276E20">
        <w:rPr>
          <w:rFonts w:ascii="Times New Roman" w:hAnsi="Times New Roman"/>
          <w:sz w:val="28"/>
          <w:szCs w:val="28"/>
          <w:lang w:val="en-US"/>
        </w:rPr>
        <w:t xml:space="preserve"> </w:t>
      </w:r>
      <w:r w:rsidRPr="0012038A">
        <w:rPr>
          <w:rFonts w:ascii="Times New Roman" w:hAnsi="Times New Roman"/>
          <w:sz w:val="28"/>
          <w:szCs w:val="28"/>
        </w:rPr>
        <w:t>с</w:t>
      </w:r>
      <w:r w:rsidRPr="00276E20">
        <w:rPr>
          <w:rFonts w:ascii="Times New Roman" w:hAnsi="Times New Roman"/>
          <w:sz w:val="28"/>
          <w:szCs w:val="28"/>
          <w:lang w:val="en-US"/>
        </w:rPr>
        <w:t xml:space="preserve"> </w:t>
      </w:r>
      <w:r w:rsidRPr="0012038A">
        <w:rPr>
          <w:rFonts w:ascii="Times New Roman" w:hAnsi="Times New Roman"/>
          <w:sz w:val="28"/>
          <w:szCs w:val="28"/>
        </w:rPr>
        <w:t>конструкциями</w:t>
      </w:r>
      <w:r w:rsidRPr="00276E20">
        <w:rPr>
          <w:rFonts w:ascii="Times New Roman" w:hAnsi="Times New Roman"/>
          <w:sz w:val="28"/>
          <w:szCs w:val="28"/>
          <w:lang w:val="en-US"/>
        </w:rPr>
        <w:t xml:space="preserve"> as … as, not so … as, both … and …, either … or, neither … nor.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I wish…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Конструкции с глаголами на -ing: to love/hate doing smth.</w:t>
      </w:r>
    </w:p>
    <w:p w:rsidR="00C8223C" w:rsidRPr="00276E20" w:rsidRDefault="00C8223C" w:rsidP="00C8223C">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276E20">
        <w:rPr>
          <w:rFonts w:ascii="Times New Roman" w:hAnsi="Times New Roman"/>
          <w:sz w:val="28"/>
          <w:szCs w:val="28"/>
          <w:lang w:val="en-US"/>
        </w:rPr>
        <w:t xml:space="preserve"> c </w:t>
      </w:r>
      <w:r w:rsidRPr="0012038A">
        <w:rPr>
          <w:rFonts w:ascii="Times New Roman" w:hAnsi="Times New Roman"/>
          <w:sz w:val="28"/>
          <w:szCs w:val="28"/>
        </w:rPr>
        <w:t>глаголами</w:t>
      </w:r>
      <w:r w:rsidRPr="00276E20">
        <w:rPr>
          <w:rFonts w:ascii="Times New Roman" w:hAnsi="Times New Roman"/>
          <w:sz w:val="28"/>
          <w:szCs w:val="28"/>
          <w:lang w:val="en-US"/>
        </w:rPr>
        <w:t xml:space="preserve"> to stop, to remember, to forget (</w:t>
      </w:r>
      <w:r w:rsidRPr="0012038A">
        <w:rPr>
          <w:rFonts w:ascii="Times New Roman" w:hAnsi="Times New Roman"/>
          <w:sz w:val="28"/>
          <w:szCs w:val="28"/>
        </w:rPr>
        <w:t>разница</w:t>
      </w:r>
      <w:r w:rsidRPr="00276E20">
        <w:rPr>
          <w:rFonts w:ascii="Times New Roman" w:hAnsi="Times New Roman"/>
          <w:sz w:val="28"/>
          <w:szCs w:val="28"/>
          <w:lang w:val="en-US"/>
        </w:rPr>
        <w:t xml:space="preserve"> </w:t>
      </w:r>
      <w:r w:rsidRPr="0012038A">
        <w:rPr>
          <w:rFonts w:ascii="Times New Roman" w:hAnsi="Times New Roman"/>
          <w:sz w:val="28"/>
          <w:szCs w:val="28"/>
        </w:rPr>
        <w:t>в</w:t>
      </w:r>
      <w:r w:rsidRPr="00276E20">
        <w:rPr>
          <w:rFonts w:ascii="Times New Roman" w:hAnsi="Times New Roman"/>
          <w:sz w:val="28"/>
          <w:szCs w:val="28"/>
          <w:lang w:val="en-US"/>
        </w:rPr>
        <w:t xml:space="preserve"> </w:t>
      </w:r>
      <w:r w:rsidRPr="0012038A">
        <w:rPr>
          <w:rFonts w:ascii="Times New Roman" w:hAnsi="Times New Roman"/>
          <w:sz w:val="28"/>
          <w:szCs w:val="28"/>
        </w:rPr>
        <w:t>значении</w:t>
      </w:r>
      <w:r w:rsidRPr="00276E20">
        <w:rPr>
          <w:rFonts w:ascii="Times New Roman" w:hAnsi="Times New Roman"/>
          <w:sz w:val="28"/>
          <w:szCs w:val="28"/>
          <w:lang w:val="en-US"/>
        </w:rPr>
        <w:t xml:space="preserve"> to stop doing smth </w:t>
      </w:r>
      <w:r w:rsidRPr="0012038A">
        <w:rPr>
          <w:rFonts w:ascii="Times New Roman" w:hAnsi="Times New Roman"/>
          <w:sz w:val="28"/>
          <w:szCs w:val="28"/>
        </w:rPr>
        <w:t>и</w:t>
      </w:r>
      <w:r w:rsidRPr="00276E20">
        <w:rPr>
          <w:rFonts w:ascii="Times New Roman" w:hAnsi="Times New Roman"/>
          <w:sz w:val="28"/>
          <w:szCs w:val="28"/>
          <w:lang w:val="en-US"/>
        </w:rPr>
        <w:t xml:space="preserve"> to stop to do smth). </w:t>
      </w:r>
    </w:p>
    <w:p w:rsidR="00C8223C" w:rsidRPr="00276E20" w:rsidRDefault="00C8223C" w:rsidP="00C8223C">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Конструкция</w:t>
      </w:r>
      <w:r w:rsidRPr="00276E20">
        <w:rPr>
          <w:rFonts w:ascii="Times New Roman" w:hAnsi="Times New Roman"/>
          <w:sz w:val="28"/>
          <w:szCs w:val="28"/>
          <w:lang w:val="en-US"/>
        </w:rPr>
        <w:t xml:space="preserve"> It takes me … to do smth.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Конструкция used to + инфинитив глагола. </w:t>
      </w:r>
    </w:p>
    <w:p w:rsidR="00C8223C" w:rsidRPr="00276E20" w:rsidRDefault="00C8223C" w:rsidP="00C8223C">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276E20">
        <w:rPr>
          <w:rFonts w:ascii="Times New Roman" w:hAnsi="Times New Roman"/>
          <w:sz w:val="28"/>
          <w:szCs w:val="28"/>
          <w:lang w:val="en-US"/>
        </w:rPr>
        <w:t xml:space="preserve"> be/get used to smth, be/get used to doing smth. </w:t>
      </w:r>
    </w:p>
    <w:p w:rsidR="00C8223C" w:rsidRPr="00276E20" w:rsidRDefault="00C8223C" w:rsidP="00C8223C">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276E20">
        <w:rPr>
          <w:rFonts w:ascii="Times New Roman" w:hAnsi="Times New Roman"/>
          <w:sz w:val="28"/>
          <w:szCs w:val="28"/>
          <w:lang w:val="en-US"/>
        </w:rPr>
        <w:t xml:space="preserve"> I prefer, I’d prefer, I’d rather prefer, </w:t>
      </w:r>
      <w:r w:rsidRPr="0012038A">
        <w:rPr>
          <w:rFonts w:ascii="Times New Roman" w:hAnsi="Times New Roman"/>
          <w:sz w:val="28"/>
          <w:szCs w:val="28"/>
        </w:rPr>
        <w:t>выражающие</w:t>
      </w:r>
      <w:r w:rsidRPr="00276E20">
        <w:rPr>
          <w:rFonts w:ascii="Times New Roman" w:hAnsi="Times New Roman"/>
          <w:sz w:val="28"/>
          <w:szCs w:val="28"/>
          <w:lang w:val="en-US"/>
        </w:rPr>
        <w:t xml:space="preserve"> </w:t>
      </w:r>
      <w:r w:rsidRPr="0012038A">
        <w:rPr>
          <w:rFonts w:ascii="Times New Roman" w:hAnsi="Times New Roman"/>
          <w:sz w:val="28"/>
          <w:szCs w:val="28"/>
        </w:rPr>
        <w:t>предпочтение</w:t>
      </w:r>
      <w:r w:rsidRPr="00276E20">
        <w:rPr>
          <w:rFonts w:ascii="Times New Roman" w:hAnsi="Times New Roman"/>
          <w:sz w:val="28"/>
          <w:szCs w:val="28"/>
          <w:lang w:val="en-US"/>
        </w:rPr>
        <w:t xml:space="preserve">, </w:t>
      </w:r>
      <w:r w:rsidRPr="0012038A">
        <w:rPr>
          <w:rFonts w:ascii="Times New Roman" w:hAnsi="Times New Roman"/>
          <w:sz w:val="28"/>
          <w:szCs w:val="28"/>
        </w:rPr>
        <w:t>а</w:t>
      </w:r>
      <w:r w:rsidRPr="00276E20">
        <w:rPr>
          <w:rFonts w:ascii="Times New Roman" w:hAnsi="Times New Roman"/>
          <w:sz w:val="28"/>
          <w:szCs w:val="28"/>
          <w:lang w:val="en-US"/>
        </w:rPr>
        <w:t xml:space="preserve"> </w:t>
      </w:r>
      <w:r w:rsidRPr="0012038A">
        <w:rPr>
          <w:rFonts w:ascii="Times New Roman" w:hAnsi="Times New Roman"/>
          <w:sz w:val="28"/>
          <w:szCs w:val="28"/>
        </w:rPr>
        <w:t>также</w:t>
      </w:r>
      <w:r w:rsidRPr="00276E20">
        <w:rPr>
          <w:rFonts w:ascii="Times New Roman" w:hAnsi="Times New Roman"/>
          <w:sz w:val="28"/>
          <w:szCs w:val="28"/>
          <w:lang w:val="en-US"/>
        </w:rPr>
        <w:t xml:space="preserve"> </w:t>
      </w:r>
      <w:r w:rsidRPr="0012038A">
        <w:rPr>
          <w:rFonts w:ascii="Times New Roman" w:hAnsi="Times New Roman"/>
          <w:sz w:val="28"/>
          <w:szCs w:val="28"/>
        </w:rPr>
        <w:t>конструкции</w:t>
      </w:r>
      <w:r w:rsidRPr="00276E20">
        <w:rPr>
          <w:rFonts w:ascii="Times New Roman" w:hAnsi="Times New Roman"/>
          <w:sz w:val="28"/>
          <w:szCs w:val="28"/>
          <w:lang w:val="en-US"/>
        </w:rPr>
        <w:t xml:space="preserve"> I’d rather, You’d better.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Подлежащее, выраженное собирательным существительным (family, police), и его согласование со сказуемым.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 </w:t>
      </w:r>
    </w:p>
    <w:p w:rsidR="00C8223C" w:rsidRPr="00276E20" w:rsidRDefault="00C8223C" w:rsidP="00C8223C">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Конструкция</w:t>
      </w:r>
      <w:r w:rsidRPr="00276E20">
        <w:rPr>
          <w:rFonts w:ascii="Times New Roman" w:hAnsi="Times New Roman"/>
          <w:sz w:val="28"/>
          <w:szCs w:val="28"/>
          <w:lang w:val="en-US"/>
        </w:rPr>
        <w:t xml:space="preserve"> to be going to, </w:t>
      </w:r>
      <w:r w:rsidRPr="0012038A">
        <w:rPr>
          <w:rFonts w:ascii="Times New Roman" w:hAnsi="Times New Roman"/>
          <w:sz w:val="28"/>
          <w:szCs w:val="28"/>
        </w:rPr>
        <w:t>формы</w:t>
      </w:r>
      <w:r w:rsidRPr="00276E20">
        <w:rPr>
          <w:rFonts w:ascii="Times New Roman" w:hAnsi="Times New Roman"/>
          <w:sz w:val="28"/>
          <w:szCs w:val="28"/>
          <w:lang w:val="en-US"/>
        </w:rPr>
        <w:t xml:space="preserve"> Future Simple Tense </w:t>
      </w:r>
      <w:r w:rsidRPr="0012038A">
        <w:rPr>
          <w:rFonts w:ascii="Times New Roman" w:hAnsi="Times New Roman"/>
          <w:sz w:val="28"/>
          <w:szCs w:val="28"/>
        </w:rPr>
        <w:t>и</w:t>
      </w:r>
      <w:r w:rsidRPr="00276E20">
        <w:rPr>
          <w:rFonts w:ascii="Times New Roman" w:hAnsi="Times New Roman"/>
          <w:sz w:val="28"/>
          <w:szCs w:val="28"/>
          <w:lang w:val="en-US"/>
        </w:rPr>
        <w:t xml:space="preserve"> Present Continuous Tense </w:t>
      </w:r>
      <w:r w:rsidRPr="0012038A">
        <w:rPr>
          <w:rFonts w:ascii="Times New Roman" w:hAnsi="Times New Roman"/>
          <w:sz w:val="28"/>
          <w:szCs w:val="28"/>
        </w:rPr>
        <w:t>для</w:t>
      </w:r>
      <w:r w:rsidRPr="00276E20">
        <w:rPr>
          <w:rFonts w:ascii="Times New Roman" w:hAnsi="Times New Roman"/>
          <w:sz w:val="28"/>
          <w:szCs w:val="28"/>
          <w:lang w:val="en-US"/>
        </w:rPr>
        <w:t xml:space="preserve"> </w:t>
      </w:r>
      <w:r w:rsidRPr="0012038A">
        <w:rPr>
          <w:rFonts w:ascii="Times New Roman" w:hAnsi="Times New Roman"/>
          <w:sz w:val="28"/>
          <w:szCs w:val="28"/>
        </w:rPr>
        <w:t>выражения</w:t>
      </w:r>
      <w:r w:rsidRPr="00276E20">
        <w:rPr>
          <w:rFonts w:ascii="Times New Roman" w:hAnsi="Times New Roman"/>
          <w:sz w:val="28"/>
          <w:szCs w:val="28"/>
          <w:lang w:val="en-US"/>
        </w:rPr>
        <w:t xml:space="preserve"> </w:t>
      </w:r>
      <w:r w:rsidRPr="0012038A">
        <w:rPr>
          <w:rFonts w:ascii="Times New Roman" w:hAnsi="Times New Roman"/>
          <w:sz w:val="28"/>
          <w:szCs w:val="28"/>
        </w:rPr>
        <w:t>будущего</w:t>
      </w:r>
      <w:r w:rsidRPr="00276E20">
        <w:rPr>
          <w:rFonts w:ascii="Times New Roman" w:hAnsi="Times New Roman"/>
          <w:sz w:val="28"/>
          <w:szCs w:val="28"/>
          <w:lang w:val="en-US"/>
        </w:rPr>
        <w:t xml:space="preserve"> </w:t>
      </w:r>
      <w:r w:rsidRPr="0012038A">
        <w:rPr>
          <w:rFonts w:ascii="Times New Roman" w:hAnsi="Times New Roman"/>
          <w:sz w:val="28"/>
          <w:szCs w:val="28"/>
        </w:rPr>
        <w:t>действия</w:t>
      </w:r>
      <w:r w:rsidRPr="00276E20">
        <w:rPr>
          <w:rFonts w:ascii="Times New Roman" w:hAnsi="Times New Roman"/>
          <w:sz w:val="28"/>
          <w:szCs w:val="28"/>
          <w:lang w:val="en-US"/>
        </w:rPr>
        <w:t xml:space="preserve">. </w:t>
      </w:r>
    </w:p>
    <w:p w:rsidR="00C8223C" w:rsidRPr="00276E20" w:rsidRDefault="00C8223C" w:rsidP="00C8223C">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Модальные</w:t>
      </w:r>
      <w:r w:rsidRPr="00276E20">
        <w:rPr>
          <w:rFonts w:ascii="Times New Roman" w:hAnsi="Times New Roman"/>
          <w:sz w:val="28"/>
          <w:szCs w:val="28"/>
          <w:lang w:val="en-US"/>
        </w:rPr>
        <w:t xml:space="preserve"> </w:t>
      </w:r>
      <w:r w:rsidRPr="0012038A">
        <w:rPr>
          <w:rFonts w:ascii="Times New Roman" w:hAnsi="Times New Roman"/>
          <w:sz w:val="28"/>
          <w:szCs w:val="28"/>
        </w:rPr>
        <w:t>глаголы</w:t>
      </w:r>
      <w:r w:rsidRPr="00276E20">
        <w:rPr>
          <w:rFonts w:ascii="Times New Roman" w:hAnsi="Times New Roman"/>
          <w:sz w:val="28"/>
          <w:szCs w:val="28"/>
          <w:lang w:val="en-US"/>
        </w:rPr>
        <w:t xml:space="preserve"> </w:t>
      </w:r>
      <w:r w:rsidRPr="0012038A">
        <w:rPr>
          <w:rFonts w:ascii="Times New Roman" w:hAnsi="Times New Roman"/>
          <w:sz w:val="28"/>
          <w:szCs w:val="28"/>
        </w:rPr>
        <w:t>и</w:t>
      </w:r>
      <w:r w:rsidRPr="00276E20">
        <w:rPr>
          <w:rFonts w:ascii="Times New Roman" w:hAnsi="Times New Roman"/>
          <w:sz w:val="28"/>
          <w:szCs w:val="28"/>
          <w:lang w:val="en-US"/>
        </w:rPr>
        <w:t xml:space="preserve"> </w:t>
      </w:r>
      <w:r w:rsidRPr="0012038A">
        <w:rPr>
          <w:rFonts w:ascii="Times New Roman" w:hAnsi="Times New Roman"/>
          <w:sz w:val="28"/>
          <w:szCs w:val="28"/>
        </w:rPr>
        <w:t>их</w:t>
      </w:r>
      <w:r w:rsidRPr="00276E20">
        <w:rPr>
          <w:rFonts w:ascii="Times New Roman" w:hAnsi="Times New Roman"/>
          <w:sz w:val="28"/>
          <w:szCs w:val="28"/>
          <w:lang w:val="en-US"/>
        </w:rPr>
        <w:t xml:space="preserve"> </w:t>
      </w:r>
      <w:r w:rsidRPr="0012038A">
        <w:rPr>
          <w:rFonts w:ascii="Times New Roman" w:hAnsi="Times New Roman"/>
          <w:sz w:val="28"/>
          <w:szCs w:val="28"/>
        </w:rPr>
        <w:t>эквиваленты</w:t>
      </w:r>
      <w:r w:rsidRPr="00276E20">
        <w:rPr>
          <w:rFonts w:ascii="Times New Roman" w:hAnsi="Times New Roman"/>
          <w:sz w:val="28"/>
          <w:szCs w:val="28"/>
          <w:lang w:val="en-US"/>
        </w:rPr>
        <w:t xml:space="preserve"> (can/be able to, could, must/have to, may, might, should, shall, would, will, need). </w:t>
      </w:r>
    </w:p>
    <w:p w:rsidR="00C8223C" w:rsidRPr="00276E20" w:rsidRDefault="00C8223C" w:rsidP="00C8223C">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Неличные</w:t>
      </w:r>
      <w:r w:rsidRPr="00276E20">
        <w:rPr>
          <w:rFonts w:ascii="Times New Roman" w:hAnsi="Times New Roman"/>
          <w:sz w:val="28"/>
          <w:szCs w:val="28"/>
          <w:lang w:val="en-US"/>
        </w:rPr>
        <w:t xml:space="preserve"> </w:t>
      </w:r>
      <w:r w:rsidRPr="0012038A">
        <w:rPr>
          <w:rFonts w:ascii="Times New Roman" w:hAnsi="Times New Roman"/>
          <w:sz w:val="28"/>
          <w:szCs w:val="28"/>
        </w:rPr>
        <w:t>формы</w:t>
      </w:r>
      <w:r w:rsidRPr="00276E20">
        <w:rPr>
          <w:rFonts w:ascii="Times New Roman" w:hAnsi="Times New Roman"/>
          <w:sz w:val="28"/>
          <w:szCs w:val="28"/>
          <w:lang w:val="en-US"/>
        </w:rPr>
        <w:t xml:space="preserve"> </w:t>
      </w:r>
      <w:r w:rsidRPr="0012038A">
        <w:rPr>
          <w:rFonts w:ascii="Times New Roman" w:hAnsi="Times New Roman"/>
          <w:sz w:val="28"/>
          <w:szCs w:val="28"/>
        </w:rPr>
        <w:t>глагола</w:t>
      </w:r>
      <w:r w:rsidRPr="00276E20">
        <w:rPr>
          <w:rFonts w:ascii="Times New Roman" w:hAnsi="Times New Roman"/>
          <w:sz w:val="28"/>
          <w:szCs w:val="28"/>
          <w:lang w:val="en-US"/>
        </w:rPr>
        <w:t xml:space="preserve"> – </w:t>
      </w:r>
      <w:r w:rsidRPr="0012038A">
        <w:rPr>
          <w:rFonts w:ascii="Times New Roman" w:hAnsi="Times New Roman"/>
          <w:sz w:val="28"/>
          <w:szCs w:val="28"/>
        </w:rPr>
        <w:t>инфинитив</w:t>
      </w:r>
      <w:r w:rsidRPr="00276E20">
        <w:rPr>
          <w:rFonts w:ascii="Times New Roman" w:hAnsi="Times New Roman"/>
          <w:sz w:val="28"/>
          <w:szCs w:val="28"/>
          <w:lang w:val="en-US"/>
        </w:rPr>
        <w:t xml:space="preserve">, </w:t>
      </w:r>
      <w:r w:rsidRPr="0012038A">
        <w:rPr>
          <w:rFonts w:ascii="Times New Roman" w:hAnsi="Times New Roman"/>
          <w:sz w:val="28"/>
          <w:szCs w:val="28"/>
        </w:rPr>
        <w:t>герундий</w:t>
      </w:r>
      <w:r w:rsidRPr="00276E20">
        <w:rPr>
          <w:rFonts w:ascii="Times New Roman" w:hAnsi="Times New Roman"/>
          <w:sz w:val="28"/>
          <w:szCs w:val="28"/>
          <w:lang w:val="en-US"/>
        </w:rPr>
        <w:t xml:space="preserve">, </w:t>
      </w:r>
      <w:r w:rsidRPr="0012038A">
        <w:rPr>
          <w:rFonts w:ascii="Times New Roman" w:hAnsi="Times New Roman"/>
          <w:sz w:val="28"/>
          <w:szCs w:val="28"/>
        </w:rPr>
        <w:t>причастие</w:t>
      </w:r>
      <w:r w:rsidRPr="00276E20">
        <w:rPr>
          <w:rFonts w:ascii="Times New Roman" w:hAnsi="Times New Roman"/>
          <w:sz w:val="28"/>
          <w:szCs w:val="28"/>
          <w:lang w:val="en-US"/>
        </w:rPr>
        <w:t xml:space="preserve"> (Participle I </w:t>
      </w:r>
      <w:r w:rsidRPr="0012038A">
        <w:rPr>
          <w:rFonts w:ascii="Times New Roman" w:hAnsi="Times New Roman"/>
          <w:sz w:val="28"/>
          <w:szCs w:val="28"/>
        </w:rPr>
        <w:t>и</w:t>
      </w:r>
      <w:r w:rsidRPr="00276E20">
        <w:rPr>
          <w:rFonts w:ascii="Times New Roman" w:hAnsi="Times New Roman"/>
          <w:sz w:val="28"/>
          <w:szCs w:val="28"/>
          <w:lang w:val="en-US"/>
        </w:rPr>
        <w:t xml:space="preserve"> Participle II), </w:t>
      </w:r>
      <w:r w:rsidRPr="0012038A">
        <w:rPr>
          <w:rFonts w:ascii="Times New Roman" w:hAnsi="Times New Roman"/>
          <w:sz w:val="28"/>
          <w:szCs w:val="28"/>
        </w:rPr>
        <w:t>причастия</w:t>
      </w:r>
      <w:r w:rsidRPr="00276E20">
        <w:rPr>
          <w:rFonts w:ascii="Times New Roman" w:hAnsi="Times New Roman"/>
          <w:sz w:val="28"/>
          <w:szCs w:val="28"/>
          <w:lang w:val="en-US"/>
        </w:rPr>
        <w:t xml:space="preserve"> </w:t>
      </w:r>
      <w:r w:rsidRPr="0012038A">
        <w:rPr>
          <w:rFonts w:ascii="Times New Roman" w:hAnsi="Times New Roman"/>
          <w:sz w:val="28"/>
          <w:szCs w:val="28"/>
        </w:rPr>
        <w:t>в</w:t>
      </w:r>
      <w:r w:rsidRPr="00276E20">
        <w:rPr>
          <w:rFonts w:ascii="Times New Roman" w:hAnsi="Times New Roman"/>
          <w:sz w:val="28"/>
          <w:szCs w:val="28"/>
          <w:lang w:val="en-US"/>
        </w:rPr>
        <w:t xml:space="preserve"> </w:t>
      </w:r>
      <w:r w:rsidRPr="0012038A">
        <w:rPr>
          <w:rFonts w:ascii="Times New Roman" w:hAnsi="Times New Roman"/>
          <w:sz w:val="28"/>
          <w:szCs w:val="28"/>
        </w:rPr>
        <w:t>функции</w:t>
      </w:r>
      <w:r w:rsidRPr="00276E20">
        <w:rPr>
          <w:rFonts w:ascii="Times New Roman" w:hAnsi="Times New Roman"/>
          <w:sz w:val="28"/>
          <w:szCs w:val="28"/>
          <w:lang w:val="en-US"/>
        </w:rPr>
        <w:t xml:space="preserve"> </w:t>
      </w:r>
      <w:r w:rsidRPr="0012038A">
        <w:rPr>
          <w:rFonts w:ascii="Times New Roman" w:hAnsi="Times New Roman"/>
          <w:sz w:val="28"/>
          <w:szCs w:val="28"/>
        </w:rPr>
        <w:t>определения</w:t>
      </w:r>
      <w:r w:rsidRPr="00276E20">
        <w:rPr>
          <w:rFonts w:ascii="Times New Roman" w:hAnsi="Times New Roman"/>
          <w:sz w:val="28"/>
          <w:szCs w:val="28"/>
          <w:lang w:val="en-US"/>
        </w:rPr>
        <w:t xml:space="preserve"> (Participle I – a playing child, Participle II – a written text).</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Определённый, неопределённый и нулевой артикли.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Имена существительные во множественном числе, образованных по правилу, и исключения.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Неисчисляемые имена существительные, имеющие форму только множественного числа.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Притяжательный падеж имён существительных.</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Имена прилагательные и наречия в положительной, сравнительной и превосходной степенях, образованные по правилу, и исключения.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Порядок следования нескольких прилагательных (мнение – размер – возраст – цвет – происхождение).</w:t>
      </w:r>
    </w:p>
    <w:p w:rsidR="00C8223C" w:rsidRPr="00276E20" w:rsidRDefault="00C8223C" w:rsidP="00C8223C">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Слова</w:t>
      </w:r>
      <w:r w:rsidRPr="00276E20">
        <w:rPr>
          <w:rFonts w:ascii="Times New Roman" w:hAnsi="Times New Roman"/>
          <w:sz w:val="28"/>
          <w:szCs w:val="28"/>
          <w:lang w:val="en-US"/>
        </w:rPr>
        <w:t xml:space="preserve">, </w:t>
      </w:r>
      <w:r w:rsidRPr="0012038A">
        <w:rPr>
          <w:rFonts w:ascii="Times New Roman" w:hAnsi="Times New Roman"/>
          <w:sz w:val="28"/>
          <w:szCs w:val="28"/>
        </w:rPr>
        <w:t>выражающие</w:t>
      </w:r>
      <w:r w:rsidRPr="00276E20">
        <w:rPr>
          <w:rFonts w:ascii="Times New Roman" w:hAnsi="Times New Roman"/>
          <w:sz w:val="28"/>
          <w:szCs w:val="28"/>
          <w:lang w:val="en-US"/>
        </w:rPr>
        <w:t xml:space="preserve"> </w:t>
      </w:r>
      <w:r w:rsidRPr="0012038A">
        <w:rPr>
          <w:rFonts w:ascii="Times New Roman" w:hAnsi="Times New Roman"/>
          <w:sz w:val="28"/>
          <w:szCs w:val="28"/>
        </w:rPr>
        <w:t>количество</w:t>
      </w:r>
      <w:r w:rsidRPr="00276E20">
        <w:rPr>
          <w:rFonts w:ascii="Times New Roman" w:hAnsi="Times New Roman"/>
          <w:sz w:val="28"/>
          <w:szCs w:val="28"/>
          <w:lang w:val="en-US"/>
        </w:rPr>
        <w:t xml:space="preserve"> (many/much, little/a little, few/a few, a lot of).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Количественные и порядковые числительные.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Предлоги места, времени, направления, предлоги, употребляемые с глаголами в страдательном залоге.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96.6.3. Социокультурные знания и умения.</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Владение основными сведениями о социокультурном портрете и культурном наследии страны/стран, говорящих на английском языке.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96.6.4. Компенсаторные умения.</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96.7. Содержание обучения в 11 классе.</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96.7.1. Коммуникативные умения.</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Внешность и характеристика человека, литературного персонажа.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Место иностранного языка в повседневной жизни и профессиональной деятельности в современном мире.</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Роль спорта в современной жизни: виды спорта, экстремальный спорт, спортивные соревнования, Олимпийские игры.</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Туризм. Виды отдыха. Экотуризм. Путешествия по России и зарубежным странам.</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Вселенная и человек. Природа. Проблемы экологии. Защита окружающей среды. Проживание в городской/сельской местности.</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96.7.1.1. Говорение.</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Объём диалога – до 9 реплик со стороны каждого собеседника.</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коммуникативных умений монологической речи:</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создание устных связных монологических высказываний с использованием основных коммуникативных типов речи: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повествование/сообщение;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рассуждение;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устное представление (презентация) результатов выполненной проектной работы.</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Объём монологического высказывания – 14–15 фраз.</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96.7.1.2. Аудирование.</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Языковая сложность текстов для аудирования должна соответствовать пороговому уровню (В1 – пороговый уровень по общеевропейской шкале).</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Время звучания текста/текстов для аудирования – до 2,5 минуты.</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96.7.1.3. Смысловое чтение.</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Чтение несплошных текстов (таблиц, диаграмм, графиков и других) и понимание представленной в них информации.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Языковая сложность текстов для чтения должна соответствовать пороговому уровню (В1 – пороговый уровень по общеевропейской шкале).</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Объём текста/текстов для чтения – до 600–800 слов.</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96.7.1.4. Письменная речь.</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умений письменной речи:</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заполнение анкет и формуляров в соответствии с нормами, принятыми в стране/странах изучаемого языка;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написание резюме (CV) с сообщением основных сведений о себе в соответствии с нормами, принятыми в стране/странах изучаемого языка;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заполнение таблицы: краткая фиксация содержания прочитанного/ прослушанного текста или дополнение информации в таблице;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письменное предоставление результатов выполненной проектной работы, в том числе в форме презентации, объём – до 180 слов.</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96.7.2. Языковые знания и навыки.</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96.7.2.1. Фонетическая сторона речи.</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96.7.2.2. Орфография и пунктуация.</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Правильное написание изученных слов.</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96.7.2.3. Лексическая сторона речи.</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Основные способы словообразования: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аффиксация: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глаголов при помощи префиксов dis-, mis-, re-, over-, under- и суффиксов -ise/-ize, -en;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имён существительных при помощи префиксов un-, in-/im-, il-/ir- и суффиксов -ance/-ence, -er/-or, -ing, -ist, -ity, -ment, -ness, -sion/-tion, -ship;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имён прилагательных при помощи префиксов un-, in-/im-, il-/ir-, inter-, non-, post-, pre- и суффиксов -able/-ible, -al, -ed, -ese, -ful, -ian/-an, -ical, -ing, -ish, -ive, -less, -ly, -ous, -y;</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наречий при помощи префиксов un-, in-/im-, il-/ir- и суффикса -ly;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числительных при помощи суффиксов -teen, -ty, -th;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словосложение: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сложных существительных путём соединения основ существительных (football);</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сложных существительных путём соединения основы прилагательного с основой существительного (blue-bell);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сложных существительных путём соединения основ существительных с предлогом (father-in-law);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сложных прилагательных путём соединения наречия с основой причастия II (well-behaved);</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сложных прилагательных путём соединения основы прилагательного с основой причастия I (nice-looking);</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конверсия: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образование имён существительных от неопределённой формы глаголов (to run – a run);</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имён существительных от прилагательных (rich people – the rich);</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глаголов от имён существительных (a hand – to hand);</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глаголов от имён прилагательных (cool – to cool).</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Имена прилагательные на -ed и -ing (excited – exciting).</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Различные средства связи для обеспечения целостности и логичности устного/письменного высказывания.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96.7.2.4. Грамматическая сторона речи.</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начальным It.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начальным There + to be. </w:t>
      </w:r>
    </w:p>
    <w:p w:rsidR="00C8223C" w:rsidRPr="00276E20" w:rsidRDefault="00C8223C" w:rsidP="00C8223C">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Предложения</w:t>
      </w:r>
      <w:r w:rsidRPr="00276E20">
        <w:rPr>
          <w:rFonts w:ascii="Times New Roman" w:hAnsi="Times New Roman"/>
          <w:sz w:val="28"/>
          <w:szCs w:val="28"/>
          <w:lang w:val="en-US"/>
        </w:rPr>
        <w:t xml:space="preserve"> </w:t>
      </w:r>
      <w:r w:rsidRPr="0012038A">
        <w:rPr>
          <w:rFonts w:ascii="Times New Roman" w:hAnsi="Times New Roman"/>
          <w:sz w:val="28"/>
          <w:szCs w:val="28"/>
        </w:rPr>
        <w:t>с</w:t>
      </w:r>
      <w:r w:rsidRPr="00276E20">
        <w:rPr>
          <w:rFonts w:ascii="Times New Roman" w:hAnsi="Times New Roman"/>
          <w:sz w:val="28"/>
          <w:szCs w:val="28"/>
          <w:lang w:val="en-US"/>
        </w:rPr>
        <w:t xml:space="preserve"> </w:t>
      </w:r>
      <w:r w:rsidRPr="0012038A">
        <w:rPr>
          <w:rFonts w:ascii="Times New Roman" w:hAnsi="Times New Roman"/>
          <w:sz w:val="28"/>
          <w:szCs w:val="28"/>
        </w:rPr>
        <w:t>глагольными</w:t>
      </w:r>
      <w:r w:rsidRPr="00276E20">
        <w:rPr>
          <w:rFonts w:ascii="Times New Roman" w:hAnsi="Times New Roman"/>
          <w:sz w:val="28"/>
          <w:szCs w:val="28"/>
          <w:lang w:val="en-US"/>
        </w:rPr>
        <w:t xml:space="preserve"> </w:t>
      </w:r>
      <w:r w:rsidRPr="0012038A">
        <w:rPr>
          <w:rFonts w:ascii="Times New Roman" w:hAnsi="Times New Roman"/>
          <w:sz w:val="28"/>
          <w:szCs w:val="28"/>
        </w:rPr>
        <w:t>конструкциями</w:t>
      </w:r>
      <w:r w:rsidRPr="00276E20">
        <w:rPr>
          <w:rFonts w:ascii="Times New Roman" w:hAnsi="Times New Roman"/>
          <w:sz w:val="28"/>
          <w:szCs w:val="28"/>
          <w:lang w:val="en-US"/>
        </w:rPr>
        <w:t xml:space="preserve">, </w:t>
      </w:r>
      <w:r w:rsidRPr="0012038A">
        <w:rPr>
          <w:rFonts w:ascii="Times New Roman" w:hAnsi="Times New Roman"/>
          <w:sz w:val="28"/>
          <w:szCs w:val="28"/>
        </w:rPr>
        <w:t>содержащими</w:t>
      </w:r>
      <w:r w:rsidRPr="00276E20">
        <w:rPr>
          <w:rFonts w:ascii="Times New Roman" w:hAnsi="Times New Roman"/>
          <w:sz w:val="28"/>
          <w:szCs w:val="28"/>
          <w:lang w:val="en-US"/>
        </w:rPr>
        <w:t xml:space="preserve"> </w:t>
      </w:r>
      <w:r w:rsidRPr="0012038A">
        <w:rPr>
          <w:rFonts w:ascii="Times New Roman" w:hAnsi="Times New Roman"/>
          <w:sz w:val="28"/>
          <w:szCs w:val="28"/>
        </w:rPr>
        <w:t>глаголы</w:t>
      </w:r>
      <w:r w:rsidRPr="00276E20">
        <w:rPr>
          <w:rFonts w:ascii="Times New Roman" w:hAnsi="Times New Roman"/>
          <w:sz w:val="28"/>
          <w:szCs w:val="28"/>
          <w:lang w:val="en-US"/>
        </w:rPr>
        <w:t>-</w:t>
      </w:r>
      <w:r w:rsidRPr="0012038A">
        <w:rPr>
          <w:rFonts w:ascii="Times New Roman" w:hAnsi="Times New Roman"/>
          <w:sz w:val="28"/>
          <w:szCs w:val="28"/>
        </w:rPr>
        <w:t>связки</w:t>
      </w:r>
      <w:r w:rsidRPr="00276E20">
        <w:rPr>
          <w:rFonts w:ascii="Times New Roman" w:hAnsi="Times New Roman"/>
          <w:sz w:val="28"/>
          <w:szCs w:val="28"/>
          <w:lang w:val="en-US"/>
        </w:rPr>
        <w:t xml:space="preserve"> to be, to look, to seem, to feel (He looks/seems/feels happy.).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Предложения cо сложным подлежащим – Complex Subject.</w:t>
      </w:r>
    </w:p>
    <w:p w:rsidR="00C8223C" w:rsidRPr="00276E20" w:rsidRDefault="00C8223C" w:rsidP="00C8223C">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Предложения</w:t>
      </w:r>
      <w:r w:rsidRPr="00276E20">
        <w:rPr>
          <w:rFonts w:ascii="Times New Roman" w:hAnsi="Times New Roman"/>
          <w:sz w:val="28"/>
          <w:szCs w:val="28"/>
          <w:lang w:val="en-US"/>
        </w:rPr>
        <w:t xml:space="preserve"> c</w:t>
      </w:r>
      <w:r w:rsidRPr="0012038A">
        <w:rPr>
          <w:rFonts w:ascii="Times New Roman" w:hAnsi="Times New Roman"/>
          <w:sz w:val="28"/>
          <w:szCs w:val="28"/>
        </w:rPr>
        <w:t>о</w:t>
      </w:r>
      <w:r w:rsidRPr="00276E20">
        <w:rPr>
          <w:rFonts w:ascii="Times New Roman" w:hAnsi="Times New Roman"/>
          <w:sz w:val="28"/>
          <w:szCs w:val="28"/>
          <w:lang w:val="en-US"/>
        </w:rPr>
        <w:t xml:space="preserve"> </w:t>
      </w:r>
      <w:r w:rsidRPr="0012038A">
        <w:rPr>
          <w:rFonts w:ascii="Times New Roman" w:hAnsi="Times New Roman"/>
          <w:sz w:val="28"/>
          <w:szCs w:val="28"/>
        </w:rPr>
        <w:t>сложным</w:t>
      </w:r>
      <w:r w:rsidRPr="00276E20">
        <w:rPr>
          <w:rFonts w:ascii="Times New Roman" w:hAnsi="Times New Roman"/>
          <w:sz w:val="28"/>
          <w:szCs w:val="28"/>
          <w:lang w:val="en-US"/>
        </w:rPr>
        <w:t xml:space="preserve"> </w:t>
      </w:r>
      <w:r w:rsidRPr="0012038A">
        <w:rPr>
          <w:rFonts w:ascii="Times New Roman" w:hAnsi="Times New Roman"/>
          <w:sz w:val="28"/>
          <w:szCs w:val="28"/>
        </w:rPr>
        <w:t>дополнением</w:t>
      </w:r>
      <w:r w:rsidRPr="00276E20">
        <w:rPr>
          <w:rFonts w:ascii="Times New Roman" w:hAnsi="Times New Roman"/>
          <w:sz w:val="28"/>
          <w:szCs w:val="28"/>
          <w:lang w:val="en-US"/>
        </w:rPr>
        <w:t xml:space="preserve"> – Complex Object (I want you to help me. I saw her cross/crossing the road. I want to have my hair cut.).</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Сложносочинённые предложения с сочинительными союзами and, but, or.</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Сложноподчинённые предложения с союзами и союзными словами because, if, when, where, what, why, how.</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Сложноподчинённые предложения с определительными придаточными с союзными словами who, which, that.</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Сложноподчинённые предложения с союзными словами whoever, whatever, however, whenever.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Условные предложения с глаголами в изъявительном наклонении (Conditional 0, Conditional I) и с глаголами в сослагательном наклонении (Conditional II).</w:t>
      </w:r>
    </w:p>
    <w:p w:rsidR="00C8223C" w:rsidRPr="00276E20" w:rsidRDefault="00C8223C" w:rsidP="00C8223C">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Все</w:t>
      </w:r>
      <w:r w:rsidRPr="00276E20">
        <w:rPr>
          <w:rFonts w:ascii="Times New Roman" w:hAnsi="Times New Roman"/>
          <w:sz w:val="28"/>
          <w:szCs w:val="28"/>
          <w:lang w:val="en-US"/>
        </w:rPr>
        <w:t xml:space="preserve"> </w:t>
      </w:r>
      <w:r w:rsidRPr="0012038A">
        <w:rPr>
          <w:rFonts w:ascii="Times New Roman" w:hAnsi="Times New Roman"/>
          <w:sz w:val="28"/>
          <w:szCs w:val="28"/>
        </w:rPr>
        <w:t>типы</w:t>
      </w:r>
      <w:r w:rsidRPr="00276E20">
        <w:rPr>
          <w:rFonts w:ascii="Times New Roman" w:hAnsi="Times New Roman"/>
          <w:sz w:val="28"/>
          <w:szCs w:val="28"/>
          <w:lang w:val="en-US"/>
        </w:rPr>
        <w:t xml:space="preserve"> </w:t>
      </w:r>
      <w:r w:rsidRPr="0012038A">
        <w:rPr>
          <w:rFonts w:ascii="Times New Roman" w:hAnsi="Times New Roman"/>
          <w:sz w:val="28"/>
          <w:szCs w:val="28"/>
        </w:rPr>
        <w:t>вопросительных</w:t>
      </w:r>
      <w:r w:rsidRPr="00276E20">
        <w:rPr>
          <w:rFonts w:ascii="Times New Roman" w:hAnsi="Times New Roman"/>
          <w:sz w:val="28"/>
          <w:szCs w:val="28"/>
          <w:lang w:val="en-US"/>
        </w:rPr>
        <w:t xml:space="preserve"> </w:t>
      </w:r>
      <w:r w:rsidRPr="0012038A">
        <w:rPr>
          <w:rFonts w:ascii="Times New Roman" w:hAnsi="Times New Roman"/>
          <w:sz w:val="28"/>
          <w:szCs w:val="28"/>
        </w:rPr>
        <w:t>предложений</w:t>
      </w:r>
      <w:r w:rsidRPr="00276E20">
        <w:rPr>
          <w:rFonts w:ascii="Times New Roman" w:hAnsi="Times New Roman"/>
          <w:sz w:val="28"/>
          <w:szCs w:val="28"/>
          <w:lang w:val="en-US"/>
        </w:rPr>
        <w:t xml:space="preserve"> (</w:t>
      </w:r>
      <w:r w:rsidRPr="0012038A">
        <w:rPr>
          <w:rFonts w:ascii="Times New Roman" w:hAnsi="Times New Roman"/>
          <w:sz w:val="28"/>
          <w:szCs w:val="28"/>
        </w:rPr>
        <w:t>общий</w:t>
      </w:r>
      <w:r w:rsidRPr="00276E20">
        <w:rPr>
          <w:rFonts w:ascii="Times New Roman" w:hAnsi="Times New Roman"/>
          <w:sz w:val="28"/>
          <w:szCs w:val="28"/>
          <w:lang w:val="en-US"/>
        </w:rPr>
        <w:t xml:space="preserve">, </w:t>
      </w:r>
      <w:r w:rsidRPr="0012038A">
        <w:rPr>
          <w:rFonts w:ascii="Times New Roman" w:hAnsi="Times New Roman"/>
          <w:sz w:val="28"/>
          <w:szCs w:val="28"/>
        </w:rPr>
        <w:t>специальный</w:t>
      </w:r>
      <w:r w:rsidRPr="00276E20">
        <w:rPr>
          <w:rFonts w:ascii="Times New Roman" w:hAnsi="Times New Roman"/>
          <w:sz w:val="28"/>
          <w:szCs w:val="28"/>
          <w:lang w:val="en-US"/>
        </w:rPr>
        <w:t xml:space="preserve">, </w:t>
      </w:r>
      <w:r w:rsidRPr="0012038A">
        <w:rPr>
          <w:rFonts w:ascii="Times New Roman" w:hAnsi="Times New Roman"/>
          <w:sz w:val="28"/>
          <w:szCs w:val="28"/>
        </w:rPr>
        <w:t>альтернативный</w:t>
      </w:r>
      <w:r w:rsidRPr="00276E20">
        <w:rPr>
          <w:rFonts w:ascii="Times New Roman" w:hAnsi="Times New Roman"/>
          <w:sz w:val="28"/>
          <w:szCs w:val="28"/>
          <w:lang w:val="en-US"/>
        </w:rPr>
        <w:t xml:space="preserve">, </w:t>
      </w:r>
      <w:r w:rsidRPr="0012038A">
        <w:rPr>
          <w:rFonts w:ascii="Times New Roman" w:hAnsi="Times New Roman"/>
          <w:sz w:val="28"/>
          <w:szCs w:val="28"/>
        </w:rPr>
        <w:t>разделительный</w:t>
      </w:r>
      <w:r w:rsidRPr="00276E20">
        <w:rPr>
          <w:rFonts w:ascii="Times New Roman" w:hAnsi="Times New Roman"/>
          <w:sz w:val="28"/>
          <w:szCs w:val="28"/>
          <w:lang w:val="en-US"/>
        </w:rPr>
        <w:t xml:space="preserve"> </w:t>
      </w:r>
      <w:r w:rsidRPr="0012038A">
        <w:rPr>
          <w:rFonts w:ascii="Times New Roman" w:hAnsi="Times New Roman"/>
          <w:sz w:val="28"/>
          <w:szCs w:val="28"/>
        </w:rPr>
        <w:t>вопросы</w:t>
      </w:r>
      <w:r w:rsidRPr="00276E20">
        <w:rPr>
          <w:rFonts w:ascii="Times New Roman" w:hAnsi="Times New Roman"/>
          <w:sz w:val="28"/>
          <w:szCs w:val="28"/>
          <w:lang w:val="en-US"/>
        </w:rPr>
        <w:t xml:space="preserve"> </w:t>
      </w:r>
      <w:r w:rsidRPr="0012038A">
        <w:rPr>
          <w:rFonts w:ascii="Times New Roman" w:hAnsi="Times New Roman"/>
          <w:sz w:val="28"/>
          <w:szCs w:val="28"/>
        </w:rPr>
        <w:t>в</w:t>
      </w:r>
      <w:r w:rsidRPr="00276E20">
        <w:rPr>
          <w:rFonts w:ascii="Times New Roman" w:hAnsi="Times New Roman"/>
          <w:sz w:val="28"/>
          <w:szCs w:val="28"/>
          <w:lang w:val="en-US"/>
        </w:rPr>
        <w:t xml:space="preserve"> Present/Past/Future Simple Tense, Present/Past Continuous Tense, Present/Past Perfect Tense, Present Perfect Continuous Tense).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Модальные глаголы в косвенной речи в настоящем и прошедшем времени. </w:t>
      </w:r>
    </w:p>
    <w:p w:rsidR="00C8223C" w:rsidRPr="00276E20" w:rsidRDefault="00C8223C" w:rsidP="00C8223C">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Предложения</w:t>
      </w:r>
      <w:r w:rsidRPr="00276E20">
        <w:rPr>
          <w:rFonts w:ascii="Times New Roman" w:hAnsi="Times New Roman"/>
          <w:sz w:val="28"/>
          <w:szCs w:val="28"/>
          <w:lang w:val="en-US"/>
        </w:rPr>
        <w:t xml:space="preserve"> </w:t>
      </w:r>
      <w:r w:rsidRPr="0012038A">
        <w:rPr>
          <w:rFonts w:ascii="Times New Roman" w:hAnsi="Times New Roman"/>
          <w:sz w:val="28"/>
          <w:szCs w:val="28"/>
        </w:rPr>
        <w:t>с</w:t>
      </w:r>
      <w:r w:rsidRPr="00276E20">
        <w:rPr>
          <w:rFonts w:ascii="Times New Roman" w:hAnsi="Times New Roman"/>
          <w:sz w:val="28"/>
          <w:szCs w:val="28"/>
          <w:lang w:val="en-US"/>
        </w:rPr>
        <w:t xml:space="preserve"> </w:t>
      </w:r>
      <w:r w:rsidRPr="0012038A">
        <w:rPr>
          <w:rFonts w:ascii="Times New Roman" w:hAnsi="Times New Roman"/>
          <w:sz w:val="28"/>
          <w:szCs w:val="28"/>
        </w:rPr>
        <w:t>конструкциями</w:t>
      </w:r>
      <w:r w:rsidRPr="00276E20">
        <w:rPr>
          <w:rFonts w:ascii="Times New Roman" w:hAnsi="Times New Roman"/>
          <w:sz w:val="28"/>
          <w:szCs w:val="28"/>
          <w:lang w:val="en-US"/>
        </w:rPr>
        <w:t xml:space="preserve"> as … as, not so … as, both … and …, either … or, neither … nor.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I wish…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Конструкции с глаголами на -ing: to love/hate doing smth.</w:t>
      </w:r>
    </w:p>
    <w:p w:rsidR="00C8223C" w:rsidRPr="00276E20" w:rsidRDefault="00C8223C" w:rsidP="00C8223C">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276E20">
        <w:rPr>
          <w:rFonts w:ascii="Times New Roman" w:hAnsi="Times New Roman"/>
          <w:sz w:val="28"/>
          <w:szCs w:val="28"/>
          <w:lang w:val="en-US"/>
        </w:rPr>
        <w:t xml:space="preserve"> c </w:t>
      </w:r>
      <w:r w:rsidRPr="0012038A">
        <w:rPr>
          <w:rFonts w:ascii="Times New Roman" w:hAnsi="Times New Roman"/>
          <w:sz w:val="28"/>
          <w:szCs w:val="28"/>
        </w:rPr>
        <w:t>глаголами</w:t>
      </w:r>
      <w:r w:rsidRPr="00276E20">
        <w:rPr>
          <w:rFonts w:ascii="Times New Roman" w:hAnsi="Times New Roman"/>
          <w:sz w:val="28"/>
          <w:szCs w:val="28"/>
          <w:lang w:val="en-US"/>
        </w:rPr>
        <w:t xml:space="preserve"> to stop, to remember, to forget (</w:t>
      </w:r>
      <w:r w:rsidRPr="0012038A">
        <w:rPr>
          <w:rFonts w:ascii="Times New Roman" w:hAnsi="Times New Roman"/>
          <w:sz w:val="28"/>
          <w:szCs w:val="28"/>
        </w:rPr>
        <w:t>разница</w:t>
      </w:r>
      <w:r w:rsidRPr="00276E20">
        <w:rPr>
          <w:rFonts w:ascii="Times New Roman" w:hAnsi="Times New Roman"/>
          <w:sz w:val="28"/>
          <w:szCs w:val="28"/>
          <w:lang w:val="en-US"/>
        </w:rPr>
        <w:t xml:space="preserve"> </w:t>
      </w:r>
      <w:r w:rsidRPr="0012038A">
        <w:rPr>
          <w:rFonts w:ascii="Times New Roman" w:hAnsi="Times New Roman"/>
          <w:sz w:val="28"/>
          <w:szCs w:val="28"/>
        </w:rPr>
        <w:t>в</w:t>
      </w:r>
      <w:r w:rsidRPr="00276E20">
        <w:rPr>
          <w:rFonts w:ascii="Times New Roman" w:hAnsi="Times New Roman"/>
          <w:sz w:val="28"/>
          <w:szCs w:val="28"/>
          <w:lang w:val="en-US"/>
        </w:rPr>
        <w:t xml:space="preserve"> </w:t>
      </w:r>
      <w:r w:rsidRPr="0012038A">
        <w:rPr>
          <w:rFonts w:ascii="Times New Roman" w:hAnsi="Times New Roman"/>
          <w:sz w:val="28"/>
          <w:szCs w:val="28"/>
        </w:rPr>
        <w:t>значении</w:t>
      </w:r>
      <w:r w:rsidRPr="00276E20">
        <w:rPr>
          <w:rFonts w:ascii="Times New Roman" w:hAnsi="Times New Roman"/>
          <w:sz w:val="28"/>
          <w:szCs w:val="28"/>
          <w:lang w:val="en-US"/>
        </w:rPr>
        <w:t xml:space="preserve"> to stop doing smth </w:t>
      </w:r>
      <w:r w:rsidRPr="0012038A">
        <w:rPr>
          <w:rFonts w:ascii="Times New Roman" w:hAnsi="Times New Roman"/>
          <w:sz w:val="28"/>
          <w:szCs w:val="28"/>
        </w:rPr>
        <w:t>и</w:t>
      </w:r>
      <w:r w:rsidRPr="00276E20">
        <w:rPr>
          <w:rFonts w:ascii="Times New Roman" w:hAnsi="Times New Roman"/>
          <w:sz w:val="28"/>
          <w:szCs w:val="28"/>
          <w:lang w:val="en-US"/>
        </w:rPr>
        <w:t xml:space="preserve"> to stop to do smth). </w:t>
      </w:r>
    </w:p>
    <w:p w:rsidR="00C8223C" w:rsidRPr="00276E20" w:rsidRDefault="00C8223C" w:rsidP="00C8223C">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Конструкция</w:t>
      </w:r>
      <w:r w:rsidRPr="00276E20">
        <w:rPr>
          <w:rFonts w:ascii="Times New Roman" w:hAnsi="Times New Roman"/>
          <w:sz w:val="28"/>
          <w:szCs w:val="28"/>
          <w:lang w:val="en-US"/>
        </w:rPr>
        <w:t xml:space="preserve"> It takes me … to do smth.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Конструкция used to + инфинитив глагола. </w:t>
      </w:r>
    </w:p>
    <w:p w:rsidR="00C8223C" w:rsidRPr="00276E20" w:rsidRDefault="00C8223C" w:rsidP="00C8223C">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276E20">
        <w:rPr>
          <w:rFonts w:ascii="Times New Roman" w:hAnsi="Times New Roman"/>
          <w:sz w:val="28"/>
          <w:szCs w:val="28"/>
          <w:lang w:val="en-US"/>
        </w:rPr>
        <w:t xml:space="preserve"> be/get used to smth, be/get used to doing smth. </w:t>
      </w:r>
    </w:p>
    <w:p w:rsidR="00C8223C" w:rsidRPr="00276E20" w:rsidRDefault="00C8223C" w:rsidP="00C8223C">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276E20">
        <w:rPr>
          <w:rFonts w:ascii="Times New Roman" w:hAnsi="Times New Roman"/>
          <w:sz w:val="28"/>
          <w:szCs w:val="28"/>
          <w:lang w:val="en-US"/>
        </w:rPr>
        <w:t xml:space="preserve"> I prefer, I’d prefer, I’d rather prefer, </w:t>
      </w:r>
      <w:r w:rsidRPr="0012038A">
        <w:rPr>
          <w:rFonts w:ascii="Times New Roman" w:hAnsi="Times New Roman"/>
          <w:sz w:val="28"/>
          <w:szCs w:val="28"/>
        </w:rPr>
        <w:t>выражающие</w:t>
      </w:r>
      <w:r w:rsidRPr="00276E20">
        <w:rPr>
          <w:rFonts w:ascii="Times New Roman" w:hAnsi="Times New Roman"/>
          <w:sz w:val="28"/>
          <w:szCs w:val="28"/>
          <w:lang w:val="en-US"/>
        </w:rPr>
        <w:t xml:space="preserve"> </w:t>
      </w:r>
      <w:r w:rsidRPr="0012038A">
        <w:rPr>
          <w:rFonts w:ascii="Times New Roman" w:hAnsi="Times New Roman"/>
          <w:sz w:val="28"/>
          <w:szCs w:val="28"/>
        </w:rPr>
        <w:t>предпочтение</w:t>
      </w:r>
      <w:r w:rsidRPr="00276E20">
        <w:rPr>
          <w:rFonts w:ascii="Times New Roman" w:hAnsi="Times New Roman"/>
          <w:sz w:val="28"/>
          <w:szCs w:val="28"/>
          <w:lang w:val="en-US"/>
        </w:rPr>
        <w:t xml:space="preserve">, </w:t>
      </w:r>
      <w:r w:rsidRPr="0012038A">
        <w:rPr>
          <w:rFonts w:ascii="Times New Roman" w:hAnsi="Times New Roman"/>
          <w:sz w:val="28"/>
          <w:szCs w:val="28"/>
        </w:rPr>
        <w:t>а</w:t>
      </w:r>
      <w:r w:rsidRPr="00276E20">
        <w:rPr>
          <w:rFonts w:ascii="Times New Roman" w:hAnsi="Times New Roman"/>
          <w:sz w:val="28"/>
          <w:szCs w:val="28"/>
          <w:lang w:val="en-US"/>
        </w:rPr>
        <w:t xml:space="preserve"> </w:t>
      </w:r>
      <w:r w:rsidRPr="0012038A">
        <w:rPr>
          <w:rFonts w:ascii="Times New Roman" w:hAnsi="Times New Roman"/>
          <w:sz w:val="28"/>
          <w:szCs w:val="28"/>
        </w:rPr>
        <w:t>также</w:t>
      </w:r>
      <w:r w:rsidRPr="00276E20">
        <w:rPr>
          <w:rFonts w:ascii="Times New Roman" w:hAnsi="Times New Roman"/>
          <w:sz w:val="28"/>
          <w:szCs w:val="28"/>
          <w:lang w:val="en-US"/>
        </w:rPr>
        <w:t xml:space="preserve"> </w:t>
      </w:r>
      <w:r w:rsidRPr="0012038A">
        <w:rPr>
          <w:rFonts w:ascii="Times New Roman" w:hAnsi="Times New Roman"/>
          <w:sz w:val="28"/>
          <w:szCs w:val="28"/>
        </w:rPr>
        <w:t>конструкции</w:t>
      </w:r>
      <w:r w:rsidRPr="00276E20">
        <w:rPr>
          <w:rFonts w:ascii="Times New Roman" w:hAnsi="Times New Roman"/>
          <w:sz w:val="28"/>
          <w:szCs w:val="28"/>
          <w:lang w:val="en-US"/>
        </w:rPr>
        <w:t xml:space="preserve"> I’d rather, You’d better.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Подлежащее, выраженное собирательным существительным (family, police), и его согласование со сказуемым.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C8223C" w:rsidRPr="00276E20" w:rsidRDefault="00C8223C" w:rsidP="00C8223C">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Конструкция</w:t>
      </w:r>
      <w:r w:rsidRPr="00276E20">
        <w:rPr>
          <w:rFonts w:ascii="Times New Roman" w:hAnsi="Times New Roman"/>
          <w:sz w:val="28"/>
          <w:szCs w:val="28"/>
          <w:lang w:val="en-US"/>
        </w:rPr>
        <w:t xml:space="preserve"> to be going to, </w:t>
      </w:r>
      <w:r w:rsidRPr="0012038A">
        <w:rPr>
          <w:rFonts w:ascii="Times New Roman" w:hAnsi="Times New Roman"/>
          <w:sz w:val="28"/>
          <w:szCs w:val="28"/>
        </w:rPr>
        <w:t>формы</w:t>
      </w:r>
      <w:r w:rsidRPr="00276E20">
        <w:rPr>
          <w:rFonts w:ascii="Times New Roman" w:hAnsi="Times New Roman"/>
          <w:sz w:val="28"/>
          <w:szCs w:val="28"/>
          <w:lang w:val="en-US"/>
        </w:rPr>
        <w:t xml:space="preserve"> Future Simple Tense </w:t>
      </w:r>
      <w:r w:rsidRPr="0012038A">
        <w:rPr>
          <w:rFonts w:ascii="Times New Roman" w:hAnsi="Times New Roman"/>
          <w:sz w:val="28"/>
          <w:szCs w:val="28"/>
        </w:rPr>
        <w:t>и</w:t>
      </w:r>
      <w:r w:rsidRPr="00276E20">
        <w:rPr>
          <w:rFonts w:ascii="Times New Roman" w:hAnsi="Times New Roman"/>
          <w:sz w:val="28"/>
          <w:szCs w:val="28"/>
          <w:lang w:val="en-US"/>
        </w:rPr>
        <w:t xml:space="preserve"> Present Continuous Tense </w:t>
      </w:r>
      <w:r w:rsidRPr="0012038A">
        <w:rPr>
          <w:rFonts w:ascii="Times New Roman" w:hAnsi="Times New Roman"/>
          <w:sz w:val="28"/>
          <w:szCs w:val="28"/>
        </w:rPr>
        <w:t>для</w:t>
      </w:r>
      <w:r w:rsidRPr="00276E20">
        <w:rPr>
          <w:rFonts w:ascii="Times New Roman" w:hAnsi="Times New Roman"/>
          <w:sz w:val="28"/>
          <w:szCs w:val="28"/>
          <w:lang w:val="en-US"/>
        </w:rPr>
        <w:t xml:space="preserve"> </w:t>
      </w:r>
      <w:r w:rsidRPr="0012038A">
        <w:rPr>
          <w:rFonts w:ascii="Times New Roman" w:hAnsi="Times New Roman"/>
          <w:sz w:val="28"/>
          <w:szCs w:val="28"/>
        </w:rPr>
        <w:t>выражения</w:t>
      </w:r>
      <w:r w:rsidRPr="00276E20">
        <w:rPr>
          <w:rFonts w:ascii="Times New Roman" w:hAnsi="Times New Roman"/>
          <w:sz w:val="28"/>
          <w:szCs w:val="28"/>
          <w:lang w:val="en-US"/>
        </w:rPr>
        <w:t xml:space="preserve"> </w:t>
      </w:r>
      <w:r w:rsidRPr="0012038A">
        <w:rPr>
          <w:rFonts w:ascii="Times New Roman" w:hAnsi="Times New Roman"/>
          <w:sz w:val="28"/>
          <w:szCs w:val="28"/>
        </w:rPr>
        <w:t>будущего</w:t>
      </w:r>
      <w:r w:rsidRPr="00276E20">
        <w:rPr>
          <w:rFonts w:ascii="Times New Roman" w:hAnsi="Times New Roman"/>
          <w:sz w:val="28"/>
          <w:szCs w:val="28"/>
          <w:lang w:val="en-US"/>
        </w:rPr>
        <w:t xml:space="preserve"> </w:t>
      </w:r>
      <w:r w:rsidRPr="0012038A">
        <w:rPr>
          <w:rFonts w:ascii="Times New Roman" w:hAnsi="Times New Roman"/>
          <w:sz w:val="28"/>
          <w:szCs w:val="28"/>
        </w:rPr>
        <w:t>действия</w:t>
      </w:r>
      <w:r w:rsidRPr="00276E20">
        <w:rPr>
          <w:rFonts w:ascii="Times New Roman" w:hAnsi="Times New Roman"/>
          <w:sz w:val="28"/>
          <w:szCs w:val="28"/>
          <w:lang w:val="en-US"/>
        </w:rPr>
        <w:t xml:space="preserve">. </w:t>
      </w:r>
    </w:p>
    <w:p w:rsidR="00C8223C" w:rsidRPr="00276E20" w:rsidRDefault="00C8223C" w:rsidP="00C8223C">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Модальные</w:t>
      </w:r>
      <w:r w:rsidRPr="00276E20">
        <w:rPr>
          <w:rFonts w:ascii="Times New Roman" w:hAnsi="Times New Roman"/>
          <w:sz w:val="28"/>
          <w:szCs w:val="28"/>
          <w:lang w:val="en-US"/>
        </w:rPr>
        <w:t xml:space="preserve"> </w:t>
      </w:r>
      <w:r w:rsidRPr="0012038A">
        <w:rPr>
          <w:rFonts w:ascii="Times New Roman" w:hAnsi="Times New Roman"/>
          <w:sz w:val="28"/>
          <w:szCs w:val="28"/>
        </w:rPr>
        <w:t>глаголы</w:t>
      </w:r>
      <w:r w:rsidRPr="00276E20">
        <w:rPr>
          <w:rFonts w:ascii="Times New Roman" w:hAnsi="Times New Roman"/>
          <w:sz w:val="28"/>
          <w:szCs w:val="28"/>
          <w:lang w:val="en-US"/>
        </w:rPr>
        <w:t xml:space="preserve"> </w:t>
      </w:r>
      <w:r w:rsidRPr="0012038A">
        <w:rPr>
          <w:rFonts w:ascii="Times New Roman" w:hAnsi="Times New Roman"/>
          <w:sz w:val="28"/>
          <w:szCs w:val="28"/>
        </w:rPr>
        <w:t>и</w:t>
      </w:r>
      <w:r w:rsidRPr="00276E20">
        <w:rPr>
          <w:rFonts w:ascii="Times New Roman" w:hAnsi="Times New Roman"/>
          <w:sz w:val="28"/>
          <w:szCs w:val="28"/>
          <w:lang w:val="en-US"/>
        </w:rPr>
        <w:t xml:space="preserve"> </w:t>
      </w:r>
      <w:r w:rsidRPr="0012038A">
        <w:rPr>
          <w:rFonts w:ascii="Times New Roman" w:hAnsi="Times New Roman"/>
          <w:sz w:val="28"/>
          <w:szCs w:val="28"/>
        </w:rPr>
        <w:t>их</w:t>
      </w:r>
      <w:r w:rsidRPr="00276E20">
        <w:rPr>
          <w:rFonts w:ascii="Times New Roman" w:hAnsi="Times New Roman"/>
          <w:sz w:val="28"/>
          <w:szCs w:val="28"/>
          <w:lang w:val="en-US"/>
        </w:rPr>
        <w:t xml:space="preserve"> </w:t>
      </w:r>
      <w:r w:rsidRPr="0012038A">
        <w:rPr>
          <w:rFonts w:ascii="Times New Roman" w:hAnsi="Times New Roman"/>
          <w:sz w:val="28"/>
          <w:szCs w:val="28"/>
        </w:rPr>
        <w:t>эквиваленты</w:t>
      </w:r>
      <w:r w:rsidRPr="00276E20">
        <w:rPr>
          <w:rFonts w:ascii="Times New Roman" w:hAnsi="Times New Roman"/>
          <w:sz w:val="28"/>
          <w:szCs w:val="28"/>
          <w:lang w:val="en-US"/>
        </w:rPr>
        <w:t xml:space="preserve"> (can/be able to, could, must/have to, may, might, should, shall, would, will, need). </w:t>
      </w:r>
    </w:p>
    <w:p w:rsidR="00C8223C" w:rsidRPr="00276E20" w:rsidRDefault="00C8223C" w:rsidP="00C8223C">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Неличные</w:t>
      </w:r>
      <w:r w:rsidRPr="00276E20">
        <w:rPr>
          <w:rFonts w:ascii="Times New Roman" w:hAnsi="Times New Roman"/>
          <w:sz w:val="28"/>
          <w:szCs w:val="28"/>
          <w:lang w:val="en-US"/>
        </w:rPr>
        <w:t xml:space="preserve"> </w:t>
      </w:r>
      <w:r w:rsidRPr="0012038A">
        <w:rPr>
          <w:rFonts w:ascii="Times New Roman" w:hAnsi="Times New Roman"/>
          <w:sz w:val="28"/>
          <w:szCs w:val="28"/>
        </w:rPr>
        <w:t>формы</w:t>
      </w:r>
      <w:r w:rsidRPr="00276E20">
        <w:rPr>
          <w:rFonts w:ascii="Times New Roman" w:hAnsi="Times New Roman"/>
          <w:sz w:val="28"/>
          <w:szCs w:val="28"/>
          <w:lang w:val="en-US"/>
        </w:rPr>
        <w:t xml:space="preserve"> </w:t>
      </w:r>
      <w:r w:rsidRPr="0012038A">
        <w:rPr>
          <w:rFonts w:ascii="Times New Roman" w:hAnsi="Times New Roman"/>
          <w:sz w:val="28"/>
          <w:szCs w:val="28"/>
        </w:rPr>
        <w:t>глагола</w:t>
      </w:r>
      <w:r w:rsidRPr="00276E20">
        <w:rPr>
          <w:rFonts w:ascii="Times New Roman" w:hAnsi="Times New Roman"/>
          <w:sz w:val="28"/>
          <w:szCs w:val="28"/>
          <w:lang w:val="en-US"/>
        </w:rPr>
        <w:t xml:space="preserve"> – </w:t>
      </w:r>
      <w:r w:rsidRPr="0012038A">
        <w:rPr>
          <w:rFonts w:ascii="Times New Roman" w:hAnsi="Times New Roman"/>
          <w:sz w:val="28"/>
          <w:szCs w:val="28"/>
        </w:rPr>
        <w:t>инфинитив</w:t>
      </w:r>
      <w:r w:rsidRPr="00276E20">
        <w:rPr>
          <w:rFonts w:ascii="Times New Roman" w:hAnsi="Times New Roman"/>
          <w:sz w:val="28"/>
          <w:szCs w:val="28"/>
          <w:lang w:val="en-US"/>
        </w:rPr>
        <w:t xml:space="preserve">, </w:t>
      </w:r>
      <w:r w:rsidRPr="0012038A">
        <w:rPr>
          <w:rFonts w:ascii="Times New Roman" w:hAnsi="Times New Roman"/>
          <w:sz w:val="28"/>
          <w:szCs w:val="28"/>
        </w:rPr>
        <w:t>герундий</w:t>
      </w:r>
      <w:r w:rsidRPr="00276E20">
        <w:rPr>
          <w:rFonts w:ascii="Times New Roman" w:hAnsi="Times New Roman"/>
          <w:sz w:val="28"/>
          <w:szCs w:val="28"/>
          <w:lang w:val="en-US"/>
        </w:rPr>
        <w:t xml:space="preserve">, </w:t>
      </w:r>
      <w:r w:rsidRPr="0012038A">
        <w:rPr>
          <w:rFonts w:ascii="Times New Roman" w:hAnsi="Times New Roman"/>
          <w:sz w:val="28"/>
          <w:szCs w:val="28"/>
        </w:rPr>
        <w:t>причастие</w:t>
      </w:r>
      <w:r w:rsidRPr="00276E20">
        <w:rPr>
          <w:rFonts w:ascii="Times New Roman" w:hAnsi="Times New Roman"/>
          <w:sz w:val="28"/>
          <w:szCs w:val="28"/>
          <w:lang w:val="en-US"/>
        </w:rPr>
        <w:t xml:space="preserve"> (Participle I </w:t>
      </w:r>
      <w:r w:rsidRPr="0012038A">
        <w:rPr>
          <w:rFonts w:ascii="Times New Roman" w:hAnsi="Times New Roman"/>
          <w:sz w:val="28"/>
          <w:szCs w:val="28"/>
        </w:rPr>
        <w:t>и</w:t>
      </w:r>
      <w:r w:rsidRPr="00276E20">
        <w:rPr>
          <w:rFonts w:ascii="Times New Roman" w:hAnsi="Times New Roman"/>
          <w:sz w:val="28"/>
          <w:szCs w:val="28"/>
          <w:lang w:val="en-US"/>
        </w:rPr>
        <w:t xml:space="preserve"> Participle II), </w:t>
      </w:r>
      <w:r w:rsidRPr="0012038A">
        <w:rPr>
          <w:rFonts w:ascii="Times New Roman" w:hAnsi="Times New Roman"/>
          <w:sz w:val="28"/>
          <w:szCs w:val="28"/>
        </w:rPr>
        <w:t>причастия</w:t>
      </w:r>
      <w:r w:rsidRPr="00276E20">
        <w:rPr>
          <w:rFonts w:ascii="Times New Roman" w:hAnsi="Times New Roman"/>
          <w:sz w:val="28"/>
          <w:szCs w:val="28"/>
          <w:lang w:val="en-US"/>
        </w:rPr>
        <w:t xml:space="preserve"> </w:t>
      </w:r>
      <w:r w:rsidRPr="0012038A">
        <w:rPr>
          <w:rFonts w:ascii="Times New Roman" w:hAnsi="Times New Roman"/>
          <w:sz w:val="28"/>
          <w:szCs w:val="28"/>
        </w:rPr>
        <w:t>в</w:t>
      </w:r>
      <w:r w:rsidRPr="00276E20">
        <w:rPr>
          <w:rFonts w:ascii="Times New Roman" w:hAnsi="Times New Roman"/>
          <w:sz w:val="28"/>
          <w:szCs w:val="28"/>
          <w:lang w:val="en-US"/>
        </w:rPr>
        <w:t xml:space="preserve"> </w:t>
      </w:r>
      <w:r w:rsidRPr="0012038A">
        <w:rPr>
          <w:rFonts w:ascii="Times New Roman" w:hAnsi="Times New Roman"/>
          <w:sz w:val="28"/>
          <w:szCs w:val="28"/>
        </w:rPr>
        <w:t>функции</w:t>
      </w:r>
      <w:r w:rsidRPr="00276E20">
        <w:rPr>
          <w:rFonts w:ascii="Times New Roman" w:hAnsi="Times New Roman"/>
          <w:sz w:val="28"/>
          <w:szCs w:val="28"/>
          <w:lang w:val="en-US"/>
        </w:rPr>
        <w:t xml:space="preserve"> </w:t>
      </w:r>
      <w:r w:rsidRPr="0012038A">
        <w:rPr>
          <w:rFonts w:ascii="Times New Roman" w:hAnsi="Times New Roman"/>
          <w:sz w:val="28"/>
          <w:szCs w:val="28"/>
        </w:rPr>
        <w:t>определения</w:t>
      </w:r>
      <w:r w:rsidRPr="00276E20">
        <w:rPr>
          <w:rFonts w:ascii="Times New Roman" w:hAnsi="Times New Roman"/>
          <w:sz w:val="28"/>
          <w:szCs w:val="28"/>
          <w:lang w:val="en-US"/>
        </w:rPr>
        <w:t xml:space="preserve"> (Participle I – a playing child, Participle II – a written text).</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Определённый, неопределённый и нулевой артикли.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Имена существительные во множественном числе, образованных по правилу, и исключения.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Неисчисляемые имена существительные, имеющие форму только множественного числа.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Притяжательный падеж имён существительных.</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Имена прилагательные и наречия в положительной, сравнительной и превосходной степенях, образованных по правилу, и исключения.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Порядок следования нескольких прилагательных (мнение – размер – возраст – цвет – происхождение).</w:t>
      </w:r>
    </w:p>
    <w:p w:rsidR="00C8223C" w:rsidRPr="00276E20" w:rsidRDefault="00C8223C" w:rsidP="00C8223C">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Слова</w:t>
      </w:r>
      <w:r w:rsidRPr="00276E20">
        <w:rPr>
          <w:rFonts w:ascii="Times New Roman" w:hAnsi="Times New Roman"/>
          <w:sz w:val="28"/>
          <w:szCs w:val="28"/>
          <w:lang w:val="en-US"/>
        </w:rPr>
        <w:t xml:space="preserve">, </w:t>
      </w:r>
      <w:r w:rsidRPr="0012038A">
        <w:rPr>
          <w:rFonts w:ascii="Times New Roman" w:hAnsi="Times New Roman"/>
          <w:sz w:val="28"/>
          <w:szCs w:val="28"/>
        </w:rPr>
        <w:t>выражающие</w:t>
      </w:r>
      <w:r w:rsidRPr="00276E20">
        <w:rPr>
          <w:rFonts w:ascii="Times New Roman" w:hAnsi="Times New Roman"/>
          <w:sz w:val="28"/>
          <w:szCs w:val="28"/>
          <w:lang w:val="en-US"/>
        </w:rPr>
        <w:t xml:space="preserve"> </w:t>
      </w:r>
      <w:r w:rsidRPr="0012038A">
        <w:rPr>
          <w:rFonts w:ascii="Times New Roman" w:hAnsi="Times New Roman"/>
          <w:sz w:val="28"/>
          <w:szCs w:val="28"/>
        </w:rPr>
        <w:t>количество</w:t>
      </w:r>
      <w:r w:rsidRPr="00276E20">
        <w:rPr>
          <w:rFonts w:ascii="Times New Roman" w:hAnsi="Times New Roman"/>
          <w:sz w:val="28"/>
          <w:szCs w:val="28"/>
          <w:lang w:val="en-US"/>
        </w:rPr>
        <w:t xml:space="preserve"> (many/much, little/a little, few/a few, a lot of).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Количественные и порядковые числительные.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Предлоги места, времени, направления, предлоги, употребляемые с глаголами в страдательном залоге.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96.7.3. Социокультурные знания и умения.</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Владение основными сведениями о социокультурном портрете и культурном наследии страны/стран, говорящих на английском языке.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96.7.4. Компенсаторные умения.</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96.8. Планируемые результаты освоения программы по английскому языку на уровне среднего общего образования.</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96.8.1. 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96.8.2. 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96.8.3. 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гражданского воспитания:</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своих конституционных прав и обязанностей, уважение закона и правопорядка;</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принятие традиционных национальных, общечеловеческих гуманистических и демократических ценностей;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взаимодействовать с социальными институтами в соответствии с их функциями и назначением;</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гуманитарной и волонтёрской деятельности;</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идейная убеждённость, готовность к служению и защите Отечества, ответственность за его судьбу;</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духовно-нравственного воспитания:</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духовных ценностей российского народа;</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нравственного сознания, этического поведения;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личного вклада в построение устойчивого будущего;</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 эстетического воспитания:</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стремление к лучшему осознанию культуры своего народа и готовность содействовать ознакомлению с ней представителей других стран;</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самовыражению в разных видах искусства, стремление проявлять качества творческой личности;</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5) физического воспитания:</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здорового и безопасного образа жизни, ответственного отношения к своему здоровью;</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потребность в физическом совершенствовании, занятиях спортивно-оздоровительной деятельностью;</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активное неприятие вредных привычек и иных форм причинения вреда физическому и психическому здоровью;</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 трудового воспитания:</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труду, осознание ценности мастерства, трудолюбие;</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7) экологического воспитания:</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активное неприятие действий, приносящих вред окружающей среде;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прогнозировать неблагоприятные экологические последствия предпринимаемых действий, предотвращать их;</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расширение опыта деятельности экологической направленности;</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8) ценности научного познания:</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совершенствование языковой и читательской культуры как средства взаимодействия между людьми и познания мира;</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96.8.4. 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96.8.5. 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96.8.5.1. У обучающегося будут сформированы следующие базовые логические действия как часть познавательных универсальных учебных действий:</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самостоятельно формулировать и актуализировать проблему, рассматривать её всесторонне;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цели деятельности, задавать параметры и критерии их достижения;</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выявлять закономерности в языковых явлениях изучаемого иностранного (английского) языка;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координировать и выполнять работу в условиях реального, виртуального и комбинированного взаимодействия;</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креативное мышление при решении жизненных проблем.</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96.8.5.2. У обучающегося будут сформированы следующие базовые исследовательские действия как часть познавательных универсальных учебных действий:</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научной лингвистической терминологией и ключевыми понятиями;</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оценивать приобретённый опыт;</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переносить знания в познавательную и практическую области жизнедеятельности;</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уметь интегрировать знания из разных предметных областей;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выдвигать новые идеи, предлагать оригинальные подходы и решения;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проблемы и задачи, допускающие альтернативных решений.</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96.8.5.3. У обучающегося будут сформированы умения работать с информацией как часть познавательных универсальных учебных действий:</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достоверность информации, её соответствие морально-этическим нормам;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распознавания и защиты информации, информационной безопасности личности.</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96.8.5.4. У обучающегося будут сформированы умения общения как часть коммуникативных универсальных учебных действий:</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коммуникации во всех сферах жизни;</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развёрнуто и логично излагать свою точку зрения с использованием языковых средств.</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96.8.5.5. У обучающегося будут сформированы умения самоорганизации как часть регулятивных универсальных учебных действий:</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делать осознанный выбор, аргументировать его, брать ответственность за решение;</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приобретённый опыт;</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96.8.5.6. У обучающегося будут сформированы умения самоконтроля, принятия себя и других как часть регулятивных универсальных учебных действий:</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давать оценку новым ситуациям;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приёмы рефлексии для оценки ситуации, выбора верного решения;</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соответствие создаваемого устного/письменного текста на иностранном (английском) языке выполняемой коммуникативной задаче;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вносить коррективы в созданный речевой продукт в случае необходимости;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риски и своевременно принимать решения по их снижению;</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анализе результатов деятельности;</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себя, понимая свои недостатки и достоинства;</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анализе результатов деятельности;</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признавать своё право и право других на ошибку;</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способность понимать мир с позиции другого человека.</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96.8.5.7. У обучающегося будут сформированы умения совместной деятельности:</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понимать и использовать преимущества командной и индивидуальной работы;</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предлагать новые проекты, оценивать идеи с позиции новизны, оригинальности, практической значимости.</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96.8.6. 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96.8.7. Предметные результаты освоения программы по английскому языку. К концу 10 класса обучающийся научится:</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основными видами речевой деятельности:</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говорение: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устно излагать результаты выполненной проектной работы (объём – до 14 фраз);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аудирование: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смысловое чтение: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читать про себя и устанавливать причинно-следственную взаимосвязь изложенных в тексте фактов и событий;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читать про себя несплошные тексты (таблицы, диаграммы, графики и другие) и понимать представленную в них информацию;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письменная речь: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писать резюме (CV) с сообщением основных сведений о себе в соответствии с нормами, принятыми в стране/странах изучаемого языка;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фонетическими навыками: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орфографическими навыками: правильно писать изученные слова;</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пунктуационными навыками: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и употреблять в устной и письменной речи:</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родственные слова, образованные с использованием аффиксации:</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глаголы при помощи префиксов dis-, mis-, re-, over-, under- и суффиксов -ise/-ize; </w:t>
      </w:r>
    </w:p>
    <w:p w:rsidR="00C8223C" w:rsidRPr="00276E20" w:rsidRDefault="00C8223C" w:rsidP="00C8223C">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имена</w:t>
      </w:r>
      <w:r w:rsidRPr="00276E20">
        <w:rPr>
          <w:rFonts w:ascii="Times New Roman" w:hAnsi="Times New Roman"/>
          <w:sz w:val="28"/>
          <w:szCs w:val="28"/>
          <w:lang w:val="en-US"/>
        </w:rPr>
        <w:t xml:space="preserve"> </w:t>
      </w:r>
      <w:r w:rsidRPr="0012038A">
        <w:rPr>
          <w:rFonts w:ascii="Times New Roman" w:hAnsi="Times New Roman"/>
          <w:sz w:val="28"/>
          <w:szCs w:val="28"/>
        </w:rPr>
        <w:t>существительные</w:t>
      </w:r>
      <w:r w:rsidRPr="00276E20">
        <w:rPr>
          <w:rFonts w:ascii="Times New Roman" w:hAnsi="Times New Roman"/>
          <w:sz w:val="28"/>
          <w:szCs w:val="28"/>
          <w:lang w:val="en-US"/>
        </w:rPr>
        <w:t xml:space="preserve"> </w:t>
      </w:r>
      <w:r w:rsidRPr="0012038A">
        <w:rPr>
          <w:rFonts w:ascii="Times New Roman" w:hAnsi="Times New Roman"/>
          <w:sz w:val="28"/>
          <w:szCs w:val="28"/>
        </w:rPr>
        <w:t>при</w:t>
      </w:r>
      <w:r w:rsidRPr="00276E20">
        <w:rPr>
          <w:rFonts w:ascii="Times New Roman" w:hAnsi="Times New Roman"/>
          <w:sz w:val="28"/>
          <w:szCs w:val="28"/>
          <w:lang w:val="en-US"/>
        </w:rPr>
        <w:t xml:space="preserve"> </w:t>
      </w:r>
      <w:r w:rsidRPr="0012038A">
        <w:rPr>
          <w:rFonts w:ascii="Times New Roman" w:hAnsi="Times New Roman"/>
          <w:sz w:val="28"/>
          <w:szCs w:val="28"/>
        </w:rPr>
        <w:t>помощи</w:t>
      </w:r>
      <w:r w:rsidRPr="00276E20">
        <w:rPr>
          <w:rFonts w:ascii="Times New Roman" w:hAnsi="Times New Roman"/>
          <w:sz w:val="28"/>
          <w:szCs w:val="28"/>
          <w:lang w:val="en-US"/>
        </w:rPr>
        <w:t xml:space="preserve"> </w:t>
      </w:r>
      <w:r w:rsidRPr="0012038A">
        <w:rPr>
          <w:rFonts w:ascii="Times New Roman" w:hAnsi="Times New Roman"/>
          <w:sz w:val="28"/>
          <w:szCs w:val="28"/>
        </w:rPr>
        <w:t>префиксов</w:t>
      </w:r>
      <w:r w:rsidRPr="00276E20">
        <w:rPr>
          <w:rFonts w:ascii="Times New Roman" w:hAnsi="Times New Roman"/>
          <w:sz w:val="28"/>
          <w:szCs w:val="28"/>
          <w:lang w:val="en-US"/>
        </w:rPr>
        <w:t xml:space="preserve"> un-, in-/im- </w:t>
      </w:r>
      <w:r w:rsidRPr="0012038A">
        <w:rPr>
          <w:rFonts w:ascii="Times New Roman" w:hAnsi="Times New Roman"/>
          <w:sz w:val="28"/>
          <w:szCs w:val="28"/>
        </w:rPr>
        <w:t>и</w:t>
      </w:r>
      <w:r w:rsidRPr="00276E20">
        <w:rPr>
          <w:rFonts w:ascii="Times New Roman" w:hAnsi="Times New Roman"/>
          <w:sz w:val="28"/>
          <w:szCs w:val="28"/>
          <w:lang w:val="en-US"/>
        </w:rPr>
        <w:t xml:space="preserve"> </w:t>
      </w:r>
      <w:r w:rsidRPr="0012038A">
        <w:rPr>
          <w:rFonts w:ascii="Times New Roman" w:hAnsi="Times New Roman"/>
          <w:sz w:val="28"/>
          <w:szCs w:val="28"/>
        </w:rPr>
        <w:t>суффиксов</w:t>
      </w:r>
      <w:r w:rsidRPr="00276E20">
        <w:rPr>
          <w:rFonts w:ascii="Times New Roman" w:hAnsi="Times New Roman"/>
          <w:sz w:val="28"/>
          <w:szCs w:val="28"/>
          <w:lang w:val="en-US"/>
        </w:rPr>
        <w:t xml:space="preserve"> -ance/-ence, -er/-or, -ing, -ist, -ity, -ment, -ness, -sion/-tion, -ship; </w:t>
      </w:r>
    </w:p>
    <w:p w:rsidR="00C8223C" w:rsidRPr="00276E20" w:rsidRDefault="00C8223C" w:rsidP="00C8223C">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имена</w:t>
      </w:r>
      <w:r w:rsidRPr="00276E20">
        <w:rPr>
          <w:rFonts w:ascii="Times New Roman" w:hAnsi="Times New Roman"/>
          <w:sz w:val="28"/>
          <w:szCs w:val="28"/>
          <w:lang w:val="en-US"/>
        </w:rPr>
        <w:t xml:space="preserve"> </w:t>
      </w:r>
      <w:r w:rsidRPr="0012038A">
        <w:rPr>
          <w:rFonts w:ascii="Times New Roman" w:hAnsi="Times New Roman"/>
          <w:sz w:val="28"/>
          <w:szCs w:val="28"/>
        </w:rPr>
        <w:t>прилагательные</w:t>
      </w:r>
      <w:r w:rsidRPr="00276E20">
        <w:rPr>
          <w:rFonts w:ascii="Times New Roman" w:hAnsi="Times New Roman"/>
          <w:sz w:val="28"/>
          <w:szCs w:val="28"/>
          <w:lang w:val="en-US"/>
        </w:rPr>
        <w:t xml:space="preserve"> </w:t>
      </w:r>
      <w:r w:rsidRPr="0012038A">
        <w:rPr>
          <w:rFonts w:ascii="Times New Roman" w:hAnsi="Times New Roman"/>
          <w:sz w:val="28"/>
          <w:szCs w:val="28"/>
        </w:rPr>
        <w:t>при</w:t>
      </w:r>
      <w:r w:rsidRPr="00276E20">
        <w:rPr>
          <w:rFonts w:ascii="Times New Roman" w:hAnsi="Times New Roman"/>
          <w:sz w:val="28"/>
          <w:szCs w:val="28"/>
          <w:lang w:val="en-US"/>
        </w:rPr>
        <w:t xml:space="preserve"> </w:t>
      </w:r>
      <w:r w:rsidRPr="0012038A">
        <w:rPr>
          <w:rFonts w:ascii="Times New Roman" w:hAnsi="Times New Roman"/>
          <w:sz w:val="28"/>
          <w:szCs w:val="28"/>
        </w:rPr>
        <w:t>помощи</w:t>
      </w:r>
      <w:r w:rsidRPr="00276E20">
        <w:rPr>
          <w:rFonts w:ascii="Times New Roman" w:hAnsi="Times New Roman"/>
          <w:sz w:val="28"/>
          <w:szCs w:val="28"/>
          <w:lang w:val="en-US"/>
        </w:rPr>
        <w:t xml:space="preserve"> </w:t>
      </w:r>
      <w:r w:rsidRPr="0012038A">
        <w:rPr>
          <w:rFonts w:ascii="Times New Roman" w:hAnsi="Times New Roman"/>
          <w:sz w:val="28"/>
          <w:szCs w:val="28"/>
        </w:rPr>
        <w:t>префиксов</w:t>
      </w:r>
      <w:r w:rsidRPr="00276E20">
        <w:rPr>
          <w:rFonts w:ascii="Times New Roman" w:hAnsi="Times New Roman"/>
          <w:sz w:val="28"/>
          <w:szCs w:val="28"/>
          <w:lang w:val="en-US"/>
        </w:rPr>
        <w:t xml:space="preserve"> un-, in-/im-, inter-, non- </w:t>
      </w:r>
      <w:r w:rsidRPr="0012038A">
        <w:rPr>
          <w:rFonts w:ascii="Times New Roman" w:hAnsi="Times New Roman"/>
          <w:sz w:val="28"/>
          <w:szCs w:val="28"/>
        </w:rPr>
        <w:t>и</w:t>
      </w:r>
      <w:r w:rsidRPr="00276E20">
        <w:rPr>
          <w:rFonts w:ascii="Times New Roman" w:hAnsi="Times New Roman"/>
          <w:sz w:val="28"/>
          <w:szCs w:val="28"/>
          <w:lang w:val="en-US"/>
        </w:rPr>
        <w:t xml:space="preserve"> </w:t>
      </w:r>
      <w:r w:rsidRPr="0012038A">
        <w:rPr>
          <w:rFonts w:ascii="Times New Roman" w:hAnsi="Times New Roman"/>
          <w:sz w:val="28"/>
          <w:szCs w:val="28"/>
        </w:rPr>
        <w:t>суффиксов</w:t>
      </w:r>
      <w:r w:rsidRPr="00276E20">
        <w:rPr>
          <w:rFonts w:ascii="Times New Roman" w:hAnsi="Times New Roman"/>
          <w:sz w:val="28"/>
          <w:szCs w:val="28"/>
          <w:lang w:val="en-US"/>
        </w:rPr>
        <w:t xml:space="preserve"> -able/-ible, -al, -ed, -ese, -ful, -ian/-an, -ing, -ish, -ive, -less, -ly, -ous, -y;</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наречия при помощи префиксов un-, in-/im-, и суффикса -ly;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числительные при помощи суффиксов -teen, -ty, -th;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 использованием словосложения: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сложные существительные путём соединения основ существительных (football);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сложные существительные путём соединения основы прилагательного с основой существительного (bluebell);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сложные существительные путём соединения основ существительных с предлогом (father-in-law);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сложных прилагательные путём соединения наречия с основой причастия II (well-behaved);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сложные прилагательные путём соединения основы прилагательного с основой причастия I (nice-looking);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 использованием конверсии:</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имён существительных от неопределённых форм глаголов (to run – a run);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имён существительных от прилагательных (rich people – the rich);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глаголов от имён существительных (a hand – to hand);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глаголов от имён прилагательных (cool – to cool);</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и употреблять в устной и письменной речи имена прилагательные на -ed и -ing (excited – exciting);</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знать и понимать особенности структуры простых и сложных предложений и различных коммуникативных типов предложений английского языка;</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и употреблять в устной и письменной речи:</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в том числе с несколькими обстоятельствами, следующими в определённом порядке;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начальным It;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начальным There + to be;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глагольными конструкциями, содержащими глаголы-связки to be, to look, to seem, to feel;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cо сложным дополнением – Complex Object;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сложносочинённые предложения с сочинительными союзами and, but, or;</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сложноподчинённые предложения с союзами и союзными словами because, if, when, where, what, why, how;</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сложноподчинённые предложения с определительными придаточными с союзными словами who, which, that;</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сложноподчинённые предложения с союзными словами whoever, whatever, however, whenever;</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условные предложения с глаголами в изъявительном наклонении (Conditional 0, Conditional I) и с глаголами в сослагательном наклонении (Conditional II);</w:t>
      </w:r>
    </w:p>
    <w:p w:rsidR="00C8223C" w:rsidRPr="00276E20" w:rsidRDefault="00C8223C" w:rsidP="00C8223C">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все</w:t>
      </w:r>
      <w:r w:rsidRPr="00276E20">
        <w:rPr>
          <w:rFonts w:ascii="Times New Roman" w:hAnsi="Times New Roman"/>
          <w:sz w:val="28"/>
          <w:szCs w:val="28"/>
          <w:lang w:val="en-US"/>
        </w:rPr>
        <w:t xml:space="preserve"> </w:t>
      </w:r>
      <w:r w:rsidRPr="0012038A">
        <w:rPr>
          <w:rFonts w:ascii="Times New Roman" w:hAnsi="Times New Roman"/>
          <w:sz w:val="28"/>
          <w:szCs w:val="28"/>
        </w:rPr>
        <w:t>типы</w:t>
      </w:r>
      <w:r w:rsidRPr="00276E20">
        <w:rPr>
          <w:rFonts w:ascii="Times New Roman" w:hAnsi="Times New Roman"/>
          <w:sz w:val="28"/>
          <w:szCs w:val="28"/>
          <w:lang w:val="en-US"/>
        </w:rPr>
        <w:t xml:space="preserve"> </w:t>
      </w:r>
      <w:r w:rsidRPr="0012038A">
        <w:rPr>
          <w:rFonts w:ascii="Times New Roman" w:hAnsi="Times New Roman"/>
          <w:sz w:val="28"/>
          <w:szCs w:val="28"/>
        </w:rPr>
        <w:t>вопросительных</w:t>
      </w:r>
      <w:r w:rsidRPr="00276E20">
        <w:rPr>
          <w:rFonts w:ascii="Times New Roman" w:hAnsi="Times New Roman"/>
          <w:sz w:val="28"/>
          <w:szCs w:val="28"/>
          <w:lang w:val="en-US"/>
        </w:rPr>
        <w:t xml:space="preserve"> </w:t>
      </w:r>
      <w:r w:rsidRPr="0012038A">
        <w:rPr>
          <w:rFonts w:ascii="Times New Roman" w:hAnsi="Times New Roman"/>
          <w:sz w:val="28"/>
          <w:szCs w:val="28"/>
        </w:rPr>
        <w:t>предложений</w:t>
      </w:r>
      <w:r w:rsidRPr="00276E20">
        <w:rPr>
          <w:rFonts w:ascii="Times New Roman" w:hAnsi="Times New Roman"/>
          <w:sz w:val="28"/>
          <w:szCs w:val="28"/>
          <w:lang w:val="en-US"/>
        </w:rPr>
        <w:t xml:space="preserve"> (</w:t>
      </w:r>
      <w:r w:rsidRPr="0012038A">
        <w:rPr>
          <w:rFonts w:ascii="Times New Roman" w:hAnsi="Times New Roman"/>
          <w:sz w:val="28"/>
          <w:szCs w:val="28"/>
        </w:rPr>
        <w:t>общий</w:t>
      </w:r>
      <w:r w:rsidRPr="00276E20">
        <w:rPr>
          <w:rFonts w:ascii="Times New Roman" w:hAnsi="Times New Roman"/>
          <w:sz w:val="28"/>
          <w:szCs w:val="28"/>
          <w:lang w:val="en-US"/>
        </w:rPr>
        <w:t xml:space="preserve">, </w:t>
      </w:r>
      <w:r w:rsidRPr="0012038A">
        <w:rPr>
          <w:rFonts w:ascii="Times New Roman" w:hAnsi="Times New Roman"/>
          <w:sz w:val="28"/>
          <w:szCs w:val="28"/>
        </w:rPr>
        <w:t>специальный</w:t>
      </w:r>
      <w:r w:rsidRPr="00276E20">
        <w:rPr>
          <w:rFonts w:ascii="Times New Roman" w:hAnsi="Times New Roman"/>
          <w:sz w:val="28"/>
          <w:szCs w:val="28"/>
          <w:lang w:val="en-US"/>
        </w:rPr>
        <w:t xml:space="preserve">, </w:t>
      </w:r>
      <w:r w:rsidRPr="0012038A">
        <w:rPr>
          <w:rFonts w:ascii="Times New Roman" w:hAnsi="Times New Roman"/>
          <w:sz w:val="28"/>
          <w:szCs w:val="28"/>
        </w:rPr>
        <w:t>альтернативный</w:t>
      </w:r>
      <w:r w:rsidRPr="00276E20">
        <w:rPr>
          <w:rFonts w:ascii="Times New Roman" w:hAnsi="Times New Roman"/>
          <w:sz w:val="28"/>
          <w:szCs w:val="28"/>
          <w:lang w:val="en-US"/>
        </w:rPr>
        <w:t xml:space="preserve">, </w:t>
      </w:r>
      <w:r w:rsidRPr="0012038A">
        <w:rPr>
          <w:rFonts w:ascii="Times New Roman" w:hAnsi="Times New Roman"/>
          <w:sz w:val="28"/>
          <w:szCs w:val="28"/>
        </w:rPr>
        <w:t>разделительный</w:t>
      </w:r>
      <w:r w:rsidRPr="00276E20">
        <w:rPr>
          <w:rFonts w:ascii="Times New Roman" w:hAnsi="Times New Roman"/>
          <w:sz w:val="28"/>
          <w:szCs w:val="28"/>
          <w:lang w:val="en-US"/>
        </w:rPr>
        <w:t xml:space="preserve"> </w:t>
      </w:r>
      <w:r w:rsidRPr="0012038A">
        <w:rPr>
          <w:rFonts w:ascii="Times New Roman" w:hAnsi="Times New Roman"/>
          <w:sz w:val="28"/>
          <w:szCs w:val="28"/>
        </w:rPr>
        <w:t>вопросы</w:t>
      </w:r>
      <w:r w:rsidRPr="00276E20">
        <w:rPr>
          <w:rFonts w:ascii="Times New Roman" w:hAnsi="Times New Roman"/>
          <w:sz w:val="28"/>
          <w:szCs w:val="28"/>
          <w:lang w:val="en-US"/>
        </w:rPr>
        <w:t xml:space="preserve"> </w:t>
      </w:r>
      <w:r w:rsidRPr="0012038A">
        <w:rPr>
          <w:rFonts w:ascii="Times New Roman" w:hAnsi="Times New Roman"/>
          <w:sz w:val="28"/>
          <w:szCs w:val="28"/>
        </w:rPr>
        <w:t>в</w:t>
      </w:r>
      <w:r w:rsidRPr="00276E20">
        <w:rPr>
          <w:rFonts w:ascii="Times New Roman" w:hAnsi="Times New Roman"/>
          <w:sz w:val="28"/>
          <w:szCs w:val="28"/>
          <w:lang w:val="en-US"/>
        </w:rPr>
        <w:t xml:space="preserve"> Present/Past/Future Simple Tense, Present/Past Continuous Tense, Present/Past Perfect Tense, Present Perfect Continuous Tense);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модальные глаголы в косвенной речи в настоящем и прошедшем времени; </w:t>
      </w:r>
    </w:p>
    <w:p w:rsidR="00C8223C" w:rsidRPr="00276E20" w:rsidRDefault="00C8223C" w:rsidP="00C8223C">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предложения</w:t>
      </w:r>
      <w:r w:rsidRPr="00276E20">
        <w:rPr>
          <w:rFonts w:ascii="Times New Roman" w:hAnsi="Times New Roman"/>
          <w:sz w:val="28"/>
          <w:szCs w:val="28"/>
          <w:lang w:val="en-US"/>
        </w:rPr>
        <w:t xml:space="preserve"> </w:t>
      </w:r>
      <w:r w:rsidRPr="0012038A">
        <w:rPr>
          <w:rFonts w:ascii="Times New Roman" w:hAnsi="Times New Roman"/>
          <w:sz w:val="28"/>
          <w:szCs w:val="28"/>
        </w:rPr>
        <w:t>с</w:t>
      </w:r>
      <w:r w:rsidRPr="00276E20">
        <w:rPr>
          <w:rFonts w:ascii="Times New Roman" w:hAnsi="Times New Roman"/>
          <w:sz w:val="28"/>
          <w:szCs w:val="28"/>
          <w:lang w:val="en-US"/>
        </w:rPr>
        <w:t xml:space="preserve"> </w:t>
      </w:r>
      <w:r w:rsidRPr="0012038A">
        <w:rPr>
          <w:rFonts w:ascii="Times New Roman" w:hAnsi="Times New Roman"/>
          <w:sz w:val="28"/>
          <w:szCs w:val="28"/>
        </w:rPr>
        <w:t>конструкциями</w:t>
      </w:r>
      <w:r w:rsidRPr="00276E20">
        <w:rPr>
          <w:rFonts w:ascii="Times New Roman" w:hAnsi="Times New Roman"/>
          <w:sz w:val="28"/>
          <w:szCs w:val="28"/>
          <w:lang w:val="en-US"/>
        </w:rPr>
        <w:t xml:space="preserve"> as … as, not so … as, both … and …, either … or, neither … nor;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I wish;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конструкции с глаголами на -ing: to love/hate doing smth;</w:t>
      </w:r>
    </w:p>
    <w:p w:rsidR="00C8223C" w:rsidRPr="00276E20" w:rsidRDefault="00C8223C" w:rsidP="00C8223C">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276E20">
        <w:rPr>
          <w:rFonts w:ascii="Times New Roman" w:hAnsi="Times New Roman"/>
          <w:sz w:val="28"/>
          <w:szCs w:val="28"/>
          <w:lang w:val="en-US"/>
        </w:rPr>
        <w:t xml:space="preserve"> c </w:t>
      </w:r>
      <w:r w:rsidRPr="0012038A">
        <w:rPr>
          <w:rFonts w:ascii="Times New Roman" w:hAnsi="Times New Roman"/>
          <w:sz w:val="28"/>
          <w:szCs w:val="28"/>
        </w:rPr>
        <w:t>глаголами</w:t>
      </w:r>
      <w:r w:rsidRPr="00276E20">
        <w:rPr>
          <w:rFonts w:ascii="Times New Roman" w:hAnsi="Times New Roman"/>
          <w:sz w:val="28"/>
          <w:szCs w:val="28"/>
          <w:lang w:val="en-US"/>
        </w:rPr>
        <w:t xml:space="preserve"> to stop, to remember, to forget (</w:t>
      </w:r>
      <w:r w:rsidRPr="0012038A">
        <w:rPr>
          <w:rFonts w:ascii="Times New Roman" w:hAnsi="Times New Roman"/>
          <w:sz w:val="28"/>
          <w:szCs w:val="28"/>
        </w:rPr>
        <w:t>разница</w:t>
      </w:r>
      <w:r w:rsidRPr="00276E20">
        <w:rPr>
          <w:rFonts w:ascii="Times New Roman" w:hAnsi="Times New Roman"/>
          <w:sz w:val="28"/>
          <w:szCs w:val="28"/>
          <w:lang w:val="en-US"/>
        </w:rPr>
        <w:t xml:space="preserve"> </w:t>
      </w:r>
      <w:r w:rsidRPr="0012038A">
        <w:rPr>
          <w:rFonts w:ascii="Times New Roman" w:hAnsi="Times New Roman"/>
          <w:sz w:val="28"/>
          <w:szCs w:val="28"/>
        </w:rPr>
        <w:t>в</w:t>
      </w:r>
      <w:r w:rsidRPr="00276E20">
        <w:rPr>
          <w:rFonts w:ascii="Times New Roman" w:hAnsi="Times New Roman"/>
          <w:sz w:val="28"/>
          <w:szCs w:val="28"/>
          <w:lang w:val="en-US"/>
        </w:rPr>
        <w:t xml:space="preserve"> </w:t>
      </w:r>
      <w:r w:rsidRPr="0012038A">
        <w:rPr>
          <w:rFonts w:ascii="Times New Roman" w:hAnsi="Times New Roman"/>
          <w:sz w:val="28"/>
          <w:szCs w:val="28"/>
        </w:rPr>
        <w:t>значении</w:t>
      </w:r>
      <w:r w:rsidRPr="00276E20">
        <w:rPr>
          <w:rFonts w:ascii="Times New Roman" w:hAnsi="Times New Roman"/>
          <w:sz w:val="28"/>
          <w:szCs w:val="28"/>
          <w:lang w:val="en-US"/>
        </w:rPr>
        <w:t xml:space="preserve"> to stop doing smth </w:t>
      </w:r>
      <w:r w:rsidRPr="0012038A">
        <w:rPr>
          <w:rFonts w:ascii="Times New Roman" w:hAnsi="Times New Roman"/>
          <w:sz w:val="28"/>
          <w:szCs w:val="28"/>
        </w:rPr>
        <w:t>и</w:t>
      </w:r>
      <w:r w:rsidRPr="00276E20">
        <w:rPr>
          <w:rFonts w:ascii="Times New Roman" w:hAnsi="Times New Roman"/>
          <w:sz w:val="28"/>
          <w:szCs w:val="28"/>
          <w:lang w:val="en-US"/>
        </w:rPr>
        <w:t xml:space="preserve"> to stop to do smth); </w:t>
      </w:r>
    </w:p>
    <w:p w:rsidR="00C8223C" w:rsidRPr="00276E20" w:rsidRDefault="00C8223C" w:rsidP="00C8223C">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конструкция</w:t>
      </w:r>
      <w:r w:rsidRPr="00276E20">
        <w:rPr>
          <w:rFonts w:ascii="Times New Roman" w:hAnsi="Times New Roman"/>
          <w:sz w:val="28"/>
          <w:szCs w:val="28"/>
          <w:lang w:val="en-US"/>
        </w:rPr>
        <w:t xml:space="preserve"> It takes me … to do smth;</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конструкция used to + инфинитив глагола;</w:t>
      </w:r>
    </w:p>
    <w:p w:rsidR="00C8223C" w:rsidRPr="00276E20" w:rsidRDefault="00C8223C" w:rsidP="00C8223C">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276E20">
        <w:rPr>
          <w:rFonts w:ascii="Times New Roman" w:hAnsi="Times New Roman"/>
          <w:sz w:val="28"/>
          <w:szCs w:val="28"/>
          <w:lang w:val="en-US"/>
        </w:rPr>
        <w:t xml:space="preserve"> be/get used to smth, be/get used to doing smth; </w:t>
      </w:r>
    </w:p>
    <w:p w:rsidR="00C8223C" w:rsidRPr="00276E20" w:rsidRDefault="00C8223C" w:rsidP="00C8223C">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276E20">
        <w:rPr>
          <w:rFonts w:ascii="Times New Roman" w:hAnsi="Times New Roman"/>
          <w:sz w:val="28"/>
          <w:szCs w:val="28"/>
          <w:lang w:val="en-US"/>
        </w:rPr>
        <w:t xml:space="preserve"> I prefer, I’d prefer, I’d rather prefer, </w:t>
      </w:r>
      <w:r w:rsidRPr="0012038A">
        <w:rPr>
          <w:rFonts w:ascii="Times New Roman" w:hAnsi="Times New Roman"/>
          <w:sz w:val="28"/>
          <w:szCs w:val="28"/>
        </w:rPr>
        <w:t>выражающие</w:t>
      </w:r>
      <w:r w:rsidRPr="00276E20">
        <w:rPr>
          <w:rFonts w:ascii="Times New Roman" w:hAnsi="Times New Roman"/>
          <w:sz w:val="28"/>
          <w:szCs w:val="28"/>
          <w:lang w:val="en-US"/>
        </w:rPr>
        <w:t xml:space="preserve"> </w:t>
      </w:r>
      <w:r w:rsidRPr="0012038A">
        <w:rPr>
          <w:rFonts w:ascii="Times New Roman" w:hAnsi="Times New Roman"/>
          <w:sz w:val="28"/>
          <w:szCs w:val="28"/>
        </w:rPr>
        <w:t>предпочтение</w:t>
      </w:r>
      <w:r w:rsidRPr="00276E20">
        <w:rPr>
          <w:rFonts w:ascii="Times New Roman" w:hAnsi="Times New Roman"/>
          <w:sz w:val="28"/>
          <w:szCs w:val="28"/>
          <w:lang w:val="en-US"/>
        </w:rPr>
        <w:t xml:space="preserve">, </w:t>
      </w:r>
      <w:r w:rsidRPr="0012038A">
        <w:rPr>
          <w:rFonts w:ascii="Times New Roman" w:hAnsi="Times New Roman"/>
          <w:sz w:val="28"/>
          <w:szCs w:val="28"/>
        </w:rPr>
        <w:t>а</w:t>
      </w:r>
      <w:r w:rsidRPr="00276E20">
        <w:rPr>
          <w:rFonts w:ascii="Times New Roman" w:hAnsi="Times New Roman"/>
          <w:sz w:val="28"/>
          <w:szCs w:val="28"/>
          <w:lang w:val="en-US"/>
        </w:rPr>
        <w:t xml:space="preserve"> </w:t>
      </w:r>
      <w:r w:rsidRPr="0012038A">
        <w:rPr>
          <w:rFonts w:ascii="Times New Roman" w:hAnsi="Times New Roman"/>
          <w:sz w:val="28"/>
          <w:szCs w:val="28"/>
        </w:rPr>
        <w:t>также</w:t>
      </w:r>
      <w:r w:rsidRPr="00276E20">
        <w:rPr>
          <w:rFonts w:ascii="Times New Roman" w:hAnsi="Times New Roman"/>
          <w:sz w:val="28"/>
          <w:szCs w:val="28"/>
          <w:lang w:val="en-US"/>
        </w:rPr>
        <w:t xml:space="preserve"> </w:t>
      </w:r>
      <w:r w:rsidRPr="0012038A">
        <w:rPr>
          <w:rFonts w:ascii="Times New Roman" w:hAnsi="Times New Roman"/>
          <w:sz w:val="28"/>
          <w:szCs w:val="28"/>
        </w:rPr>
        <w:t>конструкций</w:t>
      </w:r>
      <w:r w:rsidRPr="00276E20">
        <w:rPr>
          <w:rFonts w:ascii="Times New Roman" w:hAnsi="Times New Roman"/>
          <w:sz w:val="28"/>
          <w:szCs w:val="28"/>
          <w:lang w:val="en-US"/>
        </w:rPr>
        <w:t xml:space="preserve"> I’d rather, You’d better;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подлежащее, выраженное собирательным существительным (family, police), и его согласование со сказуемым;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C8223C" w:rsidRPr="00276E20" w:rsidRDefault="00C8223C" w:rsidP="00C8223C">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конструкция</w:t>
      </w:r>
      <w:r w:rsidRPr="00276E20">
        <w:rPr>
          <w:rFonts w:ascii="Times New Roman" w:hAnsi="Times New Roman"/>
          <w:sz w:val="28"/>
          <w:szCs w:val="28"/>
          <w:lang w:val="en-US"/>
        </w:rPr>
        <w:t xml:space="preserve"> to be going to, </w:t>
      </w:r>
      <w:r w:rsidRPr="0012038A">
        <w:rPr>
          <w:rFonts w:ascii="Times New Roman" w:hAnsi="Times New Roman"/>
          <w:sz w:val="28"/>
          <w:szCs w:val="28"/>
        </w:rPr>
        <w:t>формы</w:t>
      </w:r>
      <w:r w:rsidRPr="00276E20">
        <w:rPr>
          <w:rFonts w:ascii="Times New Roman" w:hAnsi="Times New Roman"/>
          <w:sz w:val="28"/>
          <w:szCs w:val="28"/>
          <w:lang w:val="en-US"/>
        </w:rPr>
        <w:t xml:space="preserve"> Future Simple Tense </w:t>
      </w:r>
      <w:r w:rsidRPr="0012038A">
        <w:rPr>
          <w:rFonts w:ascii="Times New Roman" w:hAnsi="Times New Roman"/>
          <w:sz w:val="28"/>
          <w:szCs w:val="28"/>
        </w:rPr>
        <w:t>и</w:t>
      </w:r>
      <w:r w:rsidRPr="00276E20">
        <w:rPr>
          <w:rFonts w:ascii="Times New Roman" w:hAnsi="Times New Roman"/>
          <w:sz w:val="28"/>
          <w:szCs w:val="28"/>
          <w:lang w:val="en-US"/>
        </w:rPr>
        <w:t xml:space="preserve"> Present Continuous Tense </w:t>
      </w:r>
      <w:r w:rsidRPr="0012038A">
        <w:rPr>
          <w:rFonts w:ascii="Times New Roman" w:hAnsi="Times New Roman"/>
          <w:sz w:val="28"/>
          <w:szCs w:val="28"/>
        </w:rPr>
        <w:t>для</w:t>
      </w:r>
      <w:r w:rsidRPr="00276E20">
        <w:rPr>
          <w:rFonts w:ascii="Times New Roman" w:hAnsi="Times New Roman"/>
          <w:sz w:val="28"/>
          <w:szCs w:val="28"/>
          <w:lang w:val="en-US"/>
        </w:rPr>
        <w:t xml:space="preserve"> </w:t>
      </w:r>
      <w:r w:rsidRPr="0012038A">
        <w:rPr>
          <w:rFonts w:ascii="Times New Roman" w:hAnsi="Times New Roman"/>
          <w:sz w:val="28"/>
          <w:szCs w:val="28"/>
        </w:rPr>
        <w:t>выражения</w:t>
      </w:r>
      <w:r w:rsidRPr="00276E20">
        <w:rPr>
          <w:rFonts w:ascii="Times New Roman" w:hAnsi="Times New Roman"/>
          <w:sz w:val="28"/>
          <w:szCs w:val="28"/>
          <w:lang w:val="en-US"/>
        </w:rPr>
        <w:t xml:space="preserve"> </w:t>
      </w:r>
      <w:r w:rsidRPr="0012038A">
        <w:rPr>
          <w:rFonts w:ascii="Times New Roman" w:hAnsi="Times New Roman"/>
          <w:sz w:val="28"/>
          <w:szCs w:val="28"/>
        </w:rPr>
        <w:t>будущего</w:t>
      </w:r>
      <w:r w:rsidRPr="00276E20">
        <w:rPr>
          <w:rFonts w:ascii="Times New Roman" w:hAnsi="Times New Roman"/>
          <w:sz w:val="28"/>
          <w:szCs w:val="28"/>
          <w:lang w:val="en-US"/>
        </w:rPr>
        <w:t xml:space="preserve"> </w:t>
      </w:r>
      <w:r w:rsidRPr="0012038A">
        <w:rPr>
          <w:rFonts w:ascii="Times New Roman" w:hAnsi="Times New Roman"/>
          <w:sz w:val="28"/>
          <w:szCs w:val="28"/>
        </w:rPr>
        <w:t>действия</w:t>
      </w:r>
      <w:r w:rsidRPr="00276E20">
        <w:rPr>
          <w:rFonts w:ascii="Times New Roman" w:hAnsi="Times New Roman"/>
          <w:sz w:val="28"/>
          <w:szCs w:val="28"/>
          <w:lang w:val="en-US"/>
        </w:rPr>
        <w:t xml:space="preserve">; </w:t>
      </w:r>
    </w:p>
    <w:p w:rsidR="00C8223C" w:rsidRPr="00276E20" w:rsidRDefault="00C8223C" w:rsidP="00C8223C">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модальные</w:t>
      </w:r>
      <w:r w:rsidRPr="00276E20">
        <w:rPr>
          <w:rFonts w:ascii="Times New Roman" w:hAnsi="Times New Roman"/>
          <w:sz w:val="28"/>
          <w:szCs w:val="28"/>
          <w:lang w:val="en-US"/>
        </w:rPr>
        <w:t xml:space="preserve"> </w:t>
      </w:r>
      <w:r w:rsidRPr="0012038A">
        <w:rPr>
          <w:rFonts w:ascii="Times New Roman" w:hAnsi="Times New Roman"/>
          <w:sz w:val="28"/>
          <w:szCs w:val="28"/>
        </w:rPr>
        <w:t>глаголы</w:t>
      </w:r>
      <w:r w:rsidRPr="00276E20">
        <w:rPr>
          <w:rFonts w:ascii="Times New Roman" w:hAnsi="Times New Roman"/>
          <w:sz w:val="28"/>
          <w:szCs w:val="28"/>
          <w:lang w:val="en-US"/>
        </w:rPr>
        <w:t xml:space="preserve"> </w:t>
      </w:r>
      <w:r w:rsidRPr="0012038A">
        <w:rPr>
          <w:rFonts w:ascii="Times New Roman" w:hAnsi="Times New Roman"/>
          <w:sz w:val="28"/>
          <w:szCs w:val="28"/>
        </w:rPr>
        <w:t>и</w:t>
      </w:r>
      <w:r w:rsidRPr="00276E20">
        <w:rPr>
          <w:rFonts w:ascii="Times New Roman" w:hAnsi="Times New Roman"/>
          <w:sz w:val="28"/>
          <w:szCs w:val="28"/>
          <w:lang w:val="en-US"/>
        </w:rPr>
        <w:t xml:space="preserve"> </w:t>
      </w:r>
      <w:r w:rsidRPr="0012038A">
        <w:rPr>
          <w:rFonts w:ascii="Times New Roman" w:hAnsi="Times New Roman"/>
          <w:sz w:val="28"/>
          <w:szCs w:val="28"/>
        </w:rPr>
        <w:t>их</w:t>
      </w:r>
      <w:r w:rsidRPr="00276E20">
        <w:rPr>
          <w:rFonts w:ascii="Times New Roman" w:hAnsi="Times New Roman"/>
          <w:sz w:val="28"/>
          <w:szCs w:val="28"/>
          <w:lang w:val="en-US"/>
        </w:rPr>
        <w:t xml:space="preserve"> </w:t>
      </w:r>
      <w:r w:rsidRPr="0012038A">
        <w:rPr>
          <w:rFonts w:ascii="Times New Roman" w:hAnsi="Times New Roman"/>
          <w:sz w:val="28"/>
          <w:szCs w:val="28"/>
        </w:rPr>
        <w:t>эквиваленты</w:t>
      </w:r>
      <w:r w:rsidRPr="00276E20">
        <w:rPr>
          <w:rFonts w:ascii="Times New Roman" w:hAnsi="Times New Roman"/>
          <w:sz w:val="28"/>
          <w:szCs w:val="28"/>
          <w:lang w:val="en-US"/>
        </w:rPr>
        <w:t xml:space="preserve"> (can/be able to, could, must/have to, may, might, should, shall, would, will, need); </w:t>
      </w:r>
    </w:p>
    <w:p w:rsidR="00C8223C" w:rsidRPr="00276E20" w:rsidRDefault="00C8223C" w:rsidP="00C8223C">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неличные</w:t>
      </w:r>
      <w:r w:rsidRPr="00276E20">
        <w:rPr>
          <w:rFonts w:ascii="Times New Roman" w:hAnsi="Times New Roman"/>
          <w:sz w:val="28"/>
          <w:szCs w:val="28"/>
          <w:lang w:val="en-US"/>
        </w:rPr>
        <w:t xml:space="preserve"> </w:t>
      </w:r>
      <w:r w:rsidRPr="0012038A">
        <w:rPr>
          <w:rFonts w:ascii="Times New Roman" w:hAnsi="Times New Roman"/>
          <w:sz w:val="28"/>
          <w:szCs w:val="28"/>
        </w:rPr>
        <w:t>формы</w:t>
      </w:r>
      <w:r w:rsidRPr="00276E20">
        <w:rPr>
          <w:rFonts w:ascii="Times New Roman" w:hAnsi="Times New Roman"/>
          <w:sz w:val="28"/>
          <w:szCs w:val="28"/>
          <w:lang w:val="en-US"/>
        </w:rPr>
        <w:t xml:space="preserve"> </w:t>
      </w:r>
      <w:r w:rsidRPr="0012038A">
        <w:rPr>
          <w:rFonts w:ascii="Times New Roman" w:hAnsi="Times New Roman"/>
          <w:sz w:val="28"/>
          <w:szCs w:val="28"/>
        </w:rPr>
        <w:t>глагола</w:t>
      </w:r>
      <w:r w:rsidRPr="00276E20">
        <w:rPr>
          <w:rFonts w:ascii="Times New Roman" w:hAnsi="Times New Roman"/>
          <w:sz w:val="28"/>
          <w:szCs w:val="28"/>
          <w:lang w:val="en-US"/>
        </w:rPr>
        <w:t xml:space="preserve"> – </w:t>
      </w:r>
      <w:r w:rsidRPr="0012038A">
        <w:rPr>
          <w:rFonts w:ascii="Times New Roman" w:hAnsi="Times New Roman"/>
          <w:sz w:val="28"/>
          <w:szCs w:val="28"/>
        </w:rPr>
        <w:t>инфинитив</w:t>
      </w:r>
      <w:r w:rsidRPr="00276E20">
        <w:rPr>
          <w:rFonts w:ascii="Times New Roman" w:hAnsi="Times New Roman"/>
          <w:sz w:val="28"/>
          <w:szCs w:val="28"/>
          <w:lang w:val="en-US"/>
        </w:rPr>
        <w:t xml:space="preserve">, </w:t>
      </w:r>
      <w:r w:rsidRPr="0012038A">
        <w:rPr>
          <w:rFonts w:ascii="Times New Roman" w:hAnsi="Times New Roman"/>
          <w:sz w:val="28"/>
          <w:szCs w:val="28"/>
        </w:rPr>
        <w:t>герундий</w:t>
      </w:r>
      <w:r w:rsidRPr="00276E20">
        <w:rPr>
          <w:rFonts w:ascii="Times New Roman" w:hAnsi="Times New Roman"/>
          <w:sz w:val="28"/>
          <w:szCs w:val="28"/>
          <w:lang w:val="en-US"/>
        </w:rPr>
        <w:t xml:space="preserve">, </w:t>
      </w:r>
      <w:r w:rsidRPr="0012038A">
        <w:rPr>
          <w:rFonts w:ascii="Times New Roman" w:hAnsi="Times New Roman"/>
          <w:sz w:val="28"/>
          <w:szCs w:val="28"/>
        </w:rPr>
        <w:t>причастие</w:t>
      </w:r>
      <w:r w:rsidRPr="00276E20">
        <w:rPr>
          <w:rFonts w:ascii="Times New Roman" w:hAnsi="Times New Roman"/>
          <w:sz w:val="28"/>
          <w:szCs w:val="28"/>
          <w:lang w:val="en-US"/>
        </w:rPr>
        <w:t xml:space="preserve"> (Participle I </w:t>
      </w:r>
      <w:r w:rsidRPr="0012038A">
        <w:rPr>
          <w:rFonts w:ascii="Times New Roman" w:hAnsi="Times New Roman"/>
          <w:sz w:val="28"/>
          <w:szCs w:val="28"/>
        </w:rPr>
        <w:t>и</w:t>
      </w:r>
      <w:r w:rsidRPr="00276E20">
        <w:rPr>
          <w:rFonts w:ascii="Times New Roman" w:hAnsi="Times New Roman"/>
          <w:sz w:val="28"/>
          <w:szCs w:val="28"/>
          <w:lang w:val="en-US"/>
        </w:rPr>
        <w:t xml:space="preserve"> Participle II), </w:t>
      </w:r>
      <w:r w:rsidRPr="0012038A">
        <w:rPr>
          <w:rFonts w:ascii="Times New Roman" w:hAnsi="Times New Roman"/>
          <w:sz w:val="28"/>
          <w:szCs w:val="28"/>
        </w:rPr>
        <w:t>причастия</w:t>
      </w:r>
      <w:r w:rsidRPr="00276E20">
        <w:rPr>
          <w:rFonts w:ascii="Times New Roman" w:hAnsi="Times New Roman"/>
          <w:sz w:val="28"/>
          <w:szCs w:val="28"/>
          <w:lang w:val="en-US"/>
        </w:rPr>
        <w:t xml:space="preserve"> </w:t>
      </w:r>
      <w:r w:rsidRPr="0012038A">
        <w:rPr>
          <w:rFonts w:ascii="Times New Roman" w:hAnsi="Times New Roman"/>
          <w:sz w:val="28"/>
          <w:szCs w:val="28"/>
        </w:rPr>
        <w:t>в</w:t>
      </w:r>
      <w:r w:rsidRPr="00276E20">
        <w:rPr>
          <w:rFonts w:ascii="Times New Roman" w:hAnsi="Times New Roman"/>
          <w:sz w:val="28"/>
          <w:szCs w:val="28"/>
          <w:lang w:val="en-US"/>
        </w:rPr>
        <w:t xml:space="preserve"> </w:t>
      </w:r>
      <w:r w:rsidRPr="0012038A">
        <w:rPr>
          <w:rFonts w:ascii="Times New Roman" w:hAnsi="Times New Roman"/>
          <w:sz w:val="28"/>
          <w:szCs w:val="28"/>
        </w:rPr>
        <w:t>функции</w:t>
      </w:r>
      <w:r w:rsidRPr="00276E20">
        <w:rPr>
          <w:rFonts w:ascii="Times New Roman" w:hAnsi="Times New Roman"/>
          <w:sz w:val="28"/>
          <w:szCs w:val="28"/>
          <w:lang w:val="en-US"/>
        </w:rPr>
        <w:t xml:space="preserve"> </w:t>
      </w:r>
      <w:r w:rsidRPr="0012038A">
        <w:rPr>
          <w:rFonts w:ascii="Times New Roman" w:hAnsi="Times New Roman"/>
          <w:sz w:val="28"/>
          <w:szCs w:val="28"/>
        </w:rPr>
        <w:t>определения</w:t>
      </w:r>
      <w:r w:rsidRPr="00276E20">
        <w:rPr>
          <w:rFonts w:ascii="Times New Roman" w:hAnsi="Times New Roman"/>
          <w:sz w:val="28"/>
          <w:szCs w:val="28"/>
          <w:lang w:val="en-US"/>
        </w:rPr>
        <w:t xml:space="preserve"> (Participle I – a playing child, Participle II – a written text);</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определённый, неопределённый и нулевой артикли;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имена существительные во множественном числе, образованных по правилу, и исключения;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неисчисляемые имена существительные, имеющие форму только множественного числа;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притяжательный падеж имён существительных;</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имена прилагательные и наречия в положительной, сравнительной и превосходной степенях, образованных по правилу, и исключения;</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порядок следования нескольких прилагательных (мнение – размер – возраст – цвет – происхождение); </w:t>
      </w:r>
    </w:p>
    <w:p w:rsidR="00C8223C" w:rsidRPr="00276E20" w:rsidRDefault="00C8223C" w:rsidP="00C8223C">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слова</w:t>
      </w:r>
      <w:r w:rsidRPr="00276E20">
        <w:rPr>
          <w:rFonts w:ascii="Times New Roman" w:hAnsi="Times New Roman"/>
          <w:sz w:val="28"/>
          <w:szCs w:val="28"/>
          <w:lang w:val="en-US"/>
        </w:rPr>
        <w:t xml:space="preserve">, </w:t>
      </w:r>
      <w:r w:rsidRPr="0012038A">
        <w:rPr>
          <w:rFonts w:ascii="Times New Roman" w:hAnsi="Times New Roman"/>
          <w:sz w:val="28"/>
          <w:szCs w:val="28"/>
        </w:rPr>
        <w:t>выражающие</w:t>
      </w:r>
      <w:r w:rsidRPr="00276E20">
        <w:rPr>
          <w:rFonts w:ascii="Times New Roman" w:hAnsi="Times New Roman"/>
          <w:sz w:val="28"/>
          <w:szCs w:val="28"/>
          <w:lang w:val="en-US"/>
        </w:rPr>
        <w:t xml:space="preserve"> </w:t>
      </w:r>
      <w:r w:rsidRPr="0012038A">
        <w:rPr>
          <w:rFonts w:ascii="Times New Roman" w:hAnsi="Times New Roman"/>
          <w:sz w:val="28"/>
          <w:szCs w:val="28"/>
        </w:rPr>
        <w:t>количество</w:t>
      </w:r>
      <w:r w:rsidRPr="00276E20">
        <w:rPr>
          <w:rFonts w:ascii="Times New Roman" w:hAnsi="Times New Roman"/>
          <w:sz w:val="28"/>
          <w:szCs w:val="28"/>
          <w:lang w:val="en-US"/>
        </w:rPr>
        <w:t xml:space="preserve"> (many/much, little/a little, few/a few, a lot of);</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неопределённые местоимения и их производные, отрицательные местоимения none, no и производные последнего (nobody, nothing, и другие);</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количественные и порядковые числительные;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предлоги места, времени, направления, предлоги, употребляемые с глаголами в страдательном залоге;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социокультурными знаниями и умениями:</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иметь базовые знания о социокультурном портрете и культурном наследии родной страны и страны/стран изучаемого языка;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представлять родную страну и её культуру на иностранном языке;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проявлять уважение к иной культуре, соблюдать нормы вежливости в межкультурном общении;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компенсаторными умениями, позволяющими в случае сбоя коммуникации, а также в условиях дефицита языковых средств: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метапредметными умениями, позволяющими: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совершенствовать учебную деятельность по овладению иностранным языком;</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использовать иноязычные словари и справочники, в том числе информационно-справочные системы в электронной̆ форме;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соблюдать правила информационной безопасности в ситуациях повседневной жизни и при работе в сети Интернет.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96.8.8. Предметные результаты освоения программы по английскому языку. К концу 11 класса обучающийся научится:</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основными видами речевой деятельности:</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говорение: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устно излагать результаты выполненной проектной работы (объём – 14–15 фраз);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аудирование: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смысловое чтение: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читать про себя несплошные тексты (таблицы, диаграммы, графики) и понимать представленную в них информацию;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письменная речь: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писать резюме (CV) с сообщением основных сведений о себе в соответствии с нормами, принятыми в стране/странах изучаемого языка;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фонетическими навыками: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орфографическими навыками: правильно писать изученные слова;</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пунктуационными навыками: использовать запятую при перечислении, обращении и при выделении вводных слов;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апостроф, точку, вопросительный и восклицательный знаки;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и употреблять в устной и письменной речи:</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родственные слова, образованные с использованием аффиксации:</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глаголы при помощи префиксов dis-, mis-, re-, over-, under- и суффиксов -ise/-ize, -en; </w:t>
      </w:r>
    </w:p>
    <w:p w:rsidR="00C8223C" w:rsidRPr="00276E20" w:rsidRDefault="00C8223C" w:rsidP="00C8223C">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имена</w:t>
      </w:r>
      <w:r w:rsidRPr="00276E20">
        <w:rPr>
          <w:rFonts w:ascii="Times New Roman" w:hAnsi="Times New Roman"/>
          <w:sz w:val="28"/>
          <w:szCs w:val="28"/>
          <w:lang w:val="en-US"/>
        </w:rPr>
        <w:t xml:space="preserve"> </w:t>
      </w:r>
      <w:r w:rsidRPr="0012038A">
        <w:rPr>
          <w:rFonts w:ascii="Times New Roman" w:hAnsi="Times New Roman"/>
          <w:sz w:val="28"/>
          <w:szCs w:val="28"/>
        </w:rPr>
        <w:t>существительные</w:t>
      </w:r>
      <w:r w:rsidRPr="00276E20">
        <w:rPr>
          <w:rFonts w:ascii="Times New Roman" w:hAnsi="Times New Roman"/>
          <w:sz w:val="28"/>
          <w:szCs w:val="28"/>
          <w:lang w:val="en-US"/>
        </w:rPr>
        <w:t xml:space="preserve"> </w:t>
      </w:r>
      <w:r w:rsidRPr="0012038A">
        <w:rPr>
          <w:rFonts w:ascii="Times New Roman" w:hAnsi="Times New Roman"/>
          <w:sz w:val="28"/>
          <w:szCs w:val="28"/>
        </w:rPr>
        <w:t>при</w:t>
      </w:r>
      <w:r w:rsidRPr="00276E20">
        <w:rPr>
          <w:rFonts w:ascii="Times New Roman" w:hAnsi="Times New Roman"/>
          <w:sz w:val="28"/>
          <w:szCs w:val="28"/>
          <w:lang w:val="en-US"/>
        </w:rPr>
        <w:t xml:space="preserve"> </w:t>
      </w:r>
      <w:r w:rsidRPr="0012038A">
        <w:rPr>
          <w:rFonts w:ascii="Times New Roman" w:hAnsi="Times New Roman"/>
          <w:sz w:val="28"/>
          <w:szCs w:val="28"/>
        </w:rPr>
        <w:t>помощи</w:t>
      </w:r>
      <w:r w:rsidRPr="00276E20">
        <w:rPr>
          <w:rFonts w:ascii="Times New Roman" w:hAnsi="Times New Roman"/>
          <w:sz w:val="28"/>
          <w:szCs w:val="28"/>
          <w:lang w:val="en-US"/>
        </w:rPr>
        <w:t xml:space="preserve"> </w:t>
      </w:r>
      <w:r w:rsidRPr="0012038A">
        <w:rPr>
          <w:rFonts w:ascii="Times New Roman" w:hAnsi="Times New Roman"/>
          <w:sz w:val="28"/>
          <w:szCs w:val="28"/>
        </w:rPr>
        <w:t>префиксов</w:t>
      </w:r>
      <w:r w:rsidRPr="00276E20">
        <w:rPr>
          <w:rFonts w:ascii="Times New Roman" w:hAnsi="Times New Roman"/>
          <w:sz w:val="28"/>
          <w:szCs w:val="28"/>
          <w:lang w:val="en-US"/>
        </w:rPr>
        <w:t xml:space="preserve"> un-, in-/im-, il-/ir- </w:t>
      </w:r>
      <w:r w:rsidRPr="0012038A">
        <w:rPr>
          <w:rFonts w:ascii="Times New Roman" w:hAnsi="Times New Roman"/>
          <w:sz w:val="28"/>
          <w:szCs w:val="28"/>
        </w:rPr>
        <w:t>и</w:t>
      </w:r>
      <w:r w:rsidRPr="00276E20">
        <w:rPr>
          <w:rFonts w:ascii="Times New Roman" w:hAnsi="Times New Roman"/>
          <w:sz w:val="28"/>
          <w:szCs w:val="28"/>
          <w:lang w:val="en-US"/>
        </w:rPr>
        <w:t xml:space="preserve"> </w:t>
      </w:r>
      <w:r w:rsidRPr="0012038A">
        <w:rPr>
          <w:rFonts w:ascii="Times New Roman" w:hAnsi="Times New Roman"/>
          <w:sz w:val="28"/>
          <w:szCs w:val="28"/>
        </w:rPr>
        <w:t>суффиксов</w:t>
      </w:r>
      <w:r w:rsidRPr="00276E20">
        <w:rPr>
          <w:rFonts w:ascii="Times New Roman" w:hAnsi="Times New Roman"/>
          <w:sz w:val="28"/>
          <w:szCs w:val="28"/>
          <w:lang w:val="en-US"/>
        </w:rPr>
        <w:t xml:space="preserve"> -ance/-ence, -er/-or, -ing, -ist, -ity, -ment, -ness, -sion/-tion, -ship; </w:t>
      </w:r>
    </w:p>
    <w:p w:rsidR="00C8223C" w:rsidRPr="00276E20" w:rsidRDefault="00C8223C" w:rsidP="00C8223C">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имена</w:t>
      </w:r>
      <w:r w:rsidRPr="00276E20">
        <w:rPr>
          <w:rFonts w:ascii="Times New Roman" w:hAnsi="Times New Roman"/>
          <w:sz w:val="28"/>
          <w:szCs w:val="28"/>
          <w:lang w:val="en-US"/>
        </w:rPr>
        <w:t xml:space="preserve"> </w:t>
      </w:r>
      <w:r w:rsidRPr="0012038A">
        <w:rPr>
          <w:rFonts w:ascii="Times New Roman" w:hAnsi="Times New Roman"/>
          <w:sz w:val="28"/>
          <w:szCs w:val="28"/>
        </w:rPr>
        <w:t>прилагательные</w:t>
      </w:r>
      <w:r w:rsidRPr="00276E20">
        <w:rPr>
          <w:rFonts w:ascii="Times New Roman" w:hAnsi="Times New Roman"/>
          <w:sz w:val="28"/>
          <w:szCs w:val="28"/>
          <w:lang w:val="en-US"/>
        </w:rPr>
        <w:t xml:space="preserve"> </w:t>
      </w:r>
      <w:r w:rsidRPr="0012038A">
        <w:rPr>
          <w:rFonts w:ascii="Times New Roman" w:hAnsi="Times New Roman"/>
          <w:sz w:val="28"/>
          <w:szCs w:val="28"/>
        </w:rPr>
        <w:t>при</w:t>
      </w:r>
      <w:r w:rsidRPr="00276E20">
        <w:rPr>
          <w:rFonts w:ascii="Times New Roman" w:hAnsi="Times New Roman"/>
          <w:sz w:val="28"/>
          <w:szCs w:val="28"/>
          <w:lang w:val="en-US"/>
        </w:rPr>
        <w:t xml:space="preserve"> </w:t>
      </w:r>
      <w:r w:rsidRPr="0012038A">
        <w:rPr>
          <w:rFonts w:ascii="Times New Roman" w:hAnsi="Times New Roman"/>
          <w:sz w:val="28"/>
          <w:szCs w:val="28"/>
        </w:rPr>
        <w:t>помощи</w:t>
      </w:r>
      <w:r w:rsidRPr="00276E20">
        <w:rPr>
          <w:rFonts w:ascii="Times New Roman" w:hAnsi="Times New Roman"/>
          <w:sz w:val="28"/>
          <w:szCs w:val="28"/>
          <w:lang w:val="en-US"/>
        </w:rPr>
        <w:t xml:space="preserve"> </w:t>
      </w:r>
      <w:r w:rsidRPr="0012038A">
        <w:rPr>
          <w:rFonts w:ascii="Times New Roman" w:hAnsi="Times New Roman"/>
          <w:sz w:val="28"/>
          <w:szCs w:val="28"/>
        </w:rPr>
        <w:t>префиксов</w:t>
      </w:r>
      <w:r w:rsidRPr="00276E20">
        <w:rPr>
          <w:rFonts w:ascii="Times New Roman" w:hAnsi="Times New Roman"/>
          <w:sz w:val="28"/>
          <w:szCs w:val="28"/>
          <w:lang w:val="en-US"/>
        </w:rPr>
        <w:t xml:space="preserve"> un-, in-/im-, il-/ir-, inter-, non-, post-, pre- </w:t>
      </w:r>
      <w:r w:rsidRPr="0012038A">
        <w:rPr>
          <w:rFonts w:ascii="Times New Roman" w:hAnsi="Times New Roman"/>
          <w:sz w:val="28"/>
          <w:szCs w:val="28"/>
        </w:rPr>
        <w:t>и</w:t>
      </w:r>
      <w:r w:rsidRPr="00276E20">
        <w:rPr>
          <w:rFonts w:ascii="Times New Roman" w:hAnsi="Times New Roman"/>
          <w:sz w:val="28"/>
          <w:szCs w:val="28"/>
          <w:lang w:val="en-US"/>
        </w:rPr>
        <w:t xml:space="preserve"> </w:t>
      </w:r>
      <w:r w:rsidRPr="0012038A">
        <w:rPr>
          <w:rFonts w:ascii="Times New Roman" w:hAnsi="Times New Roman"/>
          <w:sz w:val="28"/>
          <w:szCs w:val="28"/>
        </w:rPr>
        <w:t>суффиксов</w:t>
      </w:r>
      <w:r w:rsidRPr="00276E20">
        <w:rPr>
          <w:rFonts w:ascii="Times New Roman" w:hAnsi="Times New Roman"/>
          <w:sz w:val="28"/>
          <w:szCs w:val="28"/>
          <w:lang w:val="en-US"/>
        </w:rPr>
        <w:t xml:space="preserve"> -able/-ible, -al, -ed, -ese, -ful, -ian/ -an, -ical, -ing, -ish, -ive, -less, -ly, -ous, -y;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наречия при помощи префиксов un-, in-/im-, il-/ir- и суффикса -ly;</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числительные при помощи суффиксов -teen, -ty, -th;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 использованием словосложения: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сложные существительные путём соединения основ существительных (football);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сложные существительные путём соединения основы прилагательного с основой существительного (bluebell);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сложные существительные путём соединения основ существительных с предлогом (father-in-law);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сложные прилагательные путём соединения наречия с основой причастия II (well-behaved);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сложные прилагательные путём соединения основы прилагательного с основой причастия I (nice-looking);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 использованием конверсии:</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имён существительных от неопределённых форм глаголов (to run – a run);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имён существительных от прилагательных (rich people – the rich);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глаголов от имён существительных (a hand – to hand);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глаголов от имён прилагательных (cool – to cool);</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и употреблять в устной и письменной речи имена прилагательные на -ed и -ing (excited – exciting);</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знать и понимать особенности структуры простых и сложных предложений и различных коммуникативных типов предложений английского языка;</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и употреблять в устной и письменной речи:</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в том числе с несколькими обстоятельствами, следующими в определённом порядке;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начальным It;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начальным There + to be;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глагольными конструкциями, содержащими глаголы-связки to be, to look, to seem, to feel;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предложения cо сложным подлежащим – Complex Subject;</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cо сложным дополнением – Complex Object;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сложносочинённые предложения с сочинительными союзами and, but, or;</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сложноподчинённые предложения с союзами и союзными словами because, if, when, where, what, why, how;</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сложноподчинённые предложения с определительными придаточными с союзными словами who, which, that;</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сложноподчинённые предложения с союзными словами whoever, whatever, however, whenever;</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условные предложения с глаголами в изъявительном наклонении (Conditional 0, Conditional I) и с глаголами в сослагательном наклонении (Conditional II);</w:t>
      </w:r>
    </w:p>
    <w:p w:rsidR="00C8223C" w:rsidRPr="00276E20" w:rsidRDefault="00C8223C" w:rsidP="00C8223C">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все</w:t>
      </w:r>
      <w:r w:rsidRPr="00276E20">
        <w:rPr>
          <w:rFonts w:ascii="Times New Roman" w:hAnsi="Times New Roman"/>
          <w:sz w:val="28"/>
          <w:szCs w:val="28"/>
          <w:lang w:val="en-US"/>
        </w:rPr>
        <w:t xml:space="preserve"> </w:t>
      </w:r>
      <w:r w:rsidRPr="0012038A">
        <w:rPr>
          <w:rFonts w:ascii="Times New Roman" w:hAnsi="Times New Roman"/>
          <w:sz w:val="28"/>
          <w:szCs w:val="28"/>
        </w:rPr>
        <w:t>типы</w:t>
      </w:r>
      <w:r w:rsidRPr="00276E20">
        <w:rPr>
          <w:rFonts w:ascii="Times New Roman" w:hAnsi="Times New Roman"/>
          <w:sz w:val="28"/>
          <w:szCs w:val="28"/>
          <w:lang w:val="en-US"/>
        </w:rPr>
        <w:t xml:space="preserve"> </w:t>
      </w:r>
      <w:r w:rsidRPr="0012038A">
        <w:rPr>
          <w:rFonts w:ascii="Times New Roman" w:hAnsi="Times New Roman"/>
          <w:sz w:val="28"/>
          <w:szCs w:val="28"/>
        </w:rPr>
        <w:t>вопросительных</w:t>
      </w:r>
      <w:r w:rsidRPr="00276E20">
        <w:rPr>
          <w:rFonts w:ascii="Times New Roman" w:hAnsi="Times New Roman"/>
          <w:sz w:val="28"/>
          <w:szCs w:val="28"/>
          <w:lang w:val="en-US"/>
        </w:rPr>
        <w:t xml:space="preserve"> </w:t>
      </w:r>
      <w:r w:rsidRPr="0012038A">
        <w:rPr>
          <w:rFonts w:ascii="Times New Roman" w:hAnsi="Times New Roman"/>
          <w:sz w:val="28"/>
          <w:szCs w:val="28"/>
        </w:rPr>
        <w:t>предложений</w:t>
      </w:r>
      <w:r w:rsidRPr="00276E20">
        <w:rPr>
          <w:rFonts w:ascii="Times New Roman" w:hAnsi="Times New Roman"/>
          <w:sz w:val="28"/>
          <w:szCs w:val="28"/>
          <w:lang w:val="en-US"/>
        </w:rPr>
        <w:t xml:space="preserve"> (</w:t>
      </w:r>
      <w:r w:rsidRPr="0012038A">
        <w:rPr>
          <w:rFonts w:ascii="Times New Roman" w:hAnsi="Times New Roman"/>
          <w:sz w:val="28"/>
          <w:szCs w:val="28"/>
        </w:rPr>
        <w:t>общий</w:t>
      </w:r>
      <w:r w:rsidRPr="00276E20">
        <w:rPr>
          <w:rFonts w:ascii="Times New Roman" w:hAnsi="Times New Roman"/>
          <w:sz w:val="28"/>
          <w:szCs w:val="28"/>
          <w:lang w:val="en-US"/>
        </w:rPr>
        <w:t xml:space="preserve">, </w:t>
      </w:r>
      <w:r w:rsidRPr="0012038A">
        <w:rPr>
          <w:rFonts w:ascii="Times New Roman" w:hAnsi="Times New Roman"/>
          <w:sz w:val="28"/>
          <w:szCs w:val="28"/>
        </w:rPr>
        <w:t>специальный</w:t>
      </w:r>
      <w:r w:rsidRPr="00276E20">
        <w:rPr>
          <w:rFonts w:ascii="Times New Roman" w:hAnsi="Times New Roman"/>
          <w:sz w:val="28"/>
          <w:szCs w:val="28"/>
          <w:lang w:val="en-US"/>
        </w:rPr>
        <w:t xml:space="preserve">, </w:t>
      </w:r>
      <w:r w:rsidRPr="0012038A">
        <w:rPr>
          <w:rFonts w:ascii="Times New Roman" w:hAnsi="Times New Roman"/>
          <w:sz w:val="28"/>
          <w:szCs w:val="28"/>
        </w:rPr>
        <w:t>альтернативный</w:t>
      </w:r>
      <w:r w:rsidRPr="00276E20">
        <w:rPr>
          <w:rFonts w:ascii="Times New Roman" w:hAnsi="Times New Roman"/>
          <w:sz w:val="28"/>
          <w:szCs w:val="28"/>
          <w:lang w:val="en-US"/>
        </w:rPr>
        <w:t xml:space="preserve">, </w:t>
      </w:r>
      <w:r w:rsidRPr="0012038A">
        <w:rPr>
          <w:rFonts w:ascii="Times New Roman" w:hAnsi="Times New Roman"/>
          <w:sz w:val="28"/>
          <w:szCs w:val="28"/>
        </w:rPr>
        <w:t>разделительный</w:t>
      </w:r>
      <w:r w:rsidRPr="00276E20">
        <w:rPr>
          <w:rFonts w:ascii="Times New Roman" w:hAnsi="Times New Roman"/>
          <w:sz w:val="28"/>
          <w:szCs w:val="28"/>
          <w:lang w:val="en-US"/>
        </w:rPr>
        <w:t xml:space="preserve"> </w:t>
      </w:r>
      <w:r w:rsidRPr="0012038A">
        <w:rPr>
          <w:rFonts w:ascii="Times New Roman" w:hAnsi="Times New Roman"/>
          <w:sz w:val="28"/>
          <w:szCs w:val="28"/>
        </w:rPr>
        <w:t>вопросы</w:t>
      </w:r>
      <w:r w:rsidRPr="00276E20">
        <w:rPr>
          <w:rFonts w:ascii="Times New Roman" w:hAnsi="Times New Roman"/>
          <w:sz w:val="28"/>
          <w:szCs w:val="28"/>
          <w:lang w:val="en-US"/>
        </w:rPr>
        <w:t xml:space="preserve"> </w:t>
      </w:r>
      <w:r w:rsidRPr="0012038A">
        <w:rPr>
          <w:rFonts w:ascii="Times New Roman" w:hAnsi="Times New Roman"/>
          <w:sz w:val="28"/>
          <w:szCs w:val="28"/>
        </w:rPr>
        <w:t>в</w:t>
      </w:r>
      <w:r w:rsidRPr="00276E20">
        <w:rPr>
          <w:rFonts w:ascii="Times New Roman" w:hAnsi="Times New Roman"/>
          <w:sz w:val="28"/>
          <w:szCs w:val="28"/>
          <w:lang w:val="en-US"/>
        </w:rPr>
        <w:t xml:space="preserve"> Present/Past/Future Simple Tense, Present/Past Continuous Tense, Present/Past Perfect Tense, Present Perfect Continuous Tense);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модальные глаголы в косвенной речи в настоящем и прошедшем времени; </w:t>
      </w:r>
    </w:p>
    <w:p w:rsidR="00C8223C" w:rsidRPr="00276E20" w:rsidRDefault="00C8223C" w:rsidP="00C8223C">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предложения</w:t>
      </w:r>
      <w:r w:rsidRPr="00276E20">
        <w:rPr>
          <w:rFonts w:ascii="Times New Roman" w:hAnsi="Times New Roman"/>
          <w:sz w:val="28"/>
          <w:szCs w:val="28"/>
          <w:lang w:val="en-US"/>
        </w:rPr>
        <w:t xml:space="preserve"> </w:t>
      </w:r>
      <w:r w:rsidRPr="0012038A">
        <w:rPr>
          <w:rFonts w:ascii="Times New Roman" w:hAnsi="Times New Roman"/>
          <w:sz w:val="28"/>
          <w:szCs w:val="28"/>
        </w:rPr>
        <w:t>с</w:t>
      </w:r>
      <w:r w:rsidRPr="00276E20">
        <w:rPr>
          <w:rFonts w:ascii="Times New Roman" w:hAnsi="Times New Roman"/>
          <w:sz w:val="28"/>
          <w:szCs w:val="28"/>
          <w:lang w:val="en-US"/>
        </w:rPr>
        <w:t xml:space="preserve"> </w:t>
      </w:r>
      <w:r w:rsidRPr="0012038A">
        <w:rPr>
          <w:rFonts w:ascii="Times New Roman" w:hAnsi="Times New Roman"/>
          <w:sz w:val="28"/>
          <w:szCs w:val="28"/>
        </w:rPr>
        <w:t>конструкциями</w:t>
      </w:r>
      <w:r w:rsidRPr="00276E20">
        <w:rPr>
          <w:rFonts w:ascii="Times New Roman" w:hAnsi="Times New Roman"/>
          <w:sz w:val="28"/>
          <w:szCs w:val="28"/>
          <w:lang w:val="en-US"/>
        </w:rPr>
        <w:t xml:space="preserve"> as … as, not so … as, both … and …, either … or, neither … nor;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I wish;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конструкции с глаголами на -ing: to love/hate doing smth;</w:t>
      </w:r>
    </w:p>
    <w:p w:rsidR="00C8223C" w:rsidRPr="00276E20" w:rsidRDefault="00C8223C" w:rsidP="00C8223C">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276E20">
        <w:rPr>
          <w:rFonts w:ascii="Times New Roman" w:hAnsi="Times New Roman"/>
          <w:sz w:val="28"/>
          <w:szCs w:val="28"/>
          <w:lang w:val="en-US"/>
        </w:rPr>
        <w:t xml:space="preserve"> c </w:t>
      </w:r>
      <w:r w:rsidRPr="0012038A">
        <w:rPr>
          <w:rFonts w:ascii="Times New Roman" w:hAnsi="Times New Roman"/>
          <w:sz w:val="28"/>
          <w:szCs w:val="28"/>
        </w:rPr>
        <w:t>глаголами</w:t>
      </w:r>
      <w:r w:rsidRPr="00276E20">
        <w:rPr>
          <w:rFonts w:ascii="Times New Roman" w:hAnsi="Times New Roman"/>
          <w:sz w:val="28"/>
          <w:szCs w:val="28"/>
          <w:lang w:val="en-US"/>
        </w:rPr>
        <w:t xml:space="preserve"> to stop, to remember, to forget (</w:t>
      </w:r>
      <w:r w:rsidRPr="0012038A">
        <w:rPr>
          <w:rFonts w:ascii="Times New Roman" w:hAnsi="Times New Roman"/>
          <w:sz w:val="28"/>
          <w:szCs w:val="28"/>
        </w:rPr>
        <w:t>разница</w:t>
      </w:r>
      <w:r w:rsidRPr="00276E20">
        <w:rPr>
          <w:rFonts w:ascii="Times New Roman" w:hAnsi="Times New Roman"/>
          <w:sz w:val="28"/>
          <w:szCs w:val="28"/>
          <w:lang w:val="en-US"/>
        </w:rPr>
        <w:t xml:space="preserve"> </w:t>
      </w:r>
      <w:r w:rsidRPr="0012038A">
        <w:rPr>
          <w:rFonts w:ascii="Times New Roman" w:hAnsi="Times New Roman"/>
          <w:sz w:val="28"/>
          <w:szCs w:val="28"/>
        </w:rPr>
        <w:t>в</w:t>
      </w:r>
      <w:r w:rsidRPr="00276E20">
        <w:rPr>
          <w:rFonts w:ascii="Times New Roman" w:hAnsi="Times New Roman"/>
          <w:sz w:val="28"/>
          <w:szCs w:val="28"/>
          <w:lang w:val="en-US"/>
        </w:rPr>
        <w:t xml:space="preserve"> </w:t>
      </w:r>
      <w:r w:rsidRPr="0012038A">
        <w:rPr>
          <w:rFonts w:ascii="Times New Roman" w:hAnsi="Times New Roman"/>
          <w:sz w:val="28"/>
          <w:szCs w:val="28"/>
        </w:rPr>
        <w:t>значении</w:t>
      </w:r>
      <w:r w:rsidRPr="00276E20">
        <w:rPr>
          <w:rFonts w:ascii="Times New Roman" w:hAnsi="Times New Roman"/>
          <w:sz w:val="28"/>
          <w:szCs w:val="28"/>
          <w:lang w:val="en-US"/>
        </w:rPr>
        <w:t xml:space="preserve"> to stop doing smth </w:t>
      </w:r>
      <w:r w:rsidRPr="0012038A">
        <w:rPr>
          <w:rFonts w:ascii="Times New Roman" w:hAnsi="Times New Roman"/>
          <w:sz w:val="28"/>
          <w:szCs w:val="28"/>
        </w:rPr>
        <w:t>и</w:t>
      </w:r>
      <w:r w:rsidRPr="00276E20">
        <w:rPr>
          <w:rFonts w:ascii="Times New Roman" w:hAnsi="Times New Roman"/>
          <w:sz w:val="28"/>
          <w:szCs w:val="28"/>
          <w:lang w:val="en-US"/>
        </w:rPr>
        <w:t xml:space="preserve"> to stop to do smth); </w:t>
      </w:r>
    </w:p>
    <w:p w:rsidR="00C8223C" w:rsidRPr="00276E20" w:rsidRDefault="00C8223C" w:rsidP="00C8223C">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конструкция</w:t>
      </w:r>
      <w:r w:rsidRPr="00276E20">
        <w:rPr>
          <w:rFonts w:ascii="Times New Roman" w:hAnsi="Times New Roman"/>
          <w:sz w:val="28"/>
          <w:szCs w:val="28"/>
          <w:lang w:val="en-US"/>
        </w:rPr>
        <w:t xml:space="preserve"> It takes me … to do smth;</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конструкция used to + инфинитив глагола;</w:t>
      </w:r>
    </w:p>
    <w:p w:rsidR="00C8223C" w:rsidRPr="00276E20" w:rsidRDefault="00C8223C" w:rsidP="00C8223C">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276E20">
        <w:rPr>
          <w:rFonts w:ascii="Times New Roman" w:hAnsi="Times New Roman"/>
          <w:sz w:val="28"/>
          <w:szCs w:val="28"/>
          <w:lang w:val="en-US"/>
        </w:rPr>
        <w:t xml:space="preserve"> be/get used to smth, be/get used to doing smth; </w:t>
      </w:r>
    </w:p>
    <w:p w:rsidR="00C8223C" w:rsidRPr="00276E20" w:rsidRDefault="00C8223C" w:rsidP="00C8223C">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276E20">
        <w:rPr>
          <w:rFonts w:ascii="Times New Roman" w:hAnsi="Times New Roman"/>
          <w:sz w:val="28"/>
          <w:szCs w:val="28"/>
          <w:lang w:val="en-US"/>
        </w:rPr>
        <w:t xml:space="preserve"> I prefer, I’d prefer, I’d rather prefer, </w:t>
      </w:r>
      <w:r w:rsidRPr="0012038A">
        <w:rPr>
          <w:rFonts w:ascii="Times New Roman" w:hAnsi="Times New Roman"/>
          <w:sz w:val="28"/>
          <w:szCs w:val="28"/>
        </w:rPr>
        <w:t>выражающие</w:t>
      </w:r>
      <w:r w:rsidRPr="00276E20">
        <w:rPr>
          <w:rFonts w:ascii="Times New Roman" w:hAnsi="Times New Roman"/>
          <w:sz w:val="28"/>
          <w:szCs w:val="28"/>
          <w:lang w:val="en-US"/>
        </w:rPr>
        <w:t xml:space="preserve"> </w:t>
      </w:r>
      <w:r w:rsidRPr="0012038A">
        <w:rPr>
          <w:rFonts w:ascii="Times New Roman" w:hAnsi="Times New Roman"/>
          <w:sz w:val="28"/>
          <w:szCs w:val="28"/>
        </w:rPr>
        <w:t>предпочтение</w:t>
      </w:r>
      <w:r w:rsidRPr="00276E20">
        <w:rPr>
          <w:rFonts w:ascii="Times New Roman" w:hAnsi="Times New Roman"/>
          <w:sz w:val="28"/>
          <w:szCs w:val="28"/>
          <w:lang w:val="en-US"/>
        </w:rPr>
        <w:t xml:space="preserve">, </w:t>
      </w:r>
      <w:r w:rsidRPr="0012038A">
        <w:rPr>
          <w:rFonts w:ascii="Times New Roman" w:hAnsi="Times New Roman"/>
          <w:sz w:val="28"/>
          <w:szCs w:val="28"/>
        </w:rPr>
        <w:t>а</w:t>
      </w:r>
      <w:r w:rsidRPr="00276E20">
        <w:rPr>
          <w:rFonts w:ascii="Times New Roman" w:hAnsi="Times New Roman"/>
          <w:sz w:val="28"/>
          <w:szCs w:val="28"/>
          <w:lang w:val="en-US"/>
        </w:rPr>
        <w:t xml:space="preserve"> </w:t>
      </w:r>
      <w:r w:rsidRPr="0012038A">
        <w:rPr>
          <w:rFonts w:ascii="Times New Roman" w:hAnsi="Times New Roman"/>
          <w:sz w:val="28"/>
          <w:szCs w:val="28"/>
        </w:rPr>
        <w:t>также</w:t>
      </w:r>
      <w:r w:rsidRPr="00276E20">
        <w:rPr>
          <w:rFonts w:ascii="Times New Roman" w:hAnsi="Times New Roman"/>
          <w:sz w:val="28"/>
          <w:szCs w:val="28"/>
          <w:lang w:val="en-US"/>
        </w:rPr>
        <w:t xml:space="preserve"> </w:t>
      </w:r>
      <w:r w:rsidRPr="0012038A">
        <w:rPr>
          <w:rFonts w:ascii="Times New Roman" w:hAnsi="Times New Roman"/>
          <w:sz w:val="28"/>
          <w:szCs w:val="28"/>
        </w:rPr>
        <w:t>конструкций</w:t>
      </w:r>
      <w:r w:rsidRPr="00276E20">
        <w:rPr>
          <w:rFonts w:ascii="Times New Roman" w:hAnsi="Times New Roman"/>
          <w:sz w:val="28"/>
          <w:szCs w:val="28"/>
          <w:lang w:val="en-US"/>
        </w:rPr>
        <w:t xml:space="preserve"> I’d rather, You’d better;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подлежащее, выраженное собирательным существительным (family, police), и его согласование со сказуемым;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C8223C" w:rsidRPr="00276E20" w:rsidRDefault="00C8223C" w:rsidP="00C8223C">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конструкция</w:t>
      </w:r>
      <w:r w:rsidRPr="00276E20">
        <w:rPr>
          <w:rFonts w:ascii="Times New Roman" w:hAnsi="Times New Roman"/>
          <w:sz w:val="28"/>
          <w:szCs w:val="28"/>
          <w:lang w:val="en-US"/>
        </w:rPr>
        <w:t xml:space="preserve"> to be going to, </w:t>
      </w:r>
      <w:r w:rsidRPr="0012038A">
        <w:rPr>
          <w:rFonts w:ascii="Times New Roman" w:hAnsi="Times New Roman"/>
          <w:sz w:val="28"/>
          <w:szCs w:val="28"/>
        </w:rPr>
        <w:t>формы</w:t>
      </w:r>
      <w:r w:rsidRPr="00276E20">
        <w:rPr>
          <w:rFonts w:ascii="Times New Roman" w:hAnsi="Times New Roman"/>
          <w:sz w:val="28"/>
          <w:szCs w:val="28"/>
          <w:lang w:val="en-US"/>
        </w:rPr>
        <w:t xml:space="preserve"> Future Simple Tense </w:t>
      </w:r>
      <w:r w:rsidRPr="0012038A">
        <w:rPr>
          <w:rFonts w:ascii="Times New Roman" w:hAnsi="Times New Roman"/>
          <w:sz w:val="28"/>
          <w:szCs w:val="28"/>
        </w:rPr>
        <w:t>и</w:t>
      </w:r>
      <w:r w:rsidRPr="00276E20">
        <w:rPr>
          <w:rFonts w:ascii="Times New Roman" w:hAnsi="Times New Roman"/>
          <w:sz w:val="28"/>
          <w:szCs w:val="28"/>
          <w:lang w:val="en-US"/>
        </w:rPr>
        <w:t xml:space="preserve"> Present Continuous Tense </w:t>
      </w:r>
      <w:r w:rsidRPr="0012038A">
        <w:rPr>
          <w:rFonts w:ascii="Times New Roman" w:hAnsi="Times New Roman"/>
          <w:sz w:val="28"/>
          <w:szCs w:val="28"/>
        </w:rPr>
        <w:t>для</w:t>
      </w:r>
      <w:r w:rsidRPr="00276E20">
        <w:rPr>
          <w:rFonts w:ascii="Times New Roman" w:hAnsi="Times New Roman"/>
          <w:sz w:val="28"/>
          <w:szCs w:val="28"/>
          <w:lang w:val="en-US"/>
        </w:rPr>
        <w:t xml:space="preserve"> </w:t>
      </w:r>
      <w:r w:rsidRPr="0012038A">
        <w:rPr>
          <w:rFonts w:ascii="Times New Roman" w:hAnsi="Times New Roman"/>
          <w:sz w:val="28"/>
          <w:szCs w:val="28"/>
        </w:rPr>
        <w:t>выражения</w:t>
      </w:r>
      <w:r w:rsidRPr="00276E20">
        <w:rPr>
          <w:rFonts w:ascii="Times New Roman" w:hAnsi="Times New Roman"/>
          <w:sz w:val="28"/>
          <w:szCs w:val="28"/>
          <w:lang w:val="en-US"/>
        </w:rPr>
        <w:t xml:space="preserve"> </w:t>
      </w:r>
      <w:r w:rsidRPr="0012038A">
        <w:rPr>
          <w:rFonts w:ascii="Times New Roman" w:hAnsi="Times New Roman"/>
          <w:sz w:val="28"/>
          <w:szCs w:val="28"/>
        </w:rPr>
        <w:t>будущего</w:t>
      </w:r>
      <w:r w:rsidRPr="00276E20">
        <w:rPr>
          <w:rFonts w:ascii="Times New Roman" w:hAnsi="Times New Roman"/>
          <w:sz w:val="28"/>
          <w:szCs w:val="28"/>
          <w:lang w:val="en-US"/>
        </w:rPr>
        <w:t xml:space="preserve"> </w:t>
      </w:r>
      <w:r w:rsidRPr="0012038A">
        <w:rPr>
          <w:rFonts w:ascii="Times New Roman" w:hAnsi="Times New Roman"/>
          <w:sz w:val="28"/>
          <w:szCs w:val="28"/>
        </w:rPr>
        <w:t>действия</w:t>
      </w:r>
      <w:r w:rsidRPr="00276E20">
        <w:rPr>
          <w:rFonts w:ascii="Times New Roman" w:hAnsi="Times New Roman"/>
          <w:sz w:val="28"/>
          <w:szCs w:val="28"/>
          <w:lang w:val="en-US"/>
        </w:rPr>
        <w:t xml:space="preserve">; </w:t>
      </w:r>
    </w:p>
    <w:p w:rsidR="00C8223C" w:rsidRPr="00276E20" w:rsidRDefault="00C8223C" w:rsidP="00C8223C">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модальные</w:t>
      </w:r>
      <w:r w:rsidRPr="00276E20">
        <w:rPr>
          <w:rFonts w:ascii="Times New Roman" w:hAnsi="Times New Roman"/>
          <w:sz w:val="28"/>
          <w:szCs w:val="28"/>
          <w:lang w:val="en-US"/>
        </w:rPr>
        <w:t xml:space="preserve"> </w:t>
      </w:r>
      <w:r w:rsidRPr="0012038A">
        <w:rPr>
          <w:rFonts w:ascii="Times New Roman" w:hAnsi="Times New Roman"/>
          <w:sz w:val="28"/>
          <w:szCs w:val="28"/>
        </w:rPr>
        <w:t>глаголы</w:t>
      </w:r>
      <w:r w:rsidRPr="00276E20">
        <w:rPr>
          <w:rFonts w:ascii="Times New Roman" w:hAnsi="Times New Roman"/>
          <w:sz w:val="28"/>
          <w:szCs w:val="28"/>
          <w:lang w:val="en-US"/>
        </w:rPr>
        <w:t xml:space="preserve"> </w:t>
      </w:r>
      <w:r w:rsidRPr="0012038A">
        <w:rPr>
          <w:rFonts w:ascii="Times New Roman" w:hAnsi="Times New Roman"/>
          <w:sz w:val="28"/>
          <w:szCs w:val="28"/>
        </w:rPr>
        <w:t>и</w:t>
      </w:r>
      <w:r w:rsidRPr="00276E20">
        <w:rPr>
          <w:rFonts w:ascii="Times New Roman" w:hAnsi="Times New Roman"/>
          <w:sz w:val="28"/>
          <w:szCs w:val="28"/>
          <w:lang w:val="en-US"/>
        </w:rPr>
        <w:t xml:space="preserve"> </w:t>
      </w:r>
      <w:r w:rsidRPr="0012038A">
        <w:rPr>
          <w:rFonts w:ascii="Times New Roman" w:hAnsi="Times New Roman"/>
          <w:sz w:val="28"/>
          <w:szCs w:val="28"/>
        </w:rPr>
        <w:t>их</w:t>
      </w:r>
      <w:r w:rsidRPr="00276E20">
        <w:rPr>
          <w:rFonts w:ascii="Times New Roman" w:hAnsi="Times New Roman"/>
          <w:sz w:val="28"/>
          <w:szCs w:val="28"/>
          <w:lang w:val="en-US"/>
        </w:rPr>
        <w:t xml:space="preserve"> </w:t>
      </w:r>
      <w:r w:rsidRPr="0012038A">
        <w:rPr>
          <w:rFonts w:ascii="Times New Roman" w:hAnsi="Times New Roman"/>
          <w:sz w:val="28"/>
          <w:szCs w:val="28"/>
        </w:rPr>
        <w:t>эквиваленты</w:t>
      </w:r>
      <w:r w:rsidRPr="00276E20">
        <w:rPr>
          <w:rFonts w:ascii="Times New Roman" w:hAnsi="Times New Roman"/>
          <w:sz w:val="28"/>
          <w:szCs w:val="28"/>
          <w:lang w:val="en-US"/>
        </w:rPr>
        <w:t xml:space="preserve"> (can/be able to, could, must/have to, may, might, should, shall, would, will, need); </w:t>
      </w:r>
    </w:p>
    <w:p w:rsidR="00C8223C" w:rsidRPr="00276E20" w:rsidRDefault="00C8223C" w:rsidP="00C8223C">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неличные</w:t>
      </w:r>
      <w:r w:rsidRPr="00276E20">
        <w:rPr>
          <w:rFonts w:ascii="Times New Roman" w:hAnsi="Times New Roman"/>
          <w:sz w:val="28"/>
          <w:szCs w:val="28"/>
          <w:lang w:val="en-US"/>
        </w:rPr>
        <w:t xml:space="preserve"> </w:t>
      </w:r>
      <w:r w:rsidRPr="0012038A">
        <w:rPr>
          <w:rFonts w:ascii="Times New Roman" w:hAnsi="Times New Roman"/>
          <w:sz w:val="28"/>
          <w:szCs w:val="28"/>
        </w:rPr>
        <w:t>формы</w:t>
      </w:r>
      <w:r w:rsidRPr="00276E20">
        <w:rPr>
          <w:rFonts w:ascii="Times New Roman" w:hAnsi="Times New Roman"/>
          <w:sz w:val="28"/>
          <w:szCs w:val="28"/>
          <w:lang w:val="en-US"/>
        </w:rPr>
        <w:t xml:space="preserve"> </w:t>
      </w:r>
      <w:r w:rsidRPr="0012038A">
        <w:rPr>
          <w:rFonts w:ascii="Times New Roman" w:hAnsi="Times New Roman"/>
          <w:sz w:val="28"/>
          <w:szCs w:val="28"/>
        </w:rPr>
        <w:t>глагола</w:t>
      </w:r>
      <w:r w:rsidRPr="00276E20">
        <w:rPr>
          <w:rFonts w:ascii="Times New Roman" w:hAnsi="Times New Roman"/>
          <w:sz w:val="28"/>
          <w:szCs w:val="28"/>
          <w:lang w:val="en-US"/>
        </w:rPr>
        <w:t xml:space="preserve"> – </w:t>
      </w:r>
      <w:r w:rsidRPr="0012038A">
        <w:rPr>
          <w:rFonts w:ascii="Times New Roman" w:hAnsi="Times New Roman"/>
          <w:sz w:val="28"/>
          <w:szCs w:val="28"/>
        </w:rPr>
        <w:t>инфинитив</w:t>
      </w:r>
      <w:r w:rsidRPr="00276E20">
        <w:rPr>
          <w:rFonts w:ascii="Times New Roman" w:hAnsi="Times New Roman"/>
          <w:sz w:val="28"/>
          <w:szCs w:val="28"/>
          <w:lang w:val="en-US"/>
        </w:rPr>
        <w:t xml:space="preserve">, </w:t>
      </w:r>
      <w:r w:rsidRPr="0012038A">
        <w:rPr>
          <w:rFonts w:ascii="Times New Roman" w:hAnsi="Times New Roman"/>
          <w:sz w:val="28"/>
          <w:szCs w:val="28"/>
        </w:rPr>
        <w:t>герундий</w:t>
      </w:r>
      <w:r w:rsidRPr="00276E20">
        <w:rPr>
          <w:rFonts w:ascii="Times New Roman" w:hAnsi="Times New Roman"/>
          <w:sz w:val="28"/>
          <w:szCs w:val="28"/>
          <w:lang w:val="en-US"/>
        </w:rPr>
        <w:t xml:space="preserve">, </w:t>
      </w:r>
      <w:r w:rsidRPr="0012038A">
        <w:rPr>
          <w:rFonts w:ascii="Times New Roman" w:hAnsi="Times New Roman"/>
          <w:sz w:val="28"/>
          <w:szCs w:val="28"/>
        </w:rPr>
        <w:t>причастие</w:t>
      </w:r>
      <w:r w:rsidRPr="00276E20">
        <w:rPr>
          <w:rFonts w:ascii="Times New Roman" w:hAnsi="Times New Roman"/>
          <w:sz w:val="28"/>
          <w:szCs w:val="28"/>
          <w:lang w:val="en-US"/>
        </w:rPr>
        <w:t xml:space="preserve"> (Participle I </w:t>
      </w:r>
      <w:r w:rsidRPr="0012038A">
        <w:rPr>
          <w:rFonts w:ascii="Times New Roman" w:hAnsi="Times New Roman"/>
          <w:sz w:val="28"/>
          <w:szCs w:val="28"/>
        </w:rPr>
        <w:t>и</w:t>
      </w:r>
      <w:r w:rsidRPr="00276E20">
        <w:rPr>
          <w:rFonts w:ascii="Times New Roman" w:hAnsi="Times New Roman"/>
          <w:sz w:val="28"/>
          <w:szCs w:val="28"/>
          <w:lang w:val="en-US"/>
        </w:rPr>
        <w:t xml:space="preserve"> Participle II), </w:t>
      </w:r>
      <w:r w:rsidRPr="0012038A">
        <w:rPr>
          <w:rFonts w:ascii="Times New Roman" w:hAnsi="Times New Roman"/>
          <w:sz w:val="28"/>
          <w:szCs w:val="28"/>
        </w:rPr>
        <w:t>причастия</w:t>
      </w:r>
      <w:r w:rsidRPr="00276E20">
        <w:rPr>
          <w:rFonts w:ascii="Times New Roman" w:hAnsi="Times New Roman"/>
          <w:sz w:val="28"/>
          <w:szCs w:val="28"/>
          <w:lang w:val="en-US"/>
        </w:rPr>
        <w:t xml:space="preserve"> </w:t>
      </w:r>
      <w:r w:rsidRPr="0012038A">
        <w:rPr>
          <w:rFonts w:ascii="Times New Roman" w:hAnsi="Times New Roman"/>
          <w:sz w:val="28"/>
          <w:szCs w:val="28"/>
        </w:rPr>
        <w:t>в</w:t>
      </w:r>
      <w:r w:rsidRPr="00276E20">
        <w:rPr>
          <w:rFonts w:ascii="Times New Roman" w:hAnsi="Times New Roman"/>
          <w:sz w:val="28"/>
          <w:szCs w:val="28"/>
          <w:lang w:val="en-US"/>
        </w:rPr>
        <w:t xml:space="preserve"> </w:t>
      </w:r>
      <w:r w:rsidRPr="0012038A">
        <w:rPr>
          <w:rFonts w:ascii="Times New Roman" w:hAnsi="Times New Roman"/>
          <w:sz w:val="28"/>
          <w:szCs w:val="28"/>
        </w:rPr>
        <w:t>функции</w:t>
      </w:r>
      <w:r w:rsidRPr="00276E20">
        <w:rPr>
          <w:rFonts w:ascii="Times New Roman" w:hAnsi="Times New Roman"/>
          <w:sz w:val="28"/>
          <w:szCs w:val="28"/>
          <w:lang w:val="en-US"/>
        </w:rPr>
        <w:t xml:space="preserve"> </w:t>
      </w:r>
      <w:r w:rsidRPr="0012038A">
        <w:rPr>
          <w:rFonts w:ascii="Times New Roman" w:hAnsi="Times New Roman"/>
          <w:sz w:val="28"/>
          <w:szCs w:val="28"/>
        </w:rPr>
        <w:t>определения</w:t>
      </w:r>
      <w:r w:rsidRPr="00276E20">
        <w:rPr>
          <w:rFonts w:ascii="Times New Roman" w:hAnsi="Times New Roman"/>
          <w:sz w:val="28"/>
          <w:szCs w:val="28"/>
          <w:lang w:val="en-US"/>
        </w:rPr>
        <w:t xml:space="preserve"> (Participle I – a playing child, Participle II – a written text);</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определённый, неопределённый и нулевой артикли;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имена существительные во множественном числе, образованных по правилу, и исключения;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неисчисляемые имена существительные, имеющие форму только множественного числа;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притяжательный падеж имён существительных;</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имена прилагательные и наречия в положительной, сравнительной и превосходной степенях, образованных по правилу, и исключения;</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порядок следования нескольких прилагательных (мнение – размер – возраст – цвет – происхождение); </w:t>
      </w:r>
    </w:p>
    <w:p w:rsidR="00C8223C" w:rsidRPr="00276E20" w:rsidRDefault="00C8223C" w:rsidP="00C8223C">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слова</w:t>
      </w:r>
      <w:r w:rsidRPr="00276E20">
        <w:rPr>
          <w:rFonts w:ascii="Times New Roman" w:hAnsi="Times New Roman"/>
          <w:sz w:val="28"/>
          <w:szCs w:val="28"/>
          <w:lang w:val="en-US"/>
        </w:rPr>
        <w:t xml:space="preserve">, </w:t>
      </w:r>
      <w:r w:rsidRPr="0012038A">
        <w:rPr>
          <w:rFonts w:ascii="Times New Roman" w:hAnsi="Times New Roman"/>
          <w:sz w:val="28"/>
          <w:szCs w:val="28"/>
        </w:rPr>
        <w:t>выражающие</w:t>
      </w:r>
      <w:r w:rsidRPr="00276E20">
        <w:rPr>
          <w:rFonts w:ascii="Times New Roman" w:hAnsi="Times New Roman"/>
          <w:sz w:val="28"/>
          <w:szCs w:val="28"/>
          <w:lang w:val="en-US"/>
        </w:rPr>
        <w:t xml:space="preserve"> </w:t>
      </w:r>
      <w:r w:rsidRPr="0012038A">
        <w:rPr>
          <w:rFonts w:ascii="Times New Roman" w:hAnsi="Times New Roman"/>
          <w:sz w:val="28"/>
          <w:szCs w:val="28"/>
        </w:rPr>
        <w:t>количество</w:t>
      </w:r>
      <w:r w:rsidRPr="00276E20">
        <w:rPr>
          <w:rFonts w:ascii="Times New Roman" w:hAnsi="Times New Roman"/>
          <w:sz w:val="28"/>
          <w:szCs w:val="28"/>
          <w:lang w:val="en-US"/>
        </w:rPr>
        <w:t xml:space="preserve"> (many/much, little/a little, few/a few, a lot of);</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неопределённые местоимения и их производные, отрицательные местоимения none, no и производные последнего (nobody, nothing, и другие);</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количественные и порядковые числительные;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предлоги места, времени, направления, предлоги, употребляемые с глаголами в страдательном залоге;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социокультурными знаниями и умениями:</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проявлять уважение к иной культуре, соблюдать нормы вежливости в межкультурном общении;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метапредметными умениями, позволяющими совершенствовать учебную деятельность по овладению иностранным языком;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использовать иноязычные словари и справочники, в том числе информационно-справочные системы в электронной форме;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соблюдать правила информационной безопасности в ситуациях повседневной жизни и при работе в сети Интернет.</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97. Федеральная рабочая программа по учебному предмету «Английский язык» (углублённый уровень).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97.1. Федеральная рабочая программа по учебному предмету «Английский язык» (углублённый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97.2. Пояснительная записка отражает общие цели и задачи изучения английского</w:t>
      </w:r>
      <w:r w:rsidRPr="0012038A">
        <w:rPr>
          <w:rFonts w:ascii="Times New Roman" w:eastAsia="SchoolBookSanPin" w:hAnsi="Times New Roman"/>
          <w:color w:val="FF0000"/>
          <w:sz w:val="28"/>
          <w:szCs w:val="28"/>
        </w:rPr>
        <w:t xml:space="preserve"> </w:t>
      </w:r>
      <w:r w:rsidRPr="0012038A">
        <w:rPr>
          <w:rFonts w:ascii="Times New Roman" w:eastAsia="SchoolBookSanPin" w:hAnsi="Times New Roman"/>
          <w:sz w:val="28"/>
          <w:szCs w:val="28"/>
        </w:rPr>
        <w:t>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eastAsia="SchoolBookSanPin" w:hAnsi="Times New Roman"/>
          <w:sz w:val="28"/>
          <w:szCs w:val="28"/>
        </w:rPr>
        <w:t>97.3. </w:t>
      </w:r>
      <w:r w:rsidRPr="0012038A">
        <w:rPr>
          <w:rFonts w:ascii="Times New Roman" w:hAnsi="Times New Roman"/>
          <w:sz w:val="28"/>
          <w:szCs w:val="28"/>
        </w:rPr>
        <w:t xml:space="preserve">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97.4. 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97.5. Пояснительная записка.</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97.5.1. </w:t>
      </w:r>
      <w:r w:rsidRPr="0012038A">
        <w:rPr>
          <w:rFonts w:ascii="Times New Roman" w:eastAsia="SchoolBookSanPin" w:hAnsi="Times New Roman"/>
          <w:sz w:val="28"/>
          <w:szCs w:val="28"/>
        </w:rPr>
        <w:t xml:space="preserve">Программа по английскому языку на уровне среднего общего образования разработана </w:t>
      </w:r>
      <w:r w:rsidRPr="0012038A">
        <w:rPr>
          <w:rFonts w:ascii="Times New Roman" w:hAnsi="Times New Roman"/>
          <w:sz w:val="28"/>
          <w:szCs w:val="28"/>
        </w:rPr>
        <w:t xml:space="preserve">на основе </w:t>
      </w:r>
      <w:r w:rsidRPr="0012038A">
        <w:rPr>
          <w:rFonts w:ascii="Times New Roman" w:eastAsia="SchoolBookSanPin" w:hAnsi="Times New Roman"/>
          <w:sz w:val="28"/>
          <w:szCs w:val="28"/>
        </w:rPr>
        <w:t>требований к результатам освоения основной образовательной программы среднего общего образования</w:t>
      </w:r>
      <w:r w:rsidRPr="0012038A">
        <w:rPr>
          <w:rFonts w:ascii="Times New Roman" w:hAnsi="Times New Roman"/>
          <w:sz w:val="28"/>
          <w:szCs w:val="28"/>
        </w:rPr>
        <w:t xml:space="preserve">, представленных в </w:t>
      </w:r>
      <w:r w:rsidRPr="0012038A">
        <w:rPr>
          <w:rFonts w:ascii="Times New Roman" w:eastAsia="SchoolBookSanPin" w:hAnsi="Times New Roman"/>
          <w:sz w:val="28"/>
          <w:szCs w:val="28"/>
        </w:rPr>
        <w:t>ФГОС СОО</w:t>
      </w:r>
      <w:r w:rsidRPr="0012038A">
        <w:rPr>
          <w:rFonts w:ascii="Times New Roman" w:hAnsi="Times New Roman"/>
          <w:sz w:val="28"/>
          <w:szCs w:val="28"/>
        </w:rPr>
        <w:t xml:space="preserve"> с учётом распределённых по классам проверяемых требований к результатам освоения основной образовательной программы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12038A">
        <w:rPr>
          <w:rFonts w:ascii="Times New Roman" w:eastAsia="SchoolBookSanPin" w:hAnsi="Times New Roman"/>
          <w:sz w:val="28"/>
          <w:szCs w:val="28"/>
        </w:rPr>
        <w:t>рабочей</w:t>
      </w:r>
      <w:r w:rsidRPr="0012038A">
        <w:rPr>
          <w:rFonts w:ascii="Times New Roman" w:hAnsi="Times New Roman"/>
          <w:sz w:val="28"/>
          <w:szCs w:val="28"/>
        </w:rPr>
        <w:t xml:space="preserve"> программе воспитания.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sz w:val="28"/>
          <w:szCs w:val="28"/>
        </w:rPr>
        <w:t>97.5.2. </w:t>
      </w:r>
      <w:r w:rsidRPr="0012038A">
        <w:rPr>
          <w:rFonts w:ascii="Times New Roman" w:hAnsi="Times New Roman" w:cs="Times New Roman"/>
          <w:color w:val="auto"/>
          <w:sz w:val="28"/>
          <w:szCs w:val="28"/>
        </w:rPr>
        <w:t xml:space="preserve">Иностранный язык в общеобразовательной школе изучается на двух уровнях: </w:t>
      </w:r>
      <w:r w:rsidRPr="0012038A">
        <w:rPr>
          <w:rStyle w:val="Bold0"/>
          <w:rFonts w:ascii="Times New Roman" w:eastAsia="Calibri" w:hAnsi="Times New Roman" w:cs="Times New Roman"/>
          <w:b w:val="0"/>
          <w:bCs w:val="0"/>
          <w:color w:val="auto"/>
          <w:sz w:val="28"/>
          <w:szCs w:val="28"/>
        </w:rPr>
        <w:t>базовом и углублённом.</w:t>
      </w:r>
      <w:r w:rsidRPr="0012038A">
        <w:rPr>
          <w:rFonts w:ascii="Times New Roman" w:hAnsi="Times New Roman" w:cs="Times New Roman"/>
          <w:color w:val="auto"/>
          <w:sz w:val="28"/>
          <w:szCs w:val="28"/>
        </w:rPr>
        <w:t xml:space="preserve"> Названные уровни имеют общее содержательное ядро, что позволяет реализовывать углублённое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sz w:val="28"/>
          <w:szCs w:val="28"/>
        </w:rPr>
        <w:t>97.5.3. </w:t>
      </w:r>
      <w:r w:rsidRPr="0012038A">
        <w:rPr>
          <w:rFonts w:ascii="Times New Roman" w:hAnsi="Times New Roman" w:cs="Times New Roman"/>
          <w:color w:val="auto"/>
          <w:sz w:val="28"/>
          <w:szCs w:val="28"/>
        </w:rPr>
        <w:t>Углублённый уровень усвоения учебного предмета «Иностранный язык»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определённого объёма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Соответственно, углублённый уровень позволяет не только более детально изучить содержание курса базового уровня, но и овладеть большим объёмом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sz w:val="28"/>
          <w:szCs w:val="28"/>
        </w:rPr>
        <w:t>97.5.4. </w:t>
      </w:r>
      <w:r w:rsidRPr="0012038A">
        <w:rPr>
          <w:rFonts w:ascii="Times New Roman" w:hAnsi="Times New Roman" w:cs="Times New Roman"/>
          <w:sz w:val="28"/>
          <w:szCs w:val="28"/>
        </w:rPr>
        <w:t xml:space="preserve">Федеральная </w:t>
      </w:r>
      <w:r w:rsidRPr="0012038A">
        <w:rPr>
          <w:rFonts w:ascii="Times New Roman" w:hAnsi="Times New Roman" w:cs="Times New Roman"/>
          <w:color w:val="auto"/>
          <w:sz w:val="28"/>
          <w:szCs w:val="28"/>
        </w:rPr>
        <w:t xml:space="preserve">рабочая программа для углублённого уровня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углублённом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sz w:val="28"/>
          <w:szCs w:val="28"/>
        </w:rPr>
        <w:t>97.5.5. </w:t>
      </w:r>
      <w:r w:rsidRPr="0012038A">
        <w:rPr>
          <w:rFonts w:ascii="Times New Roman" w:hAnsi="Times New Roman" w:cs="Times New Roman"/>
          <w:sz w:val="28"/>
          <w:szCs w:val="28"/>
        </w:rPr>
        <w:t xml:space="preserve">Федеральная </w:t>
      </w:r>
      <w:r w:rsidRPr="0012038A">
        <w:rPr>
          <w:rFonts w:ascii="Times New Roman" w:hAnsi="Times New Roman" w:cs="Times New Roman"/>
          <w:color w:val="auto"/>
          <w:sz w:val="28"/>
          <w:szCs w:val="28"/>
        </w:rPr>
        <w:t xml:space="preserve">рабочая программа для углублённого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английского языка с содержанием других учебных предметов, изучаемых в 10–11 классах, а также с учётом возрастных особенностей обучающихся. В программе по английскому языку на уровне среднего общего 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программах начального общего и основного общего образования, что обеспечивает преемственность между </w:t>
      </w:r>
      <w:r w:rsidRPr="0012038A">
        <w:rPr>
          <w:rFonts w:ascii="Times New Roman" w:hAnsi="Times New Roman"/>
          <w:sz w:val="28"/>
          <w:szCs w:val="28"/>
        </w:rPr>
        <w:t xml:space="preserve">уровнями </w:t>
      </w:r>
      <w:r w:rsidRPr="0012038A">
        <w:rPr>
          <w:rFonts w:ascii="Times New Roman" w:hAnsi="Times New Roman" w:cs="Times New Roman"/>
          <w:color w:val="auto"/>
          <w:sz w:val="28"/>
          <w:szCs w:val="28"/>
        </w:rPr>
        <w:t>общего образования по английскому языку. При этом содержание программы по английскому языку на уровне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sz w:val="28"/>
          <w:szCs w:val="28"/>
        </w:rPr>
        <w:t>97.5.6. </w:t>
      </w:r>
      <w:r w:rsidRPr="0012038A">
        <w:rPr>
          <w:rFonts w:ascii="Times New Roman" w:hAnsi="Times New Roman" w:cs="Times New Roman"/>
          <w:color w:val="auto"/>
          <w:sz w:val="28"/>
          <w:szCs w:val="28"/>
        </w:rPr>
        <w:t>Личностные, метапредметные и предметные результаты представлены в программе с учётом особенностей преподавания английского языка на уровне среднего общего образования на углубленном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sz w:val="28"/>
          <w:szCs w:val="28"/>
        </w:rPr>
        <w:t>97.5.7. </w:t>
      </w:r>
      <w:r w:rsidRPr="0012038A">
        <w:rPr>
          <w:rFonts w:ascii="Times New Roman" w:hAnsi="Times New Roman" w:cs="Times New Roman"/>
          <w:color w:val="auto"/>
          <w:sz w:val="28"/>
          <w:szCs w:val="28"/>
        </w:rPr>
        <w:t xml:space="preserve">Учебному предмету «Иностранный (английский) язык» принадлежит важное место в системе </w:t>
      </w:r>
      <w:r w:rsidRPr="0012038A">
        <w:rPr>
          <w:rFonts w:ascii="Times New Roman" w:hAnsi="Times New Roman"/>
          <w:sz w:val="28"/>
          <w:szCs w:val="28"/>
        </w:rPr>
        <w:t xml:space="preserve">среднего общего </w:t>
      </w:r>
      <w:r w:rsidRPr="0012038A">
        <w:rPr>
          <w:rFonts w:ascii="Times New Roman" w:hAnsi="Times New Roman" w:cs="Times New Roman"/>
          <w:color w:val="auto"/>
          <w:sz w:val="28"/>
          <w:szCs w:val="28"/>
        </w:rPr>
        <w:t>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sz w:val="28"/>
          <w:szCs w:val="28"/>
        </w:rPr>
        <w:t>97.5.8. </w:t>
      </w:r>
      <w:r w:rsidRPr="0012038A">
        <w:rPr>
          <w:rFonts w:ascii="Times New Roman" w:hAnsi="Times New Roman" w:cs="Times New Roman"/>
          <w:color w:val="auto"/>
          <w:sz w:val="28"/>
          <w:szCs w:val="28"/>
        </w:rP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C8223C" w:rsidRPr="0012038A" w:rsidRDefault="00C8223C" w:rsidP="00C8223C">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97.5.9.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C8223C" w:rsidRPr="0012038A" w:rsidRDefault="00C8223C" w:rsidP="00C8223C">
      <w:pPr>
        <w:pStyle w:val="body"/>
        <w:spacing w:line="360" w:lineRule="auto"/>
        <w:ind w:firstLine="709"/>
        <w:rPr>
          <w:rFonts w:ascii="Times New Roman" w:hAnsi="Times New Roman" w:cs="Times New Roman"/>
          <w:spacing w:val="2"/>
          <w:sz w:val="28"/>
          <w:szCs w:val="28"/>
        </w:rPr>
      </w:pPr>
      <w:r w:rsidRPr="0012038A">
        <w:rPr>
          <w:rFonts w:ascii="Times New Roman" w:hAnsi="Times New Roman"/>
          <w:sz w:val="28"/>
          <w:szCs w:val="28"/>
        </w:rPr>
        <w:t>97.5.10. </w:t>
      </w:r>
      <w:r w:rsidRPr="0012038A">
        <w:rPr>
          <w:rFonts w:ascii="Times New Roman" w:hAnsi="Times New Roman" w:cs="Times New Roman"/>
          <w:spacing w:val="2"/>
          <w:sz w:val="28"/>
          <w:szCs w:val="28"/>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sz w:val="28"/>
          <w:szCs w:val="28"/>
        </w:rPr>
        <w:t>97.5.11. </w:t>
      </w:r>
      <w:r w:rsidRPr="0012038A">
        <w:rPr>
          <w:rFonts w:ascii="Times New Roman" w:hAnsi="Times New Roman" w:cs="Times New Roman"/>
          <w:color w:val="auto"/>
          <w:sz w:val="28"/>
          <w:szCs w:val="28"/>
        </w:rPr>
        <w:t>Возрастание значимости владения иностранными языками приводит к переосмыслению целей и содержания обучения предмету на углублённом уровне.</w:t>
      </w:r>
    </w:p>
    <w:p w:rsidR="00C8223C" w:rsidRPr="0012038A" w:rsidRDefault="00C8223C" w:rsidP="00C8223C">
      <w:pPr>
        <w:pStyle w:val="body"/>
        <w:spacing w:line="360" w:lineRule="auto"/>
        <w:ind w:firstLine="709"/>
        <w:rPr>
          <w:rFonts w:ascii="Times New Roman" w:hAnsi="Times New Roman" w:cs="Times New Roman"/>
          <w:sz w:val="28"/>
          <w:szCs w:val="28"/>
        </w:rPr>
      </w:pPr>
      <w:r w:rsidRPr="0012038A">
        <w:rPr>
          <w:rFonts w:ascii="Times New Roman" w:hAnsi="Times New Roman"/>
          <w:sz w:val="28"/>
          <w:szCs w:val="28"/>
        </w:rPr>
        <w:t>97.5.12. </w:t>
      </w:r>
      <w:r w:rsidRPr="0012038A">
        <w:rPr>
          <w:rFonts w:ascii="Times New Roman" w:hAnsi="Times New Roman" w:cs="Times New Roman"/>
          <w:sz w:val="28"/>
          <w:szCs w:val="28"/>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sz w:val="28"/>
          <w:szCs w:val="28"/>
        </w:rPr>
        <w:t>97.5.13. </w:t>
      </w:r>
      <w:r w:rsidRPr="0012038A">
        <w:rPr>
          <w:rFonts w:ascii="Times New Roman" w:hAnsi="Times New Roman" w:cs="Times New Roman"/>
          <w:color w:val="auto"/>
          <w:sz w:val="28"/>
          <w:szCs w:val="28"/>
        </w:rPr>
        <w:t xml:space="preserve">На прагматическом уровне </w:t>
      </w:r>
      <w:r w:rsidRPr="0012038A">
        <w:rPr>
          <w:rStyle w:val="Bold0"/>
          <w:rFonts w:ascii="Times New Roman" w:eastAsia="Calibri" w:hAnsi="Times New Roman" w:cs="Times New Roman"/>
          <w:b w:val="0"/>
          <w:bCs w:val="0"/>
          <w:color w:val="auto"/>
          <w:sz w:val="28"/>
          <w:szCs w:val="28"/>
        </w:rPr>
        <w:t>целью иноязычного образования</w:t>
      </w:r>
      <w:r w:rsidRPr="0012038A">
        <w:rPr>
          <w:rFonts w:ascii="Times New Roman" w:hAnsi="Times New Roman" w:cs="Times New Roman"/>
          <w:color w:val="auto"/>
          <w:sz w:val="28"/>
          <w:szCs w:val="28"/>
        </w:rPr>
        <w:t xml:space="preserve">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речевая компетенция</w:t>
      </w:r>
      <w:r w:rsidRPr="0012038A">
        <w:rPr>
          <w:rFonts w:ascii="Times New Roman" w:hAnsi="Times New Roman" w:cs="Times New Roman"/>
          <w:color w:val="auto"/>
          <w:sz w:val="28"/>
          <w:szCs w:val="28"/>
        </w:rPr>
        <w:t xml:space="preserve"> – развитие на углублённом уровне коммуникативных умений в четырёх основных видах речевой деятельности (говорении, аудировании, чтении, письменной речи), а также формирование умения перевода с иностранного (английского) на родной язык (как разновидность языкового посредничества), которое признаётся важнейшей компетенцией в плане владения иностранным языком;</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языковая компетенция</w:t>
      </w:r>
      <w:r w:rsidRPr="0012038A">
        <w:rPr>
          <w:rFonts w:ascii="Times New Roman" w:hAnsi="Times New Roman" w:cs="Times New Roman"/>
          <w:color w:val="auto"/>
          <w:sz w:val="28"/>
          <w:szCs w:val="28"/>
        </w:rPr>
        <w:t xml:space="preserve">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социокультурная/межкультурная компетенция</w:t>
      </w:r>
      <w:r w:rsidRPr="0012038A">
        <w:rPr>
          <w:rFonts w:ascii="Times New Roman" w:hAnsi="Times New Roman" w:cs="Times New Roman"/>
          <w:color w:val="auto"/>
          <w:sz w:val="28"/>
          <w:szCs w:val="28"/>
        </w:rPr>
        <w:t xml:space="preserve"> – приобщение к культуре, традициям англоговорящих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компенсаторная компетенция</w:t>
      </w:r>
      <w:r w:rsidRPr="0012038A">
        <w:rPr>
          <w:rFonts w:ascii="Times New Roman" w:hAnsi="Times New Roman" w:cs="Times New Roman"/>
          <w:color w:val="auto"/>
          <w:sz w:val="28"/>
          <w:szCs w:val="28"/>
        </w:rPr>
        <w:t xml:space="preserve"> – развитие умений выходить из положения в условиях дефицита языковых средств английского языка при получении и передаче информации;</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метапредметная/учебно-познавательная компетенция</w:t>
      </w:r>
      <w:r w:rsidRPr="0012038A">
        <w:rPr>
          <w:rFonts w:ascii="Times New Roman" w:hAnsi="Times New Roman" w:cs="Times New Roman"/>
          <w:color w:val="auto"/>
          <w:sz w:val="28"/>
          <w:szCs w:val="28"/>
        </w:rPr>
        <w:t xml:space="preserve">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sz w:val="28"/>
          <w:szCs w:val="28"/>
        </w:rPr>
        <w:t>97.5.14. </w:t>
      </w:r>
      <w:r w:rsidRPr="0012038A">
        <w:rPr>
          <w:rFonts w:ascii="Times New Roman" w:hAnsi="Times New Roman" w:cs="Times New Roman"/>
          <w:color w:val="auto"/>
          <w:sz w:val="28"/>
          <w:szCs w:val="28"/>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sz w:val="28"/>
          <w:szCs w:val="28"/>
        </w:rPr>
        <w:t>97.5.15. </w:t>
      </w:r>
      <w:r w:rsidRPr="0012038A">
        <w:rPr>
          <w:rFonts w:ascii="Times New Roman" w:hAnsi="Times New Roman" w:cs="Times New Roman"/>
          <w:color w:val="auto"/>
          <w:spacing w:val="2"/>
          <w:sz w:val="28"/>
          <w:szCs w:val="28"/>
        </w:rPr>
        <w:t xml:space="preserve">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w:t>
      </w:r>
      <w:r w:rsidRPr="0012038A">
        <w:rPr>
          <w:rFonts w:ascii="Times New Roman" w:hAnsi="Times New Roman" w:cs="Times New Roman"/>
          <w:color w:val="auto"/>
          <w:sz w:val="28"/>
          <w:szCs w:val="28"/>
        </w:rPr>
        <w:t>на уровне среднего общего образования</w:t>
      </w:r>
      <w:r w:rsidRPr="0012038A">
        <w:rPr>
          <w:rFonts w:ascii="Times New Roman" w:hAnsi="Times New Roman" w:cs="Times New Roman"/>
          <w:color w:val="auto"/>
          <w:spacing w:val="2"/>
          <w:sz w:val="28"/>
          <w:szCs w:val="28"/>
        </w:rPr>
        <w:t>, добиться достижения планируемых результатов на углублённом уровне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sz w:val="28"/>
          <w:szCs w:val="28"/>
        </w:rPr>
        <w:t>97.5.16. </w:t>
      </w:r>
      <w:r w:rsidRPr="0012038A">
        <w:rPr>
          <w:rFonts w:ascii="Times New Roman" w:hAnsi="Times New Roman" w:cs="Times New Roman"/>
          <w:color w:val="auto"/>
          <w:sz w:val="28"/>
          <w:szCs w:val="28"/>
        </w:rP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ФГОС СОО.</w:t>
      </w:r>
    </w:p>
    <w:p w:rsidR="00C8223C" w:rsidRPr="0012038A" w:rsidRDefault="00C8223C" w:rsidP="00C8223C">
      <w:pPr>
        <w:pStyle w:val="body"/>
        <w:spacing w:line="360" w:lineRule="auto"/>
        <w:ind w:firstLine="709"/>
        <w:rPr>
          <w:rFonts w:ascii="Times New Roman" w:hAnsi="Times New Roman"/>
          <w:sz w:val="28"/>
          <w:szCs w:val="28"/>
        </w:rPr>
      </w:pPr>
      <w:r w:rsidRPr="0012038A">
        <w:rPr>
          <w:rFonts w:ascii="Times New Roman" w:hAnsi="Times New Roman"/>
          <w:sz w:val="28"/>
          <w:szCs w:val="28"/>
        </w:rPr>
        <w:t xml:space="preserve">97.5.17. Общее число часов, рекомендованных для </w:t>
      </w:r>
      <w:r w:rsidRPr="0012038A">
        <w:rPr>
          <w:rFonts w:ascii="Times New Roman" w:hAnsi="Times New Roman" w:cs="Times New Roman"/>
          <w:color w:val="auto"/>
          <w:sz w:val="28"/>
          <w:szCs w:val="28"/>
        </w:rPr>
        <w:t>углублённого изучения иностранного языка</w:t>
      </w:r>
      <w:r w:rsidRPr="0012038A">
        <w:rPr>
          <w:rFonts w:ascii="Times New Roman" w:hAnsi="Times New Roman"/>
          <w:sz w:val="28"/>
          <w:szCs w:val="28"/>
        </w:rPr>
        <w:t xml:space="preserve"> – 340 часов: в 10 классе </w:t>
      </w:r>
      <w:r w:rsidRPr="0012038A">
        <w:rPr>
          <w:rFonts w:ascii="Times New Roman" w:hAnsi="Times New Roman"/>
          <w:sz w:val="28"/>
          <w:szCs w:val="28"/>
        </w:rPr>
        <w:noBreakHyphen/>
        <w:t xml:space="preserve"> 170 часов (5 часов в неделю), в 11 классе – 170 часа (5 часов в неделю).</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sz w:val="28"/>
          <w:szCs w:val="28"/>
        </w:rPr>
        <w:t>97.5.18. </w:t>
      </w:r>
      <w:r w:rsidRPr="0012038A">
        <w:rPr>
          <w:rFonts w:ascii="Times New Roman" w:hAnsi="Times New Roman" w:cs="Times New Roman"/>
          <w:color w:val="auto"/>
          <w:sz w:val="28"/>
          <w:szCs w:val="28"/>
        </w:rPr>
        <w:t xml:space="preserve">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уровне, </w:t>
      </w:r>
      <w:r w:rsidRPr="0012038A">
        <w:rPr>
          <w:rStyle w:val="Bold0"/>
          <w:rFonts w:ascii="Times New Roman" w:eastAsia="Calibri" w:hAnsi="Times New Roman" w:cs="Times New Roman"/>
          <w:b w:val="0"/>
          <w:bCs w:val="0"/>
          <w:color w:val="auto"/>
          <w:sz w:val="28"/>
          <w:szCs w:val="28"/>
        </w:rPr>
        <w:t>превышающем пороговый уровень</w:t>
      </w:r>
      <w:r w:rsidRPr="0012038A">
        <w:rPr>
          <w:rFonts w:ascii="Times New Roman" w:hAnsi="Times New Roman" w:cs="Times New Roman"/>
          <w:color w:val="auto"/>
          <w:sz w:val="28"/>
          <w:szCs w:val="28"/>
        </w:rPr>
        <w:t>,</w:t>
      </w:r>
      <w:r w:rsidRPr="0012038A">
        <w:rPr>
          <w:rStyle w:val="Bold0"/>
          <w:rFonts w:ascii="Times New Roman" w:eastAsia="Calibri" w:hAnsi="Times New Roman" w:cs="Times New Roman"/>
          <w:b w:val="0"/>
          <w:bCs w:val="0"/>
          <w:color w:val="auto"/>
          <w:sz w:val="28"/>
          <w:szCs w:val="28"/>
        </w:rPr>
        <w:t xml:space="preserve"> </w:t>
      </w:r>
      <w:r w:rsidRPr="0012038A">
        <w:rPr>
          <w:rFonts w:ascii="Times New Roman" w:hAnsi="Times New Roman" w:cs="Times New Roman"/>
          <w:color w:val="auto"/>
          <w:sz w:val="28"/>
          <w:szCs w:val="28"/>
        </w:rPr>
        <w:t xml:space="preserve">достаточном для делового общения в рамках выбранного профиля.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sz w:val="28"/>
          <w:szCs w:val="28"/>
        </w:rPr>
        <w:t>97.5.19. </w:t>
      </w:r>
      <w:r w:rsidRPr="0012038A">
        <w:rPr>
          <w:rFonts w:ascii="Times New Roman" w:hAnsi="Times New Roman" w:cs="Times New Roman"/>
          <w:color w:val="auto"/>
          <w:sz w:val="28"/>
          <w:szCs w:val="28"/>
        </w:rPr>
        <w:t>Достижение уровня владения иностранным (английским) языком, превышающего 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формах как с носителями английского языка, так и с представителями других стран, использующими данный язык как средство общения. Владение английским языком на уровне, превышающим пороговый, позволяет использовать иностранный (английский) язык как средство для поиска, получения и обработки информации из ино</w:t>
      </w:r>
      <w:r w:rsidRPr="0012038A">
        <w:rPr>
          <w:rFonts w:ascii="Times New Roman" w:hAnsi="Times New Roman" w:cs="Times New Roman"/>
          <w:color w:val="auto"/>
          <w:spacing w:val="-1"/>
          <w:sz w:val="28"/>
          <w:szCs w:val="28"/>
        </w:rPr>
        <w:t xml:space="preserve">язычных источников в образовательных и самообразовательных </w:t>
      </w:r>
      <w:r w:rsidRPr="0012038A">
        <w:rPr>
          <w:rFonts w:ascii="Times New Roman" w:hAnsi="Times New Roman" w:cs="Times New Roman"/>
          <w:color w:val="auto"/>
          <w:sz w:val="28"/>
          <w:szCs w:val="28"/>
        </w:rPr>
        <w:t xml:space="preserve">целях; использовать словари и справочники на иностранном языке, в том числе информационно-справочные системы в электронной форме.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sz w:val="28"/>
          <w:szCs w:val="28"/>
        </w:rPr>
        <w:t>97.5.20. </w:t>
      </w:r>
      <w:r w:rsidRPr="0012038A">
        <w:rPr>
          <w:rStyle w:val="Bold0"/>
          <w:rFonts w:ascii="Times New Roman" w:eastAsia="Calibri" w:hAnsi="Times New Roman" w:cs="Times New Roman"/>
          <w:b w:val="0"/>
          <w:bCs w:val="0"/>
          <w:color w:val="auto"/>
          <w:sz w:val="28"/>
          <w:szCs w:val="28"/>
        </w:rPr>
        <w:t>Углублённый уровень</w:t>
      </w:r>
      <w:r w:rsidRPr="0012038A">
        <w:rPr>
          <w:rFonts w:ascii="Times New Roman" w:hAnsi="Times New Roman" w:cs="Times New Roman"/>
          <w:color w:val="auto"/>
          <w:sz w:val="28"/>
          <w:szCs w:val="28"/>
        </w:rPr>
        <w:t xml:space="preserve"> нацелен на расширение знаний обучающихся в других предметных областях средствами учебного предмета «Иностранный (английский) язык» с целью подготовки к последующему профессиональному образованию. Углублённый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sz w:val="28"/>
          <w:szCs w:val="28"/>
        </w:rPr>
        <w:t>97.5.21. </w:t>
      </w:r>
      <w:r w:rsidRPr="0012038A">
        <w:rPr>
          <w:rFonts w:ascii="Times New Roman" w:hAnsi="Times New Roman" w:cs="Times New Roman"/>
          <w:color w:val="auto"/>
          <w:spacing w:val="1"/>
          <w:sz w:val="28"/>
          <w:szCs w:val="28"/>
        </w:rPr>
        <w:t>Программа состоит из четырёх разделов: пояснительная записка; содержание учебного предмета «Иностранный (английский) язык. Углублённый уровень» по годам обучения (10 и 11 классы); планируемые результаты (личностные и метапредметные результаты изучения учебного предмета «Иностранный (английский) язык. Углублённый уровень» на уровне среднего общего образования; предметные результаты по английскому языку по годам обучения (10 и 11 классы).</w:t>
      </w:r>
    </w:p>
    <w:p w:rsidR="00C8223C" w:rsidRPr="0012038A" w:rsidRDefault="00C8223C" w:rsidP="00C8223C">
      <w:pPr>
        <w:suppressAutoHyphens/>
        <w:spacing w:after="0" w:line="360" w:lineRule="auto"/>
        <w:ind w:firstLine="709"/>
        <w:contextualSpacing/>
        <w:jc w:val="both"/>
        <w:rPr>
          <w:rFonts w:ascii="Times New Roman" w:eastAsia="OfficinaSansBoldITC" w:hAnsi="Times New Roman"/>
          <w:sz w:val="28"/>
          <w:szCs w:val="28"/>
        </w:rPr>
      </w:pPr>
      <w:r w:rsidRPr="0012038A">
        <w:rPr>
          <w:rFonts w:ascii="Times New Roman" w:eastAsia="OfficinaSansBoldITC" w:hAnsi="Times New Roman"/>
          <w:sz w:val="28"/>
          <w:szCs w:val="28"/>
        </w:rPr>
        <w:t>97.6. Содержание обучения в 10 классе.</w:t>
      </w:r>
    </w:p>
    <w:p w:rsidR="00C8223C" w:rsidRPr="0012038A" w:rsidRDefault="00C8223C" w:rsidP="00C8223C">
      <w:pPr>
        <w:pStyle w:val="h4"/>
        <w:spacing w:before="0" w:after="0" w:line="360" w:lineRule="auto"/>
        <w:ind w:firstLine="709"/>
        <w:jc w:val="both"/>
        <w:rPr>
          <w:rStyle w:val="Bold0"/>
          <w:rFonts w:ascii="Times New Roman" w:eastAsia="Calibri" w:hAnsi="Times New Roman" w:cs="Times New Roman"/>
          <w:b w:val="0"/>
          <w:bCs w:val="0"/>
          <w:color w:val="auto"/>
          <w:sz w:val="28"/>
          <w:szCs w:val="28"/>
        </w:rPr>
      </w:pPr>
      <w:r w:rsidRPr="0012038A">
        <w:rPr>
          <w:rFonts w:ascii="Times New Roman" w:eastAsia="OfficinaSansBoldITC" w:hAnsi="Times New Roman"/>
          <w:sz w:val="28"/>
          <w:szCs w:val="28"/>
        </w:rPr>
        <w:t>97.6.1. </w:t>
      </w:r>
      <w:r w:rsidRPr="0012038A">
        <w:rPr>
          <w:rFonts w:ascii="Times New Roman" w:hAnsi="Times New Roman" w:cs="Times New Roman"/>
          <w:color w:val="auto"/>
          <w:sz w:val="28"/>
          <w:szCs w:val="28"/>
        </w:rPr>
        <w:t>Коммуникативные умения.</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Внешность и характеристика человека, литературного персонажа.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w:t>
      </w:r>
      <w:r w:rsidRPr="0012038A">
        <w:rPr>
          <w:rFonts w:ascii="Times New Roman" w:hAnsi="Times New Roman"/>
          <w:sz w:val="28"/>
          <w:szCs w:val="28"/>
        </w:rPr>
        <w:t>обучающегося</w:t>
      </w:r>
      <w:r w:rsidRPr="0012038A">
        <w:rPr>
          <w:rFonts w:ascii="Times New Roman" w:hAnsi="Times New Roman" w:cs="Times New Roman"/>
          <w:color w:val="auto"/>
          <w:sz w:val="28"/>
          <w:szCs w:val="28"/>
        </w:rPr>
        <w:t xml:space="preserve">.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Современный мир профессий. Проблемы выбора профессии (возможности продолжения образования в вузе, в профессиональном колледже, подработка для </w:t>
      </w:r>
      <w:r w:rsidRPr="0012038A">
        <w:rPr>
          <w:rFonts w:ascii="Times New Roman" w:hAnsi="Times New Roman"/>
          <w:sz w:val="28"/>
          <w:szCs w:val="28"/>
        </w:rPr>
        <w:t>обучающегося</w:t>
      </w:r>
      <w:r w:rsidRPr="0012038A">
        <w:rPr>
          <w:rFonts w:ascii="Times New Roman" w:hAnsi="Times New Roman" w:cs="Times New Roman"/>
          <w:color w:val="auto"/>
          <w:sz w:val="28"/>
          <w:szCs w:val="28"/>
        </w:rPr>
        <w:t xml:space="preserve">). Роль иностранного языка в планах на будущее.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Молодёжь в современном обществе. Досуг молодёжи: чтение, кино, театр, музыка, музеи, Интернет, компьютерные игры. Любовь и дружба.</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Покупки: одежда, обувь и продукты питания. Карманные деньги. Молодёжная мода.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Деловое общение: особенности делового общения, деловая этика, деловая переписка, публичное выступление.</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Туризм. Виды отдыха. Путешествия по России и зарубежным странам. Виртуальные путешествия.</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Проблемы экологии. Защита окружающей среды. Стихийные бедствия.</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Условия проживания в городской/сельской местности.</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Проблемы современной цивилизации.</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Родная страна и страна/страны изучаемого языка: географическое положение, столица,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C8223C" w:rsidRPr="0012038A" w:rsidRDefault="00C8223C" w:rsidP="00C8223C">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sidRPr="0012038A">
        <w:rPr>
          <w:rFonts w:ascii="Times New Roman" w:eastAsia="OfficinaSansBoldITC" w:hAnsi="Times New Roman"/>
          <w:sz w:val="28"/>
          <w:szCs w:val="28"/>
        </w:rPr>
        <w:t>97.6.1.1. </w:t>
      </w:r>
      <w:r w:rsidRPr="0012038A">
        <w:rPr>
          <w:rStyle w:val="BoldItalic0"/>
          <w:rFonts w:ascii="Times New Roman" w:eastAsia="Georgia" w:hAnsi="Times New Roman" w:cs="Times New Roman"/>
          <w:b w:val="0"/>
          <w:bCs w:val="0"/>
          <w:i w:val="0"/>
          <w:iCs w:val="0"/>
          <w:color w:val="auto"/>
          <w:sz w:val="28"/>
          <w:szCs w:val="28"/>
        </w:rPr>
        <w:t>Говорение.</w:t>
      </w:r>
    </w:p>
    <w:p w:rsidR="00C8223C" w:rsidRPr="0012038A" w:rsidRDefault="00C8223C" w:rsidP="00C8223C">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sidRPr="0012038A">
        <w:rPr>
          <w:rFonts w:ascii="Times New Roman" w:hAnsi="Times New Roman" w:cs="Times New Roman"/>
          <w:color w:val="auto"/>
          <w:sz w:val="28"/>
          <w:szCs w:val="28"/>
        </w:rPr>
        <w:t xml:space="preserve">Развитие коммуникативных умений </w:t>
      </w:r>
      <w:r w:rsidRPr="0012038A">
        <w:rPr>
          <w:rStyle w:val="BoldItalic0"/>
          <w:rFonts w:ascii="Times New Roman" w:eastAsia="Georgia" w:hAnsi="Times New Roman" w:cs="Times New Roman"/>
          <w:b w:val="0"/>
          <w:bCs w:val="0"/>
          <w:i w:val="0"/>
          <w:iCs w:val="0"/>
          <w:color w:val="auto"/>
          <w:sz w:val="28"/>
          <w:szCs w:val="28"/>
        </w:rPr>
        <w:t>диалогической речи</w:t>
      </w:r>
      <w:r w:rsidRPr="0012038A">
        <w:rPr>
          <w:rFonts w:ascii="Times New Roman" w:hAnsi="Times New Roman" w:cs="Times New Roman"/>
          <w:color w:val="auto"/>
          <w:sz w:val="28"/>
          <w:szCs w:val="28"/>
        </w:rPr>
        <w:t xml:space="preserve">, на базе умений, сформированных </w:t>
      </w:r>
      <w:r w:rsidRPr="0012038A">
        <w:rPr>
          <w:rFonts w:ascii="Times New Roman" w:hAnsi="Times New Roman"/>
          <w:sz w:val="28"/>
          <w:szCs w:val="28"/>
        </w:rPr>
        <w:t>на уровне основного общего образования</w:t>
      </w:r>
      <w:r w:rsidRPr="0012038A">
        <w:rPr>
          <w:rFonts w:ascii="Times New Roman" w:hAnsi="Times New Roman" w:cs="Times New Roman"/>
          <w:color w:val="auto"/>
          <w:sz w:val="28"/>
          <w:szCs w:val="28"/>
        </w:rPr>
        <w:t>,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диалог этикетного характера</w:t>
      </w:r>
      <w:r w:rsidRPr="0012038A">
        <w:rPr>
          <w:rFonts w:ascii="Times New Roman" w:hAnsi="Times New Roman" w:cs="Times New Roman"/>
          <w:color w:val="auto"/>
          <w:sz w:val="28"/>
          <w:szCs w:val="28"/>
        </w:rPr>
        <w:t xml:space="preserve">: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диалог – побуждение к действию</w:t>
      </w:r>
      <w:r w:rsidRPr="0012038A">
        <w:rPr>
          <w:rFonts w:ascii="Times New Roman" w:hAnsi="Times New Roman" w:cs="Times New Roman"/>
          <w:color w:val="auto"/>
          <w:sz w:val="28"/>
          <w:szCs w:val="28"/>
        </w:rPr>
        <w:t xml:space="preserve">: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своё приглашение; вежливо соглашаться/не соглашаться на предложение собеседника, объясняя причину своего решения;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диалог-расспрос</w:t>
      </w:r>
      <w:r w:rsidRPr="0012038A">
        <w:rPr>
          <w:rFonts w:ascii="Times New Roman" w:hAnsi="Times New Roman" w:cs="Times New Roman"/>
          <w:color w:val="auto"/>
          <w:sz w:val="28"/>
          <w:szCs w:val="28"/>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диалог – обмен мнениями</w:t>
      </w:r>
      <w:r w:rsidRPr="0012038A">
        <w:rPr>
          <w:rFonts w:ascii="Times New Roman" w:hAnsi="Times New Roman" w:cs="Times New Roman"/>
          <w:color w:val="auto"/>
          <w:sz w:val="28"/>
          <w:szCs w:val="28"/>
        </w:rPr>
        <w:t>: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w:t>
      </w:r>
    </w:p>
    <w:p w:rsidR="00C8223C" w:rsidRPr="0012038A" w:rsidRDefault="00C8223C" w:rsidP="00C8223C">
      <w:pPr>
        <w:pStyle w:val="body"/>
        <w:spacing w:line="360" w:lineRule="auto"/>
        <w:ind w:firstLine="709"/>
        <w:rPr>
          <w:rFonts w:ascii="Times New Roman" w:hAnsi="Times New Roman" w:cs="Times New Roman"/>
          <w:color w:val="auto"/>
          <w:spacing w:val="-2"/>
          <w:sz w:val="28"/>
          <w:szCs w:val="28"/>
        </w:rPr>
      </w:pPr>
      <w:r w:rsidRPr="0012038A">
        <w:rPr>
          <w:rStyle w:val="Italic1"/>
          <w:rFonts w:ascii="Times New Roman" w:hAnsi="Times New Roman" w:cs="Times New Roman"/>
          <w:i w:val="0"/>
          <w:iCs w:val="0"/>
          <w:color w:val="auto"/>
          <w:spacing w:val="-2"/>
          <w:sz w:val="28"/>
          <w:szCs w:val="28"/>
        </w:rPr>
        <w:t>полилог:</w:t>
      </w:r>
      <w:r w:rsidRPr="0012038A">
        <w:rPr>
          <w:rFonts w:ascii="Times New Roman" w:hAnsi="Times New Roman" w:cs="Times New Roman"/>
          <w:color w:val="auto"/>
          <w:spacing w:val="-2"/>
          <w:sz w:val="28"/>
          <w:szCs w:val="28"/>
        </w:rPr>
        <w:t xml:space="preserve">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Объём диалога – до 10 реплик со стороны каждого собеседника.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Развитие коммуникативных умений </w:t>
      </w:r>
      <w:r w:rsidRPr="0012038A">
        <w:rPr>
          <w:rStyle w:val="BoldItalic0"/>
          <w:rFonts w:ascii="Times New Roman" w:eastAsia="Georgia" w:hAnsi="Times New Roman" w:cs="Times New Roman"/>
          <w:b w:val="0"/>
          <w:bCs w:val="0"/>
          <w:i w:val="0"/>
          <w:iCs w:val="0"/>
          <w:color w:val="auto"/>
          <w:sz w:val="28"/>
          <w:szCs w:val="28"/>
        </w:rPr>
        <w:t xml:space="preserve">монологической речи </w:t>
      </w:r>
      <w:r w:rsidRPr="0012038A">
        <w:rPr>
          <w:rFonts w:ascii="Times New Roman" w:hAnsi="Times New Roman" w:cs="Times New Roman"/>
          <w:color w:val="auto"/>
          <w:sz w:val="28"/>
          <w:szCs w:val="28"/>
        </w:rPr>
        <w:t xml:space="preserve">на базе умений, сформированных </w:t>
      </w:r>
      <w:r w:rsidRPr="0012038A">
        <w:rPr>
          <w:rFonts w:ascii="Times New Roman" w:hAnsi="Times New Roman"/>
          <w:sz w:val="28"/>
          <w:szCs w:val="28"/>
        </w:rPr>
        <w:t>на уровне основного общего образования</w:t>
      </w:r>
      <w:r w:rsidRPr="0012038A">
        <w:rPr>
          <w:rFonts w:ascii="Times New Roman" w:hAnsi="Times New Roman" w:cs="Times New Roman"/>
          <w:color w:val="auto"/>
          <w:sz w:val="28"/>
          <w:szCs w:val="28"/>
        </w:rPr>
        <w:t>:</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создание устных связных монологических высказываний с использованием основных коммуникативных типов речи: </w:t>
      </w:r>
    </w:p>
    <w:p w:rsidR="00C8223C" w:rsidRPr="0012038A" w:rsidRDefault="00C8223C" w:rsidP="00C8223C">
      <w:pPr>
        <w:pStyle w:val="list-bullet2"/>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C8223C" w:rsidRPr="0012038A" w:rsidRDefault="00C8223C" w:rsidP="00C8223C">
      <w:pPr>
        <w:pStyle w:val="list-bullet2"/>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повествование/сообщение; </w:t>
      </w:r>
    </w:p>
    <w:p w:rsidR="00C8223C" w:rsidRPr="0012038A" w:rsidRDefault="00C8223C" w:rsidP="00C8223C">
      <w:pPr>
        <w:pStyle w:val="list-bullet2"/>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рассуждение. </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создание сообщений в связи с прочитанным/прослушанным текстом с выражением своего отношения к событиям и фактам, изложенным в тексте;</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устное представление (презентация) результатов выполненной проектной работы.</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схем, инфографики и(или) без их использования.</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Объём монологического высказывания – до 16 фраз.</w:t>
      </w:r>
    </w:p>
    <w:p w:rsidR="00C8223C" w:rsidRPr="0012038A" w:rsidRDefault="00C8223C" w:rsidP="00C8223C">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sidRPr="0012038A">
        <w:rPr>
          <w:rFonts w:ascii="Times New Roman" w:eastAsia="OfficinaSansBoldITC" w:hAnsi="Times New Roman"/>
          <w:sz w:val="28"/>
          <w:szCs w:val="28"/>
        </w:rPr>
        <w:t>97.6.1.2. </w:t>
      </w:r>
      <w:r w:rsidRPr="0012038A">
        <w:rPr>
          <w:rStyle w:val="BoldItalic0"/>
          <w:rFonts w:ascii="Times New Roman" w:eastAsia="Georgia" w:hAnsi="Times New Roman" w:cs="Times New Roman"/>
          <w:b w:val="0"/>
          <w:bCs w:val="0"/>
          <w:i w:val="0"/>
          <w:iCs w:val="0"/>
          <w:color w:val="auto"/>
          <w:sz w:val="28"/>
          <w:szCs w:val="28"/>
        </w:rPr>
        <w:t>Аудирование.</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Развитие коммуникативных умений аудирования на</w:t>
      </w:r>
      <w:r w:rsidRPr="0012038A">
        <w:rPr>
          <w:rStyle w:val="Italic1"/>
          <w:rFonts w:ascii="Times New Roman" w:hAnsi="Times New Roman" w:cs="Times New Roman"/>
          <w:i w:val="0"/>
          <w:iCs w:val="0"/>
          <w:color w:val="auto"/>
          <w:sz w:val="28"/>
          <w:szCs w:val="28"/>
        </w:rPr>
        <w:t xml:space="preserve"> </w:t>
      </w:r>
      <w:r w:rsidRPr="0012038A">
        <w:rPr>
          <w:rFonts w:ascii="Times New Roman" w:hAnsi="Times New Roman" w:cs="Times New Roman"/>
          <w:color w:val="auto"/>
          <w:sz w:val="28"/>
          <w:szCs w:val="28"/>
        </w:rPr>
        <w:t xml:space="preserve">базе умений, сформированных </w:t>
      </w:r>
      <w:r w:rsidRPr="0012038A">
        <w:rPr>
          <w:rFonts w:ascii="Times New Roman" w:hAnsi="Times New Roman"/>
          <w:sz w:val="28"/>
          <w:szCs w:val="28"/>
        </w:rPr>
        <w:t>на уровне основного общего образования</w:t>
      </w:r>
      <w:r w:rsidRPr="0012038A">
        <w:rPr>
          <w:rFonts w:ascii="Times New Roman" w:hAnsi="Times New Roman" w:cs="Times New Roman"/>
          <w:color w:val="auto"/>
          <w:sz w:val="28"/>
          <w:szCs w:val="28"/>
        </w:rPr>
        <w:t>: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rsidR="00C8223C" w:rsidRPr="0012038A" w:rsidRDefault="00C8223C" w:rsidP="00C8223C">
      <w:pPr>
        <w:pStyle w:val="body"/>
        <w:spacing w:line="360" w:lineRule="auto"/>
        <w:ind w:firstLine="709"/>
        <w:rPr>
          <w:rFonts w:ascii="Times New Roman" w:hAnsi="Times New Roman" w:cs="Times New Roman"/>
          <w:color w:val="auto"/>
          <w:spacing w:val="-2"/>
          <w:sz w:val="28"/>
          <w:szCs w:val="28"/>
        </w:rPr>
      </w:pPr>
      <w:r w:rsidRPr="0012038A">
        <w:rPr>
          <w:rFonts w:ascii="Times New Roman" w:hAnsi="Times New Roman" w:cs="Times New Roman"/>
          <w:color w:val="auto"/>
          <w:spacing w:val="-2"/>
          <w:sz w:val="28"/>
          <w:szCs w:val="28"/>
        </w:rP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Время звучания текста/текстов для аудирования – до 3 минут.</w:t>
      </w:r>
    </w:p>
    <w:p w:rsidR="00C8223C" w:rsidRPr="0012038A" w:rsidRDefault="00C8223C" w:rsidP="00C8223C">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sidRPr="0012038A">
        <w:rPr>
          <w:rFonts w:ascii="Times New Roman" w:eastAsia="OfficinaSansBoldITC" w:hAnsi="Times New Roman"/>
          <w:sz w:val="28"/>
          <w:szCs w:val="28"/>
        </w:rPr>
        <w:t>97.6.1.3. </w:t>
      </w:r>
      <w:r w:rsidRPr="0012038A">
        <w:rPr>
          <w:rStyle w:val="BoldItalic0"/>
          <w:rFonts w:ascii="Times New Roman" w:eastAsia="Georgia" w:hAnsi="Times New Roman" w:cs="Times New Roman"/>
          <w:b w:val="0"/>
          <w:bCs w:val="0"/>
          <w:i w:val="0"/>
          <w:iCs w:val="0"/>
          <w:color w:val="auto"/>
          <w:sz w:val="28"/>
          <w:szCs w:val="28"/>
        </w:rPr>
        <w:t>Смысловое чтение.</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Развитие</w:t>
      </w:r>
      <w:r w:rsidRPr="0012038A">
        <w:rPr>
          <w:rStyle w:val="Italic1"/>
          <w:rFonts w:ascii="Times New Roman" w:hAnsi="Times New Roman" w:cs="Times New Roman"/>
          <w:i w:val="0"/>
          <w:iCs w:val="0"/>
          <w:color w:val="auto"/>
          <w:sz w:val="28"/>
          <w:szCs w:val="28"/>
        </w:rPr>
        <w:t xml:space="preserve"> </w:t>
      </w:r>
      <w:r w:rsidRPr="0012038A">
        <w:rPr>
          <w:rFonts w:ascii="Times New Roman" w:hAnsi="Times New Roman" w:cs="Times New Roman"/>
          <w:color w:val="auto"/>
          <w:sz w:val="28"/>
          <w:szCs w:val="28"/>
        </w:rPr>
        <w:t xml:space="preserve">сформированных </w:t>
      </w:r>
      <w:r w:rsidRPr="0012038A">
        <w:rPr>
          <w:rFonts w:ascii="Times New Roman" w:hAnsi="Times New Roman"/>
          <w:sz w:val="28"/>
          <w:szCs w:val="28"/>
        </w:rPr>
        <w:t>на уровне основного общего образования</w:t>
      </w:r>
      <w:r w:rsidRPr="0012038A">
        <w:rPr>
          <w:rFonts w:ascii="Times New Roman" w:hAnsi="Times New Roman" w:cs="Times New Roman"/>
          <w:color w:val="auto"/>
          <w:sz w:val="28"/>
          <w:szCs w:val="28"/>
        </w:rPr>
        <w:t xml:space="preserve">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 </w:t>
      </w:r>
    </w:p>
    <w:p w:rsidR="00C8223C" w:rsidRPr="0012038A" w:rsidRDefault="00C8223C" w:rsidP="00C8223C">
      <w:pPr>
        <w:pStyle w:val="body"/>
        <w:spacing w:line="360" w:lineRule="auto"/>
        <w:ind w:firstLine="709"/>
        <w:rPr>
          <w:rFonts w:ascii="Times New Roman" w:hAnsi="Times New Roman" w:cs="Times New Roman"/>
          <w:color w:val="auto"/>
          <w:spacing w:val="-2"/>
          <w:sz w:val="28"/>
          <w:szCs w:val="28"/>
        </w:rPr>
      </w:pPr>
      <w:r w:rsidRPr="0012038A">
        <w:rPr>
          <w:rFonts w:ascii="Times New Roman" w:hAnsi="Times New Roman" w:cs="Times New Roman"/>
          <w:color w:val="auto"/>
          <w:spacing w:val="-2"/>
          <w:sz w:val="28"/>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Чтение несплошных текстов (таблиц, диаграмм, графиков, схем, инфографики и другие) и понимание представленной в них информации.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Объём текста/текстов для чтения – 700–800 слов.</w:t>
      </w:r>
    </w:p>
    <w:p w:rsidR="00C8223C" w:rsidRPr="0012038A" w:rsidRDefault="00C8223C" w:rsidP="00C8223C">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sidRPr="0012038A">
        <w:rPr>
          <w:rFonts w:ascii="Times New Roman" w:eastAsia="OfficinaSansBoldITC" w:hAnsi="Times New Roman"/>
          <w:sz w:val="28"/>
          <w:szCs w:val="28"/>
        </w:rPr>
        <w:t>97.6.1.4. </w:t>
      </w:r>
      <w:r w:rsidRPr="0012038A">
        <w:rPr>
          <w:rStyle w:val="BoldItalic0"/>
          <w:rFonts w:ascii="Times New Roman" w:eastAsia="Georgia" w:hAnsi="Times New Roman" w:cs="Times New Roman"/>
          <w:b w:val="0"/>
          <w:bCs w:val="0"/>
          <w:i w:val="0"/>
          <w:iCs w:val="0"/>
          <w:color w:val="auto"/>
          <w:sz w:val="28"/>
          <w:szCs w:val="28"/>
        </w:rPr>
        <w:t>Письменная речь.</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Развитие умений письменной речи на базе умений, сформированных </w:t>
      </w:r>
      <w:r w:rsidRPr="0012038A">
        <w:rPr>
          <w:rFonts w:ascii="Times New Roman" w:hAnsi="Times New Roman"/>
          <w:sz w:val="28"/>
          <w:szCs w:val="28"/>
        </w:rPr>
        <w:t>на уровне основного общего образования</w:t>
      </w:r>
      <w:r w:rsidRPr="0012038A">
        <w:rPr>
          <w:rFonts w:ascii="Times New Roman" w:hAnsi="Times New Roman" w:cs="Times New Roman"/>
          <w:color w:val="auto"/>
          <w:sz w:val="28"/>
          <w:szCs w:val="28"/>
        </w:rPr>
        <w:t>:</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заполнение анкет и формуляров в соответствии с нормами речевого этикета, принятыми в стране/странах изучаемого языка;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написание резюме (CV) с сообщением основных сведений о себе в соответствии с нормами речевого этикета, принятыми в стране/странах изучаемого языка;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140 слов;</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создание небольшого письменного высказывания (в том числе аннотации, рассказа, рецензии, статьи) на основе плана, иллюстрации/иллюстраций и/или прочитанного/прослушанного текста с использованием или без использования образца. Объём письменного высказывания – до 160 слов;</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заполнение таблицы: краткая фиксация содержания прочитанного/прослушанного текста или дополнение информации в таблице;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письменное предоставление результатов выполненной проектной работы, в том числе в форме презентации. Объём – до 250 слов.</w:t>
      </w:r>
    </w:p>
    <w:p w:rsidR="00C8223C" w:rsidRPr="0012038A" w:rsidRDefault="00C8223C" w:rsidP="00C8223C">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sidRPr="0012038A">
        <w:rPr>
          <w:rFonts w:ascii="Times New Roman" w:eastAsia="OfficinaSansBoldITC" w:hAnsi="Times New Roman"/>
          <w:sz w:val="28"/>
          <w:szCs w:val="28"/>
        </w:rPr>
        <w:t>97.6.1.5. </w:t>
      </w:r>
      <w:r w:rsidRPr="0012038A">
        <w:rPr>
          <w:rStyle w:val="BoldItalic0"/>
          <w:rFonts w:ascii="Times New Roman" w:eastAsia="Georgia" w:hAnsi="Times New Roman" w:cs="Times New Roman"/>
          <w:b w:val="0"/>
          <w:bCs w:val="0"/>
          <w:i w:val="0"/>
          <w:iCs w:val="0"/>
          <w:color w:val="auto"/>
          <w:sz w:val="28"/>
          <w:szCs w:val="28"/>
        </w:rPr>
        <w:t>Перевод как особый вид речевой деятельности.</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Предпереводческий анализ текста, выявление возможных переводческих трудностей и путей их преодоления.</w:t>
      </w:r>
    </w:p>
    <w:p w:rsidR="00C8223C" w:rsidRPr="0012038A" w:rsidRDefault="00C8223C" w:rsidP="00C8223C">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sidRPr="0012038A">
        <w:rPr>
          <w:rFonts w:ascii="Times New Roman" w:hAnsi="Times New Roman" w:cs="Times New Roman"/>
          <w:color w:val="auto"/>
          <w:sz w:val="28"/>
          <w:szCs w:val="28"/>
        </w:rPr>
        <w:t>Сопоставительный анализ оригинала и перевода и объективная оценка качества перевода.</w:t>
      </w:r>
    </w:p>
    <w:p w:rsidR="00C8223C" w:rsidRPr="0012038A" w:rsidRDefault="00C8223C" w:rsidP="00C8223C">
      <w:pPr>
        <w:pStyle w:val="body"/>
        <w:spacing w:line="360" w:lineRule="auto"/>
        <w:ind w:firstLine="709"/>
        <w:rPr>
          <w:rFonts w:ascii="Times New Roman" w:hAnsi="Times New Roman" w:cs="Times New Roman"/>
          <w:color w:val="auto"/>
          <w:spacing w:val="-4"/>
          <w:sz w:val="28"/>
          <w:szCs w:val="28"/>
        </w:rPr>
      </w:pPr>
      <w:r w:rsidRPr="0012038A">
        <w:rPr>
          <w:rFonts w:ascii="Times New Roman" w:hAnsi="Times New Roman" w:cs="Times New Roman"/>
          <w:color w:val="auto"/>
          <w:spacing w:val="-4"/>
          <w:sz w:val="28"/>
          <w:szCs w:val="28"/>
        </w:rPr>
        <w:t xml:space="preserve">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rsidR="00C8223C" w:rsidRPr="0012038A" w:rsidRDefault="00C8223C" w:rsidP="00C8223C">
      <w:pPr>
        <w:pStyle w:val="h4"/>
        <w:spacing w:before="0" w:after="0" w:line="360" w:lineRule="auto"/>
        <w:ind w:firstLine="709"/>
        <w:jc w:val="both"/>
        <w:rPr>
          <w:rFonts w:ascii="Times New Roman" w:hAnsi="Times New Roman" w:cs="Times New Roman"/>
          <w:color w:val="auto"/>
          <w:sz w:val="28"/>
          <w:szCs w:val="28"/>
        </w:rPr>
      </w:pPr>
      <w:r w:rsidRPr="0012038A">
        <w:rPr>
          <w:rFonts w:ascii="Times New Roman" w:eastAsia="OfficinaSansBoldITC" w:hAnsi="Times New Roman"/>
          <w:sz w:val="28"/>
          <w:szCs w:val="28"/>
        </w:rPr>
        <w:t>97.6.2. </w:t>
      </w:r>
      <w:r w:rsidRPr="0012038A">
        <w:rPr>
          <w:rFonts w:ascii="Times New Roman" w:hAnsi="Times New Roman" w:cs="Times New Roman"/>
          <w:color w:val="auto"/>
          <w:sz w:val="28"/>
          <w:szCs w:val="28"/>
        </w:rPr>
        <w:t>Языковые знания и навыки.</w:t>
      </w:r>
    </w:p>
    <w:p w:rsidR="00C8223C" w:rsidRPr="0012038A" w:rsidRDefault="00C8223C" w:rsidP="00C8223C">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sidRPr="0012038A">
        <w:rPr>
          <w:rFonts w:ascii="Times New Roman" w:eastAsia="OfficinaSansBoldITC" w:hAnsi="Times New Roman"/>
          <w:sz w:val="28"/>
          <w:szCs w:val="28"/>
        </w:rPr>
        <w:t>97.6.2.1. </w:t>
      </w:r>
      <w:r w:rsidRPr="0012038A">
        <w:rPr>
          <w:rStyle w:val="BoldItalic0"/>
          <w:rFonts w:ascii="Times New Roman" w:eastAsia="Georgia" w:hAnsi="Times New Roman" w:cs="Times New Roman"/>
          <w:b w:val="0"/>
          <w:bCs w:val="0"/>
          <w:i w:val="0"/>
          <w:iCs w:val="0"/>
          <w:color w:val="auto"/>
          <w:sz w:val="28"/>
          <w:szCs w:val="28"/>
        </w:rPr>
        <w:t>Фонетическая сторона речи.</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Объём текста для чтения вслух – до 160 слов.</w:t>
      </w:r>
    </w:p>
    <w:p w:rsidR="00C8223C" w:rsidRPr="0012038A" w:rsidRDefault="00C8223C" w:rsidP="00C8223C">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sidRPr="0012038A">
        <w:rPr>
          <w:rFonts w:ascii="Times New Roman" w:eastAsia="OfficinaSansBoldITC" w:hAnsi="Times New Roman"/>
          <w:sz w:val="28"/>
          <w:szCs w:val="28"/>
        </w:rPr>
        <w:t>97.6.2.2. </w:t>
      </w:r>
      <w:r w:rsidRPr="0012038A">
        <w:rPr>
          <w:rStyle w:val="BoldItalic0"/>
          <w:rFonts w:ascii="Times New Roman" w:eastAsia="Georgia" w:hAnsi="Times New Roman" w:cs="Times New Roman"/>
          <w:b w:val="0"/>
          <w:bCs w:val="0"/>
          <w:i w:val="0"/>
          <w:iCs w:val="0"/>
          <w:color w:val="auto"/>
          <w:sz w:val="28"/>
          <w:szCs w:val="28"/>
        </w:rPr>
        <w:t>Орфография и пунктуация.</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Правильное написание изученных слов.</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p w:rsidR="00C8223C" w:rsidRPr="0012038A" w:rsidRDefault="00C8223C" w:rsidP="00C8223C">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sidRPr="0012038A">
        <w:rPr>
          <w:rFonts w:ascii="Times New Roman" w:eastAsia="OfficinaSansBoldITC" w:hAnsi="Times New Roman"/>
          <w:sz w:val="28"/>
          <w:szCs w:val="28"/>
        </w:rPr>
        <w:t>97.6.2.3. </w:t>
      </w:r>
      <w:r w:rsidRPr="0012038A">
        <w:rPr>
          <w:rStyle w:val="BoldItalic0"/>
          <w:rFonts w:ascii="Times New Roman" w:eastAsia="Georgia" w:hAnsi="Times New Roman" w:cs="Times New Roman"/>
          <w:b w:val="0"/>
          <w:bCs w:val="0"/>
          <w:i w:val="0"/>
          <w:iCs w:val="0"/>
          <w:color w:val="auto"/>
          <w:sz w:val="28"/>
          <w:szCs w:val="28"/>
        </w:rPr>
        <w:t>Лексическая сторона речи.</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Объём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Основные способы словообразования: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а) аффиксация: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образование глаголов при помощи префиксов dis-, mis-, re-, over-, under и суффикса -ise/-ize;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образование имён существительных при помощи префиксов un-, in-/im-, il-/ir- и суффиксов -ance/-ence, -er/-or, -ing, -ism, -ist, -ity, -ment, -ness, -sion/-tion-, -ship;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образование имён прилагательных при помощи префиксов un-, in-/im-, il-/ir-, inter-, non-, post-, pre-, super- и суффиксов -able/-ible, -al, -ed, -ese, -ful, -ian/-an, -ic, -ical, -ing, -ish -ive, -less, -ly, -ous, -y;</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образование наречий при помощи префиксов un-, in-/im-, il-/ir- и суффикса -ly;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образование числительных при помощи суффиксов -teen, -ty, -th;</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б) словосложение: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образование сложных существительных путём соединения основ существительных (football);</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pacing w:val="2"/>
          <w:sz w:val="28"/>
          <w:szCs w:val="28"/>
        </w:rPr>
        <w:t xml:space="preserve">образование сложных существительных путём соединения основы прилагательного с основой существительного (blackboard);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образование сложных существительных путём соединения основ существительных с предлогом (father-in-law);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образование сложных прилагательных путём соединения наречия с основой причастия II (well-behaved);</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образование сложных прилагательных путём соединения основы прилагательного с основой причастия I (nice-looking);</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 конверсия:</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образование имён существительных от неопределённых форм глаголов (to run – a run);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образование имён существительных от имён прилагательных (rich people – the rich);</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образование глаголов от имён существительных (a hand – to hand);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образование глаголов от имён прилагательных (cool – to cool).</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Имена прилагательные на -ed и -ing (excited – exciting).</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Многозначные лексические единицы. Наиболее частотные фразовые глаголы. Синонимы. Антонимы. Омонимы. Интернациональные слова. Сокращения и аббревиатуры.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Различные средства связи для обеспечения целостности и логичности устного/письменного высказывания. </w:t>
      </w:r>
    </w:p>
    <w:p w:rsidR="00C8223C" w:rsidRPr="0012038A" w:rsidRDefault="00C8223C" w:rsidP="00C8223C">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sidRPr="0012038A">
        <w:rPr>
          <w:rFonts w:ascii="Times New Roman" w:eastAsia="OfficinaSansBoldITC" w:hAnsi="Times New Roman"/>
          <w:sz w:val="28"/>
          <w:szCs w:val="28"/>
        </w:rPr>
        <w:t>97.6.2.4. </w:t>
      </w:r>
      <w:r w:rsidRPr="0012038A">
        <w:rPr>
          <w:rStyle w:val="BoldItalic0"/>
          <w:rFonts w:ascii="Times New Roman" w:eastAsia="Georgia" w:hAnsi="Times New Roman" w:cs="Times New Roman"/>
          <w:b w:val="0"/>
          <w:bCs w:val="0"/>
          <w:i w:val="0"/>
          <w:iCs w:val="0"/>
          <w:color w:val="auto"/>
          <w:sz w:val="28"/>
          <w:szCs w:val="28"/>
        </w:rPr>
        <w:t>Грамматическая сторона речи.</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Предложения с начальным It.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Предложения с начальным There + to be. </w:t>
      </w:r>
    </w:p>
    <w:p w:rsidR="00C8223C" w:rsidRPr="00276E20" w:rsidRDefault="00C8223C" w:rsidP="00C8223C">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Предложения</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с</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глагольными</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конструкциями</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содержащими</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глаголы</w:t>
      </w:r>
      <w:r w:rsidRPr="00276E20">
        <w:rPr>
          <w:rFonts w:ascii="Times New Roman" w:hAnsi="Times New Roman" w:cs="Times New Roman"/>
          <w:color w:val="auto"/>
          <w:sz w:val="28"/>
          <w:szCs w:val="28"/>
          <w:lang w:val="en-US"/>
        </w:rPr>
        <w:t>-</w:t>
      </w:r>
      <w:r w:rsidRPr="0012038A">
        <w:rPr>
          <w:rFonts w:ascii="Times New Roman" w:hAnsi="Times New Roman" w:cs="Times New Roman"/>
          <w:color w:val="auto"/>
          <w:sz w:val="28"/>
          <w:szCs w:val="28"/>
        </w:rPr>
        <w:t>связки</w:t>
      </w:r>
      <w:r w:rsidRPr="00276E20">
        <w:rPr>
          <w:rFonts w:ascii="Times New Roman" w:hAnsi="Times New Roman" w:cs="Times New Roman"/>
          <w:color w:val="auto"/>
          <w:sz w:val="28"/>
          <w:szCs w:val="28"/>
          <w:lang w:val="en-US"/>
        </w:rPr>
        <w:t xml:space="preserve"> to be, to look, to seem, to feel (He looks/seems/feels happy.). </w:t>
      </w:r>
    </w:p>
    <w:p w:rsidR="00C8223C" w:rsidRPr="00276E20" w:rsidRDefault="00C8223C" w:rsidP="00C8223C">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Предложения</w:t>
      </w:r>
      <w:r w:rsidRPr="00276E20">
        <w:rPr>
          <w:rFonts w:ascii="Times New Roman" w:hAnsi="Times New Roman" w:cs="Times New Roman"/>
          <w:color w:val="auto"/>
          <w:sz w:val="28"/>
          <w:szCs w:val="28"/>
          <w:lang w:val="en-US"/>
        </w:rPr>
        <w:t xml:space="preserve"> c</w:t>
      </w:r>
      <w:r w:rsidRPr="0012038A">
        <w:rPr>
          <w:rFonts w:ascii="Times New Roman" w:hAnsi="Times New Roman" w:cs="Times New Roman"/>
          <w:color w:val="auto"/>
          <w:sz w:val="28"/>
          <w:szCs w:val="28"/>
        </w:rPr>
        <w:t>о</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сложным</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дополнением</w:t>
      </w:r>
      <w:r w:rsidRPr="00276E20">
        <w:rPr>
          <w:rFonts w:ascii="Times New Roman" w:hAnsi="Times New Roman" w:cs="Times New Roman"/>
          <w:color w:val="auto"/>
          <w:sz w:val="28"/>
          <w:szCs w:val="28"/>
          <w:lang w:val="en-US"/>
        </w:rPr>
        <w:t xml:space="preserve"> – Complex Object (I want you to help me. I saw her cross/crossing the road. I want to have my hair cut.)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Сложносочинённые предложения с сочинительными союзами and, but, or.</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Сложноподчинённые предложения с союзами и союзными словами because, if, when, where, what, why, how.</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Сложноподчинённые предложения с определительными придаточными с союзными словами who, which, that.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Сложноподчинённые предложения с союзными словами whoever, whatever, however, whenever.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Условные предложения с глаголами в изъявительном наклонении (Conditional 0, Conditional I) и с глаголами в сослагательном наклонении (Conditional II и Conditional III).</w:t>
      </w:r>
    </w:p>
    <w:p w:rsidR="00C8223C" w:rsidRPr="00276E20" w:rsidRDefault="00C8223C" w:rsidP="00C8223C">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Инверсия</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с</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конструкциями</w:t>
      </w:r>
      <w:r w:rsidRPr="00276E20">
        <w:rPr>
          <w:rFonts w:ascii="Times New Roman" w:hAnsi="Times New Roman" w:cs="Times New Roman"/>
          <w:color w:val="auto"/>
          <w:sz w:val="28"/>
          <w:szCs w:val="28"/>
          <w:lang w:val="en-US"/>
        </w:rPr>
        <w:t xml:space="preserve"> hardly (ever) … when, no sooner … that, if only …; </w:t>
      </w:r>
      <w:r w:rsidRPr="0012038A">
        <w:rPr>
          <w:rFonts w:ascii="Times New Roman" w:hAnsi="Times New Roman" w:cs="Times New Roman"/>
          <w:color w:val="auto"/>
          <w:sz w:val="28"/>
          <w:szCs w:val="28"/>
        </w:rPr>
        <w:t>в</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условных</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предложениях</w:t>
      </w:r>
      <w:r w:rsidRPr="00276E20">
        <w:rPr>
          <w:rFonts w:ascii="Times New Roman" w:hAnsi="Times New Roman" w:cs="Times New Roman"/>
          <w:color w:val="auto"/>
          <w:sz w:val="28"/>
          <w:szCs w:val="28"/>
          <w:lang w:val="en-US"/>
        </w:rPr>
        <w:t xml:space="preserve"> (If) … should … do.</w:t>
      </w:r>
    </w:p>
    <w:p w:rsidR="00C8223C" w:rsidRPr="00276E20" w:rsidRDefault="00C8223C" w:rsidP="00C8223C">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Все</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типы</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вопросительных</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предложений</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общий</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специальный</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альтернативный</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разделительный</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вопросы</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w:t>
      </w:r>
      <w:r w:rsidRPr="00276E20">
        <w:rPr>
          <w:rFonts w:ascii="Times New Roman" w:hAnsi="Times New Roman" w:cs="Times New Roman"/>
          <w:color w:val="auto"/>
          <w:sz w:val="28"/>
          <w:szCs w:val="28"/>
          <w:lang w:val="en-US"/>
        </w:rPr>
        <w:t xml:space="preserve"> Present/Past/Future Simple Tense; Present/Past/Future Continuous Tense; Present/Past Perfect Tense; Present Perfect Continuous Tense).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Модальные глаголы в косвенной речи в настоящем и прошедшем времени. </w:t>
      </w:r>
    </w:p>
    <w:p w:rsidR="00C8223C" w:rsidRPr="00276E20" w:rsidRDefault="00C8223C" w:rsidP="00C8223C">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Предложения</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с</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конструкциями</w:t>
      </w:r>
      <w:r w:rsidRPr="00276E20">
        <w:rPr>
          <w:rFonts w:ascii="Times New Roman" w:hAnsi="Times New Roman" w:cs="Times New Roman"/>
          <w:color w:val="auto"/>
          <w:sz w:val="28"/>
          <w:szCs w:val="28"/>
          <w:lang w:val="en-US"/>
        </w:rPr>
        <w:t xml:space="preserve"> as … as, not so … as; both … and …, either … or, neither … nor.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Предложения с I wish …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Конструкции с глаголами на -ing: to love/hate doing smth.</w:t>
      </w:r>
    </w:p>
    <w:p w:rsidR="00C8223C" w:rsidRPr="00276E20" w:rsidRDefault="00C8223C" w:rsidP="00C8223C">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Конструкции</w:t>
      </w:r>
      <w:r w:rsidRPr="00276E20">
        <w:rPr>
          <w:rFonts w:ascii="Times New Roman" w:hAnsi="Times New Roman" w:cs="Times New Roman"/>
          <w:color w:val="auto"/>
          <w:sz w:val="28"/>
          <w:szCs w:val="28"/>
          <w:lang w:val="en-US"/>
        </w:rPr>
        <w:t xml:space="preserve"> c </w:t>
      </w:r>
      <w:r w:rsidRPr="0012038A">
        <w:rPr>
          <w:rFonts w:ascii="Times New Roman" w:hAnsi="Times New Roman" w:cs="Times New Roman"/>
          <w:color w:val="auto"/>
          <w:sz w:val="28"/>
          <w:szCs w:val="28"/>
        </w:rPr>
        <w:t>глаголами</w:t>
      </w:r>
      <w:r w:rsidRPr="00276E20">
        <w:rPr>
          <w:rFonts w:ascii="Times New Roman" w:hAnsi="Times New Roman" w:cs="Times New Roman"/>
          <w:color w:val="auto"/>
          <w:sz w:val="28"/>
          <w:szCs w:val="28"/>
          <w:lang w:val="en-US"/>
        </w:rPr>
        <w:t xml:space="preserve"> to stop, to remember, to forget (</w:t>
      </w:r>
      <w:r w:rsidRPr="0012038A">
        <w:rPr>
          <w:rFonts w:ascii="Times New Roman" w:hAnsi="Times New Roman" w:cs="Times New Roman"/>
          <w:color w:val="auto"/>
          <w:sz w:val="28"/>
          <w:szCs w:val="28"/>
        </w:rPr>
        <w:t>разница</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значении</w:t>
      </w:r>
      <w:r w:rsidRPr="00276E20">
        <w:rPr>
          <w:rFonts w:ascii="Times New Roman" w:hAnsi="Times New Roman" w:cs="Times New Roman"/>
          <w:color w:val="auto"/>
          <w:sz w:val="28"/>
          <w:szCs w:val="28"/>
          <w:lang w:val="en-US"/>
        </w:rPr>
        <w:t xml:space="preserve"> to stop doing smth </w:t>
      </w:r>
      <w:r w:rsidRPr="0012038A">
        <w:rPr>
          <w:rFonts w:ascii="Times New Roman" w:hAnsi="Times New Roman" w:cs="Times New Roman"/>
          <w:color w:val="auto"/>
          <w:sz w:val="28"/>
          <w:szCs w:val="28"/>
        </w:rPr>
        <w:t>и</w:t>
      </w:r>
      <w:r w:rsidRPr="00276E20">
        <w:rPr>
          <w:rFonts w:ascii="Times New Roman" w:hAnsi="Times New Roman" w:cs="Times New Roman"/>
          <w:color w:val="auto"/>
          <w:sz w:val="28"/>
          <w:szCs w:val="28"/>
          <w:lang w:val="en-US"/>
        </w:rPr>
        <w:t xml:space="preserve"> to stop to do smth). </w:t>
      </w:r>
    </w:p>
    <w:p w:rsidR="00C8223C" w:rsidRPr="00276E20" w:rsidRDefault="00C8223C" w:rsidP="00C8223C">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Конструкция</w:t>
      </w:r>
      <w:r w:rsidRPr="00276E20">
        <w:rPr>
          <w:rFonts w:ascii="Times New Roman" w:hAnsi="Times New Roman" w:cs="Times New Roman"/>
          <w:color w:val="auto"/>
          <w:sz w:val="28"/>
          <w:szCs w:val="28"/>
          <w:lang w:val="en-US"/>
        </w:rPr>
        <w:t xml:space="preserve"> It takes me … to do smth.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Конструкция used to + инфинитив глагола. </w:t>
      </w:r>
    </w:p>
    <w:p w:rsidR="00C8223C" w:rsidRPr="00276E20" w:rsidRDefault="00C8223C" w:rsidP="00C8223C">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Конструкции</w:t>
      </w:r>
      <w:r w:rsidRPr="00276E20">
        <w:rPr>
          <w:rFonts w:ascii="Times New Roman" w:hAnsi="Times New Roman" w:cs="Times New Roman"/>
          <w:color w:val="auto"/>
          <w:sz w:val="28"/>
          <w:szCs w:val="28"/>
          <w:lang w:val="en-US"/>
        </w:rPr>
        <w:t xml:space="preserve"> be/get used to smth; be/get used to doing smth. </w:t>
      </w:r>
    </w:p>
    <w:p w:rsidR="00C8223C" w:rsidRPr="00276E20" w:rsidRDefault="00C8223C" w:rsidP="00C8223C">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pacing w:val="-2"/>
          <w:sz w:val="28"/>
          <w:szCs w:val="28"/>
        </w:rPr>
        <w:t>Конструкции</w:t>
      </w:r>
      <w:r w:rsidRPr="00276E20">
        <w:rPr>
          <w:rFonts w:ascii="Times New Roman" w:hAnsi="Times New Roman" w:cs="Times New Roman"/>
          <w:color w:val="auto"/>
          <w:spacing w:val="-2"/>
          <w:sz w:val="28"/>
          <w:szCs w:val="28"/>
          <w:lang w:val="en-US"/>
        </w:rPr>
        <w:t xml:space="preserve"> I prefer, I’d prefer, I’d rather prefer, </w:t>
      </w:r>
      <w:r w:rsidRPr="0012038A">
        <w:rPr>
          <w:rFonts w:ascii="Times New Roman" w:hAnsi="Times New Roman" w:cs="Times New Roman"/>
          <w:color w:val="auto"/>
          <w:spacing w:val="-2"/>
          <w:sz w:val="28"/>
          <w:szCs w:val="28"/>
        </w:rPr>
        <w:t>выражающих</w:t>
      </w:r>
      <w:r w:rsidRPr="00276E20">
        <w:rPr>
          <w:rFonts w:ascii="Times New Roman" w:hAnsi="Times New Roman" w:cs="Times New Roman"/>
          <w:color w:val="auto"/>
          <w:spacing w:val="-2"/>
          <w:sz w:val="28"/>
          <w:szCs w:val="28"/>
          <w:lang w:val="en-US"/>
        </w:rPr>
        <w:t xml:space="preserve"> </w:t>
      </w:r>
      <w:r w:rsidRPr="0012038A">
        <w:rPr>
          <w:rFonts w:ascii="Times New Roman" w:hAnsi="Times New Roman" w:cs="Times New Roman"/>
          <w:color w:val="auto"/>
          <w:spacing w:val="-2"/>
          <w:sz w:val="28"/>
          <w:szCs w:val="28"/>
        </w:rPr>
        <w:t>предпочтение</w:t>
      </w:r>
      <w:r w:rsidRPr="00276E20">
        <w:rPr>
          <w:rFonts w:ascii="Times New Roman" w:hAnsi="Times New Roman" w:cs="Times New Roman"/>
          <w:color w:val="auto"/>
          <w:spacing w:val="-2"/>
          <w:sz w:val="28"/>
          <w:szCs w:val="28"/>
          <w:lang w:val="en-US"/>
        </w:rPr>
        <w:t xml:space="preserve">, </w:t>
      </w:r>
      <w:r w:rsidRPr="0012038A">
        <w:rPr>
          <w:rFonts w:ascii="Times New Roman" w:hAnsi="Times New Roman" w:cs="Times New Roman"/>
          <w:color w:val="auto"/>
          <w:spacing w:val="-2"/>
          <w:sz w:val="28"/>
          <w:szCs w:val="28"/>
        </w:rPr>
        <w:t>а</w:t>
      </w:r>
      <w:r w:rsidRPr="00276E20">
        <w:rPr>
          <w:rFonts w:ascii="Times New Roman" w:hAnsi="Times New Roman" w:cs="Times New Roman"/>
          <w:color w:val="auto"/>
          <w:spacing w:val="-2"/>
          <w:sz w:val="28"/>
          <w:szCs w:val="28"/>
          <w:lang w:val="en-US"/>
        </w:rPr>
        <w:t xml:space="preserve"> </w:t>
      </w:r>
      <w:r w:rsidRPr="0012038A">
        <w:rPr>
          <w:rFonts w:ascii="Times New Roman" w:hAnsi="Times New Roman" w:cs="Times New Roman"/>
          <w:color w:val="auto"/>
          <w:spacing w:val="-2"/>
          <w:sz w:val="28"/>
          <w:szCs w:val="28"/>
        </w:rPr>
        <w:t>также</w:t>
      </w:r>
      <w:r w:rsidRPr="00276E20">
        <w:rPr>
          <w:rFonts w:ascii="Times New Roman" w:hAnsi="Times New Roman" w:cs="Times New Roman"/>
          <w:color w:val="auto"/>
          <w:spacing w:val="-2"/>
          <w:sz w:val="28"/>
          <w:szCs w:val="28"/>
          <w:lang w:val="en-US"/>
        </w:rPr>
        <w:t xml:space="preserve"> </w:t>
      </w:r>
      <w:r w:rsidRPr="0012038A">
        <w:rPr>
          <w:rFonts w:ascii="Times New Roman" w:hAnsi="Times New Roman" w:cs="Times New Roman"/>
          <w:color w:val="auto"/>
          <w:spacing w:val="-2"/>
          <w:sz w:val="28"/>
          <w:szCs w:val="28"/>
        </w:rPr>
        <w:t>конструкций</w:t>
      </w:r>
      <w:r w:rsidRPr="00276E20">
        <w:rPr>
          <w:rFonts w:ascii="Times New Roman" w:hAnsi="Times New Roman" w:cs="Times New Roman"/>
          <w:color w:val="auto"/>
          <w:spacing w:val="-2"/>
          <w:sz w:val="28"/>
          <w:szCs w:val="28"/>
          <w:lang w:val="en-US"/>
        </w:rPr>
        <w:t xml:space="preserve"> I’d rather, You’d better.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Подлежащее, выраженное собирательным существительным (family, police), и его согласование со сказуемым.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C8223C" w:rsidRPr="00276E20" w:rsidRDefault="00C8223C" w:rsidP="00C8223C">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Конструкция</w:t>
      </w:r>
      <w:r w:rsidRPr="00276E20">
        <w:rPr>
          <w:rFonts w:ascii="Times New Roman" w:hAnsi="Times New Roman" w:cs="Times New Roman"/>
          <w:color w:val="auto"/>
          <w:sz w:val="28"/>
          <w:szCs w:val="28"/>
          <w:lang w:val="en-US"/>
        </w:rPr>
        <w:t xml:space="preserve"> to be going to, </w:t>
      </w:r>
      <w:r w:rsidRPr="0012038A">
        <w:rPr>
          <w:rFonts w:ascii="Times New Roman" w:hAnsi="Times New Roman" w:cs="Times New Roman"/>
          <w:color w:val="auto"/>
          <w:sz w:val="28"/>
          <w:szCs w:val="28"/>
        </w:rPr>
        <w:t>формы</w:t>
      </w:r>
      <w:r w:rsidRPr="00276E20">
        <w:rPr>
          <w:rFonts w:ascii="Times New Roman" w:hAnsi="Times New Roman" w:cs="Times New Roman"/>
          <w:color w:val="auto"/>
          <w:sz w:val="28"/>
          <w:szCs w:val="28"/>
          <w:lang w:val="en-US"/>
        </w:rPr>
        <w:t xml:space="preserve"> Future Simple Tense </w:t>
      </w:r>
      <w:r w:rsidRPr="0012038A">
        <w:rPr>
          <w:rFonts w:ascii="Times New Roman" w:hAnsi="Times New Roman" w:cs="Times New Roman"/>
          <w:color w:val="auto"/>
          <w:sz w:val="28"/>
          <w:szCs w:val="28"/>
        </w:rPr>
        <w:t>и</w:t>
      </w:r>
      <w:r w:rsidRPr="00276E20">
        <w:rPr>
          <w:rFonts w:ascii="Times New Roman" w:hAnsi="Times New Roman" w:cs="Times New Roman"/>
          <w:color w:val="auto"/>
          <w:sz w:val="28"/>
          <w:szCs w:val="28"/>
          <w:lang w:val="en-US"/>
        </w:rPr>
        <w:t xml:space="preserve"> Present Continuous Tense </w:t>
      </w:r>
      <w:r w:rsidRPr="0012038A">
        <w:rPr>
          <w:rFonts w:ascii="Times New Roman" w:hAnsi="Times New Roman" w:cs="Times New Roman"/>
          <w:color w:val="auto"/>
          <w:sz w:val="28"/>
          <w:szCs w:val="28"/>
        </w:rPr>
        <w:t>для</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выражения</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будущего</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действия</w:t>
      </w:r>
      <w:r w:rsidRPr="00276E20">
        <w:rPr>
          <w:rFonts w:ascii="Times New Roman" w:hAnsi="Times New Roman" w:cs="Times New Roman"/>
          <w:color w:val="auto"/>
          <w:sz w:val="28"/>
          <w:szCs w:val="28"/>
          <w:lang w:val="en-US"/>
        </w:rPr>
        <w:t xml:space="preserve">. </w:t>
      </w:r>
    </w:p>
    <w:p w:rsidR="00C8223C" w:rsidRPr="00276E20" w:rsidRDefault="00C8223C" w:rsidP="00C8223C">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Модальные</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глаголы</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и</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их</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эквиваленты</w:t>
      </w:r>
      <w:r w:rsidRPr="00276E20">
        <w:rPr>
          <w:rFonts w:ascii="Times New Roman" w:hAnsi="Times New Roman" w:cs="Times New Roman"/>
          <w:color w:val="auto"/>
          <w:sz w:val="28"/>
          <w:szCs w:val="28"/>
          <w:lang w:val="en-US"/>
        </w:rPr>
        <w:t xml:space="preserve"> (can/be able to, could, must/have to, may, might, should, shall, would, will, need, ought to). </w:t>
      </w:r>
    </w:p>
    <w:p w:rsidR="00C8223C" w:rsidRPr="00276E20" w:rsidRDefault="00C8223C" w:rsidP="00C8223C">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Неличные</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формы</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глагола</w:t>
      </w:r>
      <w:r w:rsidRPr="00276E20">
        <w:rPr>
          <w:rFonts w:ascii="Times New Roman" w:hAnsi="Times New Roman" w:cs="Times New Roman"/>
          <w:color w:val="auto"/>
          <w:sz w:val="28"/>
          <w:szCs w:val="28"/>
          <w:lang w:val="en-US"/>
        </w:rPr>
        <w:t xml:space="preserve"> – </w:t>
      </w:r>
      <w:r w:rsidRPr="0012038A">
        <w:rPr>
          <w:rFonts w:ascii="Times New Roman" w:hAnsi="Times New Roman" w:cs="Times New Roman"/>
          <w:color w:val="auto"/>
          <w:sz w:val="28"/>
          <w:szCs w:val="28"/>
        </w:rPr>
        <w:t>инфинитив</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герундий</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причастие</w:t>
      </w:r>
      <w:r w:rsidRPr="00276E20">
        <w:rPr>
          <w:rFonts w:ascii="Times New Roman" w:hAnsi="Times New Roman" w:cs="Times New Roman"/>
          <w:color w:val="auto"/>
          <w:sz w:val="28"/>
          <w:szCs w:val="28"/>
          <w:lang w:val="en-US"/>
        </w:rPr>
        <w:t xml:space="preserve"> (Participle I </w:t>
      </w:r>
      <w:r w:rsidRPr="0012038A">
        <w:rPr>
          <w:rFonts w:ascii="Times New Roman" w:hAnsi="Times New Roman" w:cs="Times New Roman"/>
          <w:color w:val="auto"/>
          <w:sz w:val="28"/>
          <w:szCs w:val="28"/>
        </w:rPr>
        <w:t>и</w:t>
      </w:r>
      <w:r w:rsidRPr="00276E20">
        <w:rPr>
          <w:rFonts w:ascii="Times New Roman" w:hAnsi="Times New Roman" w:cs="Times New Roman"/>
          <w:color w:val="auto"/>
          <w:sz w:val="28"/>
          <w:szCs w:val="28"/>
          <w:lang w:val="en-US"/>
        </w:rPr>
        <w:t xml:space="preserve"> Participle II); </w:t>
      </w:r>
      <w:r w:rsidRPr="0012038A">
        <w:rPr>
          <w:rFonts w:ascii="Times New Roman" w:hAnsi="Times New Roman" w:cs="Times New Roman"/>
          <w:color w:val="auto"/>
          <w:sz w:val="28"/>
          <w:szCs w:val="28"/>
        </w:rPr>
        <w:t>причастия</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функции</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определения</w:t>
      </w:r>
      <w:r w:rsidRPr="00276E20">
        <w:rPr>
          <w:rFonts w:ascii="Times New Roman" w:hAnsi="Times New Roman" w:cs="Times New Roman"/>
          <w:color w:val="auto"/>
          <w:sz w:val="28"/>
          <w:szCs w:val="28"/>
          <w:lang w:val="en-US"/>
        </w:rPr>
        <w:t xml:space="preserve"> (Participle I – a playing child, Participle II – a written text).</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Определённый, неопределённый и нулевой артикли.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Имена существительные во множественном числе, образованные по правилу, и исключения.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Неисчисляемые имена существительные, имеющие форму только множественного числа.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Притяжательный падеж имён существительных.</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Имена прилагательные и наречия в положительной, сравнительной и превосходной степенях, образованных по правилу, и исключения.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Порядок следования нескольких прилагательных (мнение – размер – возраст – форма – цвет – происхождение – материал).</w:t>
      </w:r>
    </w:p>
    <w:p w:rsidR="00C8223C" w:rsidRPr="00276E20" w:rsidRDefault="00C8223C" w:rsidP="00C8223C">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Слова</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выражающие</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количество</w:t>
      </w:r>
      <w:r w:rsidRPr="00276E20">
        <w:rPr>
          <w:rFonts w:ascii="Times New Roman" w:hAnsi="Times New Roman" w:cs="Times New Roman"/>
          <w:color w:val="auto"/>
          <w:sz w:val="28"/>
          <w:szCs w:val="28"/>
          <w:lang w:val="en-US"/>
        </w:rPr>
        <w:t xml:space="preserve"> (many/much, little/a little; few/a few; a lot of). </w:t>
      </w:r>
    </w:p>
    <w:p w:rsidR="00C8223C" w:rsidRPr="0012038A" w:rsidRDefault="00C8223C" w:rsidP="00C8223C">
      <w:pPr>
        <w:pStyle w:val="body"/>
        <w:spacing w:line="360" w:lineRule="auto"/>
        <w:ind w:firstLine="709"/>
        <w:rPr>
          <w:rFonts w:ascii="Times New Roman" w:hAnsi="Times New Roman" w:cs="Times New Roman"/>
          <w:color w:val="auto"/>
          <w:spacing w:val="-2"/>
          <w:sz w:val="28"/>
          <w:szCs w:val="28"/>
        </w:rPr>
      </w:pPr>
      <w:r w:rsidRPr="0012038A">
        <w:rPr>
          <w:rFonts w:ascii="Times New Roman" w:hAnsi="Times New Roman" w:cs="Times New Roman"/>
          <w:color w:val="auto"/>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Количественные и порядковые числительные.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Предлоги места, времени, направления; предлоги, употребляемые с глаголами в страдательном залоге. </w:t>
      </w:r>
    </w:p>
    <w:p w:rsidR="00C8223C" w:rsidRPr="0012038A" w:rsidRDefault="00C8223C" w:rsidP="00C8223C">
      <w:pPr>
        <w:pStyle w:val="h4"/>
        <w:spacing w:before="0" w:after="0" w:line="360" w:lineRule="auto"/>
        <w:ind w:firstLine="709"/>
        <w:jc w:val="both"/>
        <w:rPr>
          <w:rFonts w:ascii="Times New Roman" w:hAnsi="Times New Roman" w:cs="Times New Roman"/>
          <w:color w:val="auto"/>
          <w:sz w:val="28"/>
          <w:szCs w:val="28"/>
        </w:rPr>
      </w:pPr>
      <w:r w:rsidRPr="0012038A">
        <w:rPr>
          <w:rFonts w:ascii="Times New Roman" w:eastAsia="OfficinaSansBoldITC" w:hAnsi="Times New Roman"/>
          <w:sz w:val="28"/>
          <w:szCs w:val="28"/>
        </w:rPr>
        <w:t>97.6.3. </w:t>
      </w:r>
      <w:r w:rsidRPr="0012038A">
        <w:rPr>
          <w:rFonts w:ascii="Times New Roman" w:hAnsi="Times New Roman" w:cs="Times New Roman"/>
          <w:color w:val="auto"/>
          <w:sz w:val="28"/>
          <w:szCs w:val="28"/>
        </w:rPr>
        <w:t>Социокультурные знания и умения.</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10 класса.</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Владение основными сведениями о социокультурном портрете и культурном наследии страны/стран, говорящих на английском языке.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w:t>
      </w:r>
    </w:p>
    <w:p w:rsidR="00C8223C" w:rsidRPr="0012038A" w:rsidRDefault="00C8223C" w:rsidP="00C8223C">
      <w:pPr>
        <w:pStyle w:val="h4"/>
        <w:spacing w:before="0" w:after="0" w:line="360" w:lineRule="auto"/>
        <w:ind w:firstLine="709"/>
        <w:jc w:val="both"/>
        <w:rPr>
          <w:rFonts w:ascii="Times New Roman" w:hAnsi="Times New Roman" w:cs="Times New Roman"/>
          <w:color w:val="auto"/>
          <w:sz w:val="28"/>
          <w:szCs w:val="28"/>
        </w:rPr>
      </w:pPr>
      <w:r w:rsidRPr="0012038A">
        <w:rPr>
          <w:rFonts w:ascii="Times New Roman" w:eastAsia="OfficinaSansBoldITC" w:hAnsi="Times New Roman"/>
          <w:sz w:val="28"/>
          <w:szCs w:val="28"/>
        </w:rPr>
        <w:t>97.6.4. </w:t>
      </w:r>
      <w:r w:rsidRPr="0012038A">
        <w:rPr>
          <w:rFonts w:ascii="Times New Roman" w:hAnsi="Times New Roman" w:cs="Times New Roman"/>
          <w:color w:val="auto"/>
          <w:sz w:val="28"/>
          <w:szCs w:val="28"/>
        </w:rPr>
        <w:t>Компенсаторные умения.</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pacing w:val="1"/>
          <w:sz w:val="28"/>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C8223C" w:rsidRPr="0012038A" w:rsidRDefault="00C8223C" w:rsidP="00C8223C">
      <w:pPr>
        <w:suppressAutoHyphens/>
        <w:spacing w:after="0" w:line="360" w:lineRule="auto"/>
        <w:ind w:firstLine="709"/>
        <w:contextualSpacing/>
        <w:jc w:val="both"/>
        <w:rPr>
          <w:rFonts w:ascii="Times New Roman" w:eastAsia="OfficinaSansBoldITC" w:hAnsi="Times New Roman"/>
          <w:sz w:val="28"/>
          <w:szCs w:val="28"/>
        </w:rPr>
      </w:pPr>
      <w:r w:rsidRPr="0012038A">
        <w:rPr>
          <w:rFonts w:ascii="Times New Roman" w:eastAsia="OfficinaSansBoldITC" w:hAnsi="Times New Roman"/>
          <w:sz w:val="28"/>
          <w:szCs w:val="28"/>
        </w:rPr>
        <w:t>97.7. Содержание обучения в 11 классе.</w:t>
      </w:r>
    </w:p>
    <w:p w:rsidR="00C8223C" w:rsidRPr="0012038A" w:rsidRDefault="00C8223C" w:rsidP="00C8223C">
      <w:pPr>
        <w:pStyle w:val="h4"/>
        <w:spacing w:before="0" w:after="0" w:line="360" w:lineRule="auto"/>
        <w:ind w:firstLine="709"/>
        <w:jc w:val="both"/>
        <w:rPr>
          <w:rStyle w:val="Bold0"/>
          <w:rFonts w:ascii="Times New Roman" w:eastAsia="Calibri" w:hAnsi="Times New Roman" w:cs="Times New Roman"/>
          <w:b w:val="0"/>
          <w:bCs w:val="0"/>
          <w:color w:val="auto"/>
          <w:sz w:val="28"/>
          <w:szCs w:val="28"/>
        </w:rPr>
      </w:pPr>
      <w:r w:rsidRPr="0012038A">
        <w:rPr>
          <w:rFonts w:ascii="Times New Roman" w:eastAsia="OfficinaSansBoldITC" w:hAnsi="Times New Roman"/>
          <w:sz w:val="28"/>
          <w:szCs w:val="28"/>
        </w:rPr>
        <w:t>97.7.1. </w:t>
      </w:r>
      <w:r w:rsidRPr="0012038A">
        <w:rPr>
          <w:rFonts w:ascii="Times New Roman" w:hAnsi="Times New Roman" w:cs="Times New Roman"/>
          <w:color w:val="auto"/>
          <w:sz w:val="28"/>
          <w:szCs w:val="28"/>
        </w:rPr>
        <w:t>Коммуникативные умения.</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Внешность и характеристика человека, литературного персонажа.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Современный мир профессий. Проблема выбора профессии. Альтернативы в продолжении образования.</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Место иностранного языка в повседневной жизни и профессиональной деятельности в современном мире.</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Роль спорта в современной жизни: виды спорта, экстремальный спорт, спортивные соревнования, Олимпийские игры.</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Деловое общение: особенности делового общения, деловая этика, деловая переписка, публичное выступление.</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Туризм. Виды отдыха. Экотуризм. Путешествия по России и зарубежным странам. Виртуальные путешествия.</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Вселенная и человек. Природа. Проблемы экологии. Защита окружающей среды. Проживание в городской/сельской местности.</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Средства массовой информации: пресса, телевидение, радио, Интернет, социальные сети.</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pacing w:val="-2"/>
          <w:sz w:val="28"/>
          <w:szCs w:val="28"/>
        </w:rPr>
        <w:t>Технический прогресс: перспективы и последствия. Современ</w:t>
      </w:r>
      <w:r w:rsidRPr="0012038A">
        <w:rPr>
          <w:rFonts w:ascii="Times New Roman" w:hAnsi="Times New Roman" w:cs="Times New Roman"/>
          <w:color w:val="auto"/>
          <w:sz w:val="28"/>
          <w:szCs w:val="28"/>
        </w:rPr>
        <w:t>ные средства коммуникации. Интернет-безопасность.</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Проблемы современной цивилизации.</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w:t>
      </w:r>
    </w:p>
    <w:p w:rsidR="00C8223C" w:rsidRPr="0012038A" w:rsidRDefault="00C8223C" w:rsidP="00C8223C">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sidRPr="0012038A">
        <w:rPr>
          <w:rFonts w:ascii="Times New Roman" w:eastAsia="OfficinaSansBoldITC" w:hAnsi="Times New Roman"/>
          <w:sz w:val="28"/>
          <w:szCs w:val="28"/>
        </w:rPr>
        <w:t>97.7.1.1. </w:t>
      </w:r>
      <w:r w:rsidRPr="0012038A">
        <w:rPr>
          <w:rStyle w:val="BoldItalic0"/>
          <w:rFonts w:ascii="Times New Roman" w:eastAsia="Georgia" w:hAnsi="Times New Roman" w:cs="Times New Roman"/>
          <w:b w:val="0"/>
          <w:bCs w:val="0"/>
          <w:i w:val="0"/>
          <w:iCs w:val="0"/>
          <w:color w:val="auto"/>
          <w:sz w:val="28"/>
          <w:szCs w:val="28"/>
        </w:rPr>
        <w:t>Говорение.</w:t>
      </w:r>
    </w:p>
    <w:p w:rsidR="00C8223C" w:rsidRPr="0012038A" w:rsidRDefault="00C8223C" w:rsidP="00C8223C">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sidRPr="0012038A">
        <w:rPr>
          <w:rFonts w:ascii="Times New Roman" w:hAnsi="Times New Roman" w:cs="Times New Roman"/>
          <w:color w:val="auto"/>
          <w:sz w:val="28"/>
          <w:szCs w:val="28"/>
        </w:rPr>
        <w:t xml:space="preserve">Развитие коммуникативных умений </w:t>
      </w:r>
      <w:r w:rsidRPr="0012038A">
        <w:rPr>
          <w:rStyle w:val="BoldItalic0"/>
          <w:rFonts w:ascii="Times New Roman" w:eastAsia="Georgia" w:hAnsi="Times New Roman" w:cs="Times New Roman"/>
          <w:b w:val="0"/>
          <w:bCs w:val="0"/>
          <w:i w:val="0"/>
          <w:iCs w:val="0"/>
          <w:color w:val="auto"/>
          <w:sz w:val="28"/>
          <w:szCs w:val="28"/>
        </w:rPr>
        <w:t>диалогической речи</w:t>
      </w:r>
      <w:r w:rsidRPr="0012038A">
        <w:rPr>
          <w:rFonts w:ascii="Times New Roman" w:hAnsi="Times New Roman" w:cs="Times New Roman"/>
          <w:color w:val="auto"/>
          <w:sz w:val="28"/>
          <w:szCs w:val="28"/>
        </w:rPr>
        <w:t>: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диалог этикетного характера</w:t>
      </w:r>
      <w:r w:rsidRPr="0012038A">
        <w:rPr>
          <w:rFonts w:ascii="Times New Roman" w:hAnsi="Times New Roman" w:cs="Times New Roman"/>
          <w:color w:val="auto"/>
          <w:sz w:val="28"/>
          <w:szCs w:val="28"/>
        </w:rPr>
        <w:t xml:space="preserve">: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диалог – побуждение к действию</w:t>
      </w:r>
      <w:r w:rsidRPr="0012038A">
        <w:rPr>
          <w:rFonts w:ascii="Times New Roman" w:hAnsi="Times New Roman" w:cs="Times New Roman"/>
          <w:color w:val="auto"/>
          <w:sz w:val="28"/>
          <w:szCs w:val="28"/>
        </w:rPr>
        <w:t xml:space="preserve">: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диалог-расспрос</w:t>
      </w:r>
      <w:r w:rsidRPr="0012038A">
        <w:rPr>
          <w:rFonts w:ascii="Times New Roman" w:hAnsi="Times New Roman" w:cs="Times New Roman"/>
          <w:color w:val="auto"/>
          <w:sz w:val="28"/>
          <w:szCs w:val="28"/>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диалог – обмен мнениями</w:t>
      </w:r>
      <w:r w:rsidRPr="0012038A">
        <w:rPr>
          <w:rFonts w:ascii="Times New Roman" w:hAnsi="Times New Roman" w:cs="Times New Roman"/>
          <w:color w:val="auto"/>
          <w:sz w:val="28"/>
          <w:szCs w:val="28"/>
        </w:rPr>
        <w:t>: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 в том числе с помощью комплиментов.</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полилог:</w:t>
      </w:r>
      <w:r w:rsidRPr="0012038A">
        <w:rPr>
          <w:rFonts w:ascii="Times New Roman" w:hAnsi="Times New Roman" w:cs="Times New Roman"/>
          <w:color w:val="auto"/>
          <w:sz w:val="28"/>
          <w:szCs w:val="28"/>
        </w:rPr>
        <w:t xml:space="preserve"> запрашивать и обмениваться информацией; высказывать 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Объём диалога – до 10 реплик со стороны каждого собеседника.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Развитие коммуникативных умений </w:t>
      </w:r>
      <w:r w:rsidRPr="0012038A">
        <w:rPr>
          <w:rStyle w:val="BoldItalic0"/>
          <w:rFonts w:ascii="Times New Roman" w:eastAsia="Georgia" w:hAnsi="Times New Roman" w:cs="Times New Roman"/>
          <w:b w:val="0"/>
          <w:bCs w:val="0"/>
          <w:i w:val="0"/>
          <w:iCs w:val="0"/>
          <w:color w:val="auto"/>
          <w:sz w:val="28"/>
          <w:szCs w:val="28"/>
        </w:rPr>
        <w:t>монологической речи</w:t>
      </w:r>
      <w:r w:rsidRPr="0012038A">
        <w:rPr>
          <w:rFonts w:ascii="Times New Roman" w:hAnsi="Times New Roman" w:cs="Times New Roman"/>
          <w:color w:val="auto"/>
          <w:sz w:val="28"/>
          <w:szCs w:val="28"/>
        </w:rPr>
        <w:t xml:space="preserve">: </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создание устных связных монологических высказываний с использованием основных коммуникативных типов речи: </w:t>
      </w:r>
    </w:p>
    <w:p w:rsidR="00C8223C" w:rsidRPr="0012038A" w:rsidRDefault="00C8223C" w:rsidP="00C8223C">
      <w:pPr>
        <w:pStyle w:val="list-bullet2"/>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C8223C" w:rsidRPr="0012038A" w:rsidRDefault="00C8223C" w:rsidP="00C8223C">
      <w:pPr>
        <w:pStyle w:val="list-bullet2"/>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повествование/сообщение; </w:t>
      </w:r>
    </w:p>
    <w:p w:rsidR="00C8223C" w:rsidRPr="0012038A" w:rsidRDefault="00C8223C" w:rsidP="00C8223C">
      <w:pPr>
        <w:pStyle w:val="list-bullet2"/>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рассуждение (с изложением своего мнения и краткой аргументацией);</w:t>
      </w:r>
    </w:p>
    <w:p w:rsidR="00C8223C" w:rsidRPr="0012038A" w:rsidRDefault="00C8223C" w:rsidP="00C8223C">
      <w:pPr>
        <w:pStyle w:val="list-bullet"/>
        <w:spacing w:line="360" w:lineRule="auto"/>
        <w:ind w:left="0" w:firstLine="709"/>
        <w:rPr>
          <w:rFonts w:ascii="Times New Roman" w:hAnsi="Times New Roman" w:cs="Times New Roman"/>
          <w:color w:val="auto"/>
          <w:spacing w:val="-2"/>
          <w:sz w:val="28"/>
          <w:szCs w:val="28"/>
        </w:rPr>
      </w:pPr>
      <w:r w:rsidRPr="0012038A">
        <w:rPr>
          <w:rFonts w:ascii="Times New Roman" w:hAnsi="Times New Roman" w:cs="Times New Roman"/>
          <w:color w:val="auto"/>
          <w:spacing w:val="-2"/>
          <w:sz w:val="28"/>
          <w:szCs w:val="28"/>
        </w:rP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создание сообщений в связи с прочитанным/прослушанным текстом с выражением своего отношения к событиям и фактам, изложенным в тексте;</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устное представление результатов выполненной проектной работы.</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схем, инфографики и(или) без их использования.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Объём монологического высказывания – 17–18 фраз.</w:t>
      </w:r>
    </w:p>
    <w:p w:rsidR="00C8223C" w:rsidRPr="0012038A" w:rsidRDefault="00C8223C" w:rsidP="00C8223C">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sidRPr="0012038A">
        <w:rPr>
          <w:rFonts w:ascii="Times New Roman" w:eastAsia="OfficinaSansBoldITC" w:hAnsi="Times New Roman"/>
          <w:sz w:val="28"/>
          <w:szCs w:val="28"/>
        </w:rPr>
        <w:t>97.7.1.2. </w:t>
      </w:r>
      <w:r w:rsidRPr="0012038A">
        <w:rPr>
          <w:rStyle w:val="BoldItalic0"/>
          <w:rFonts w:ascii="Times New Roman" w:eastAsia="Georgia" w:hAnsi="Times New Roman" w:cs="Times New Roman"/>
          <w:b w:val="0"/>
          <w:bCs w:val="0"/>
          <w:i w:val="0"/>
          <w:iCs w:val="0"/>
          <w:color w:val="auto"/>
          <w:sz w:val="28"/>
          <w:szCs w:val="28"/>
        </w:rPr>
        <w:t>Аудирование.</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всей информации.</w:t>
      </w:r>
    </w:p>
    <w:p w:rsidR="00C8223C" w:rsidRPr="0012038A" w:rsidRDefault="00C8223C" w:rsidP="00C8223C">
      <w:pPr>
        <w:pStyle w:val="body"/>
        <w:spacing w:line="360" w:lineRule="auto"/>
        <w:ind w:firstLine="709"/>
        <w:rPr>
          <w:rFonts w:ascii="Times New Roman" w:hAnsi="Times New Roman" w:cs="Times New Roman"/>
          <w:color w:val="auto"/>
          <w:spacing w:val="-1"/>
          <w:sz w:val="28"/>
          <w:szCs w:val="28"/>
        </w:rPr>
      </w:pPr>
      <w:r w:rsidRPr="0012038A">
        <w:rPr>
          <w:rFonts w:ascii="Times New Roman" w:hAnsi="Times New Roman" w:cs="Times New Roman"/>
          <w:color w:val="auto"/>
          <w:spacing w:val="-1"/>
          <w:sz w:val="28"/>
          <w:szCs w:val="28"/>
        </w:rP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Языковая сложность текстов для аудирования должна соответствовать уровню, превышающему пороговый (В1+ по общеевропейской шкале).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Время звучания текста/текстов для аудирования – до 3,5 минуты.</w:t>
      </w:r>
    </w:p>
    <w:p w:rsidR="00C8223C" w:rsidRPr="0012038A" w:rsidRDefault="00C8223C" w:rsidP="00C8223C">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sidRPr="0012038A">
        <w:rPr>
          <w:rFonts w:ascii="Times New Roman" w:eastAsia="OfficinaSansBoldITC" w:hAnsi="Times New Roman"/>
          <w:sz w:val="28"/>
          <w:szCs w:val="28"/>
        </w:rPr>
        <w:t>97.7.1.3. </w:t>
      </w:r>
      <w:r w:rsidRPr="0012038A">
        <w:rPr>
          <w:rStyle w:val="BoldItalic0"/>
          <w:rFonts w:ascii="Times New Roman" w:eastAsia="Georgia" w:hAnsi="Times New Roman" w:cs="Times New Roman"/>
          <w:b w:val="0"/>
          <w:bCs w:val="0"/>
          <w:i w:val="0"/>
          <w:iCs w:val="0"/>
          <w:color w:val="auto"/>
          <w:sz w:val="28"/>
          <w:szCs w:val="28"/>
        </w:rPr>
        <w:t>Смысловое чтение.</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Развитие</w:t>
      </w:r>
      <w:r w:rsidRPr="0012038A">
        <w:rPr>
          <w:rStyle w:val="Italic1"/>
          <w:rFonts w:ascii="Times New Roman" w:hAnsi="Times New Roman" w:cs="Times New Roman"/>
          <w:i w:val="0"/>
          <w:iCs w:val="0"/>
          <w:color w:val="auto"/>
          <w:sz w:val="28"/>
          <w:szCs w:val="28"/>
        </w:rPr>
        <w:t xml:space="preserve"> </w:t>
      </w:r>
      <w:r w:rsidRPr="0012038A">
        <w:rPr>
          <w:rFonts w:ascii="Times New Roman" w:hAnsi="Times New Roman" w:cs="Times New Roman"/>
          <w:color w:val="auto"/>
          <w:sz w:val="28"/>
          <w:szCs w:val="28"/>
        </w:rPr>
        <w:t xml:space="preserve">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содержания текста.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Чтение несплошных текстов (таблиц, диаграмм, графиков, схем, инфографики и другие) и понимание представленной в них информации.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Языковая сложность текстов для чтения должна соответствовать уровню, превышающему пороговый (В1+ по общеевропейской шкале).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Объём текста/текстов для чтения – 700–900 слов.</w:t>
      </w:r>
    </w:p>
    <w:p w:rsidR="00C8223C" w:rsidRPr="0012038A" w:rsidRDefault="00C8223C" w:rsidP="00C8223C">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sidRPr="0012038A">
        <w:rPr>
          <w:rFonts w:ascii="Times New Roman" w:eastAsia="OfficinaSansBoldITC" w:hAnsi="Times New Roman"/>
          <w:sz w:val="28"/>
          <w:szCs w:val="28"/>
        </w:rPr>
        <w:t>97.7.1.4. </w:t>
      </w:r>
      <w:r w:rsidRPr="0012038A">
        <w:rPr>
          <w:rStyle w:val="BoldItalic0"/>
          <w:rFonts w:ascii="Times New Roman" w:eastAsia="Georgia" w:hAnsi="Times New Roman" w:cs="Times New Roman"/>
          <w:b w:val="0"/>
          <w:bCs w:val="0"/>
          <w:i w:val="0"/>
          <w:iCs w:val="0"/>
          <w:color w:val="auto"/>
          <w:sz w:val="28"/>
          <w:szCs w:val="28"/>
        </w:rPr>
        <w:t>Письменная речь.</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Развитие умений письменной речи:</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заполнение анкет и формуляров в соответствии с нормами речевого этикета, принятыми в стране/странах изучаемого языка;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pacing w:val="-2"/>
          <w:sz w:val="28"/>
          <w:szCs w:val="28"/>
        </w:rPr>
        <w:t xml:space="preserve">написание резюме (CV), письма – обращения о приёме на работу (application letter) с сообщением основных сведений о себе в соответствии с нормами речевого этикета, принятыми в стране/странах изучаемого языка. Объём письма – до 140 слов;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180 слов;</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создание небольшого письменного высказывания (в том числе аннотации, рассказа, рецензии, статьи и другие) на основе плана, иллюстрации/иллюстраций и/или прочитанного/прослушанного текста с использованием и(или) без использования образца. Объём письменного высказывания – до 180 слов;</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заполнение таблицы: краткая фиксация содержания прочитанного/прослушанного текста или дополнение информации в таблице;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письменное комментирование предложенной информации, высказывания, пословицы, цитаты с выражением и аргументацией своего мнения. Объём – до 250 слов;</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письменное предоставление результатов выполненной проектной работы, в том числе в форме презентации. Объём – до 250 слов.</w:t>
      </w:r>
    </w:p>
    <w:p w:rsidR="00C8223C" w:rsidRPr="0012038A" w:rsidRDefault="00C8223C" w:rsidP="00C8223C">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sidRPr="0012038A">
        <w:rPr>
          <w:rFonts w:ascii="Times New Roman" w:eastAsia="OfficinaSansBoldITC" w:hAnsi="Times New Roman"/>
          <w:sz w:val="28"/>
          <w:szCs w:val="28"/>
        </w:rPr>
        <w:t>97.7.1.5. </w:t>
      </w:r>
      <w:r w:rsidRPr="0012038A">
        <w:rPr>
          <w:rStyle w:val="BoldItalic0"/>
          <w:rFonts w:ascii="Times New Roman" w:eastAsia="Georgia" w:hAnsi="Times New Roman" w:cs="Times New Roman"/>
          <w:b w:val="0"/>
          <w:bCs w:val="0"/>
          <w:i w:val="0"/>
          <w:iCs w:val="0"/>
          <w:color w:val="auto"/>
          <w:sz w:val="28"/>
          <w:szCs w:val="28"/>
        </w:rPr>
        <w:t>Перевод как особый вид речевой деятельности.</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Предпереводческий анализ текста, выявление возможных переводческих трудностей и путей их преодоления.</w:t>
      </w:r>
    </w:p>
    <w:p w:rsidR="00C8223C" w:rsidRPr="0012038A" w:rsidRDefault="00C8223C" w:rsidP="00C8223C">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sidRPr="0012038A">
        <w:rPr>
          <w:rFonts w:ascii="Times New Roman" w:hAnsi="Times New Roman" w:cs="Times New Roman"/>
          <w:color w:val="auto"/>
          <w:sz w:val="28"/>
          <w:szCs w:val="28"/>
        </w:rPr>
        <w:t>Сопоставительный анализ оригинала и перевода и объективная оценка качества перевода</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rsidR="00C8223C" w:rsidRPr="0012038A" w:rsidRDefault="00C8223C" w:rsidP="00C8223C">
      <w:pPr>
        <w:pStyle w:val="h4"/>
        <w:spacing w:before="0" w:after="0" w:line="360" w:lineRule="auto"/>
        <w:ind w:firstLine="709"/>
        <w:jc w:val="both"/>
        <w:rPr>
          <w:rFonts w:ascii="Times New Roman" w:hAnsi="Times New Roman" w:cs="Times New Roman"/>
          <w:color w:val="auto"/>
          <w:sz w:val="28"/>
          <w:szCs w:val="28"/>
        </w:rPr>
      </w:pPr>
      <w:r w:rsidRPr="0012038A">
        <w:rPr>
          <w:rFonts w:ascii="Times New Roman" w:eastAsia="OfficinaSansBoldITC" w:hAnsi="Times New Roman"/>
          <w:sz w:val="28"/>
          <w:szCs w:val="28"/>
        </w:rPr>
        <w:t>97.7.2. </w:t>
      </w:r>
      <w:r w:rsidRPr="0012038A">
        <w:rPr>
          <w:rFonts w:ascii="Times New Roman" w:hAnsi="Times New Roman" w:cs="Times New Roman"/>
          <w:color w:val="auto"/>
          <w:sz w:val="28"/>
          <w:szCs w:val="28"/>
        </w:rPr>
        <w:t>Языковые знания и навыки.</w:t>
      </w:r>
    </w:p>
    <w:p w:rsidR="00C8223C" w:rsidRPr="0012038A" w:rsidRDefault="00C8223C" w:rsidP="00C8223C">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sidRPr="0012038A">
        <w:rPr>
          <w:rFonts w:ascii="Times New Roman" w:eastAsia="OfficinaSansBoldITC" w:hAnsi="Times New Roman"/>
          <w:sz w:val="28"/>
          <w:szCs w:val="28"/>
        </w:rPr>
        <w:t>97.7.2.1. </w:t>
      </w:r>
      <w:r w:rsidRPr="0012038A">
        <w:rPr>
          <w:rStyle w:val="BoldItalic0"/>
          <w:rFonts w:ascii="Times New Roman" w:eastAsia="Georgia" w:hAnsi="Times New Roman" w:cs="Times New Roman"/>
          <w:b w:val="0"/>
          <w:bCs w:val="0"/>
          <w:i w:val="0"/>
          <w:iCs w:val="0"/>
          <w:color w:val="auto"/>
          <w:sz w:val="28"/>
          <w:szCs w:val="28"/>
        </w:rPr>
        <w:t>Фонетическая сторона речи.</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Объём текста для чтения вслух – до 170 слов.</w:t>
      </w:r>
    </w:p>
    <w:p w:rsidR="00C8223C" w:rsidRPr="0012038A" w:rsidRDefault="00C8223C" w:rsidP="00C8223C">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sidRPr="0012038A">
        <w:rPr>
          <w:rFonts w:ascii="Times New Roman" w:eastAsia="OfficinaSansBoldITC" w:hAnsi="Times New Roman"/>
          <w:sz w:val="28"/>
          <w:szCs w:val="28"/>
        </w:rPr>
        <w:t>97.7.2.2. </w:t>
      </w:r>
      <w:r w:rsidRPr="0012038A">
        <w:rPr>
          <w:rStyle w:val="BoldItalic0"/>
          <w:rFonts w:ascii="Times New Roman" w:eastAsia="Georgia" w:hAnsi="Times New Roman" w:cs="Times New Roman"/>
          <w:b w:val="0"/>
          <w:bCs w:val="0"/>
          <w:i w:val="0"/>
          <w:iCs w:val="0"/>
          <w:color w:val="auto"/>
          <w:sz w:val="28"/>
          <w:szCs w:val="28"/>
        </w:rPr>
        <w:t>Орфография и пунктуация.</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Правильное написание изученных слов.</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rsidR="00C8223C" w:rsidRPr="0012038A" w:rsidRDefault="00C8223C" w:rsidP="00C8223C">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sidRPr="0012038A">
        <w:rPr>
          <w:rFonts w:ascii="Times New Roman" w:eastAsia="OfficinaSansBoldITC" w:hAnsi="Times New Roman"/>
          <w:sz w:val="28"/>
          <w:szCs w:val="28"/>
        </w:rPr>
        <w:t>97.7.2.3. </w:t>
      </w:r>
      <w:r w:rsidRPr="0012038A">
        <w:rPr>
          <w:rStyle w:val="BoldItalic0"/>
          <w:rFonts w:ascii="Times New Roman" w:eastAsia="Georgia" w:hAnsi="Times New Roman" w:cs="Times New Roman"/>
          <w:b w:val="0"/>
          <w:bCs w:val="0"/>
          <w:i w:val="0"/>
          <w:iCs w:val="0"/>
          <w:color w:val="auto"/>
          <w:sz w:val="28"/>
          <w:szCs w:val="28"/>
        </w:rPr>
        <w:t>Лексическая сторона речи.</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английском языке нормы лексической сочетаемости.</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Объём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Основные способы словообразования: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аффиксация: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образование глаголов при помощи префиксов dis-, mis-, re-, over-, under- и суффиксов -ise/-ize, -en;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образование имён существительных при помощи префиксов un-, in-/im-, il-/ir- и суффиксов -ance/-ence, -er/-or, -ing, -ism, -ist, -ity, -ment, -ness, -sion/-tion, -ship;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образование имён прилагательных при помощи префиксов un-, il-/ir-, in-/im-, inter-, non-, post-, pre-, super- и суффиксов -able/-ible, -al, -ed, -ese, -ful, -ian/-an, -ic, -ical, -ing, -ish, -ive, -less, -ly, -ous, -y;</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образование наречий при помощи префиксов un-, in-/im-, il-/ir- и суффикса -ly;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образование числительных при помощи суффиксов -teen, -ty, -th;</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словосложение: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образование сложных существительных путём соединения основ существительных (football);</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образование сложных существительных путём соединения основы прилагательного с основой существительного (bluebell);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образование сложных существительных путём соединения основ существительных с предлогом (father-in-law);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образование сложных прилагательных путём соединения наречия с основой причастия II (well-behaved);</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образование сложных прилагательных путём соединения основы прилагательного с основой причастия I (nice-looking);</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конверсия: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образование имён существительных от неопределённых форм глаголов (to run – a run);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образование имён существительных от имён прилагательных (rich people – the rich);</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образование глаголов от имён существительных (a hand – to hand); </w:t>
      </w:r>
    </w:p>
    <w:p w:rsidR="00C8223C" w:rsidRPr="0012038A" w:rsidRDefault="00C8223C" w:rsidP="00C8223C">
      <w:pPr>
        <w:pStyle w:val="body"/>
        <w:spacing w:line="360" w:lineRule="auto"/>
        <w:ind w:firstLine="709"/>
        <w:rPr>
          <w:rFonts w:ascii="Times New Roman" w:hAnsi="Times New Roman" w:cs="Times New Roman"/>
          <w:color w:val="auto"/>
          <w:spacing w:val="-2"/>
          <w:sz w:val="28"/>
          <w:szCs w:val="28"/>
        </w:rPr>
      </w:pPr>
      <w:r w:rsidRPr="0012038A">
        <w:rPr>
          <w:rFonts w:ascii="Times New Roman" w:hAnsi="Times New Roman" w:cs="Times New Roman"/>
          <w:color w:val="auto"/>
          <w:spacing w:val="-2"/>
          <w:sz w:val="28"/>
          <w:szCs w:val="28"/>
        </w:rPr>
        <w:t>образование глаголов от имён прилагательных (cool – to cool).</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Имена прилагательные на -ed и -ing (excited – exciting).</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Многозначные лексические единицы. Наиболее частотные фразовые глаголы. Синонимы. Антонимы. Омонимы. Интернациональные слова. Сокращения и аббревиатуры. Идиомы. Пословицы. Элементы деловой лексики.</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Различные средства связи для обеспечения целостности и логичности устного/письменного высказывания. </w:t>
      </w:r>
    </w:p>
    <w:p w:rsidR="00C8223C" w:rsidRPr="0012038A" w:rsidRDefault="00C8223C" w:rsidP="00C8223C">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sidRPr="0012038A">
        <w:rPr>
          <w:rFonts w:ascii="Times New Roman" w:eastAsia="OfficinaSansBoldITC" w:hAnsi="Times New Roman"/>
          <w:sz w:val="28"/>
          <w:szCs w:val="28"/>
        </w:rPr>
        <w:t>97.7.2.4. </w:t>
      </w:r>
      <w:r w:rsidRPr="0012038A">
        <w:rPr>
          <w:rStyle w:val="BoldItalic0"/>
          <w:rFonts w:ascii="Times New Roman" w:eastAsia="Georgia" w:hAnsi="Times New Roman" w:cs="Times New Roman"/>
          <w:b w:val="0"/>
          <w:bCs w:val="0"/>
          <w:i w:val="0"/>
          <w:iCs w:val="0"/>
          <w:color w:val="auto"/>
          <w:sz w:val="28"/>
          <w:szCs w:val="28"/>
        </w:rPr>
        <w:t>Грамматическая сторона речи.</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Предложения с начальным It.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Предложения с начальным There + to be. </w:t>
      </w:r>
    </w:p>
    <w:p w:rsidR="00C8223C" w:rsidRPr="00276E20" w:rsidRDefault="00C8223C" w:rsidP="00C8223C">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Предложения</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с</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глагольными</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конструкциями</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содержащими</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глаголы</w:t>
      </w:r>
      <w:r w:rsidRPr="00276E20">
        <w:rPr>
          <w:rFonts w:ascii="Times New Roman" w:hAnsi="Times New Roman" w:cs="Times New Roman"/>
          <w:color w:val="auto"/>
          <w:sz w:val="28"/>
          <w:szCs w:val="28"/>
          <w:lang w:val="en-US"/>
        </w:rPr>
        <w:t>-</w:t>
      </w:r>
      <w:r w:rsidRPr="0012038A">
        <w:rPr>
          <w:rFonts w:ascii="Times New Roman" w:hAnsi="Times New Roman" w:cs="Times New Roman"/>
          <w:color w:val="auto"/>
          <w:sz w:val="28"/>
          <w:szCs w:val="28"/>
        </w:rPr>
        <w:t>связки</w:t>
      </w:r>
      <w:r w:rsidRPr="00276E20">
        <w:rPr>
          <w:rFonts w:ascii="Times New Roman" w:hAnsi="Times New Roman" w:cs="Times New Roman"/>
          <w:color w:val="auto"/>
          <w:sz w:val="28"/>
          <w:szCs w:val="28"/>
          <w:lang w:val="en-US"/>
        </w:rPr>
        <w:t xml:space="preserve"> to be, to look, to seem, to feel (He looks/seems/feels happy.). </w:t>
      </w:r>
    </w:p>
    <w:p w:rsidR="00C8223C" w:rsidRPr="00276E20" w:rsidRDefault="00C8223C" w:rsidP="00C8223C">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Предложения</w:t>
      </w:r>
      <w:r w:rsidRPr="00276E20">
        <w:rPr>
          <w:rFonts w:ascii="Times New Roman" w:hAnsi="Times New Roman" w:cs="Times New Roman"/>
          <w:color w:val="auto"/>
          <w:sz w:val="28"/>
          <w:szCs w:val="28"/>
          <w:lang w:val="en-US"/>
        </w:rPr>
        <w:t xml:space="preserve"> c</w:t>
      </w:r>
      <w:r w:rsidRPr="0012038A">
        <w:rPr>
          <w:rFonts w:ascii="Times New Roman" w:hAnsi="Times New Roman" w:cs="Times New Roman"/>
          <w:color w:val="auto"/>
          <w:sz w:val="28"/>
          <w:szCs w:val="28"/>
        </w:rPr>
        <w:t>о</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сложным</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дополнением</w:t>
      </w:r>
      <w:r w:rsidRPr="00276E20">
        <w:rPr>
          <w:rFonts w:ascii="Times New Roman" w:hAnsi="Times New Roman" w:cs="Times New Roman"/>
          <w:color w:val="auto"/>
          <w:sz w:val="28"/>
          <w:szCs w:val="28"/>
          <w:lang w:val="en-US"/>
        </w:rPr>
        <w:t xml:space="preserve"> – Complex Object (I want you to help me. I saw her cross/crossing the road. I want to have my hair cut.)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Сложносочинённые предложения с сочинительными союзами and, but, or.</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Сложноподчинённые предложения с союзами и союзными словами because, if, when, where, what, why, how.</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Сложноподчинённые предложения с определительными придаточными с союзными словами who, which, that.</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Сложноподчинённые предложения с союзными словами whoever, whatever, however, whenever.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Условные предложения с глаголами в изъявительном наклонении (Conditional 0, Conditional I) и с глаголами в сослагательном наклонении (Conditional II и Conditional III).</w:t>
      </w:r>
    </w:p>
    <w:p w:rsidR="00C8223C" w:rsidRPr="00276E20" w:rsidRDefault="00C8223C" w:rsidP="00C8223C">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Инверсия</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с</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конструкциями</w:t>
      </w:r>
      <w:r w:rsidRPr="00276E20">
        <w:rPr>
          <w:rFonts w:ascii="Times New Roman" w:hAnsi="Times New Roman" w:cs="Times New Roman"/>
          <w:color w:val="auto"/>
          <w:sz w:val="28"/>
          <w:szCs w:val="28"/>
          <w:lang w:val="en-US"/>
        </w:rPr>
        <w:t xml:space="preserve"> hardly (ever) …when, no sooner … that, if only …; </w:t>
      </w:r>
      <w:r w:rsidRPr="0012038A">
        <w:rPr>
          <w:rFonts w:ascii="Times New Roman" w:hAnsi="Times New Roman" w:cs="Times New Roman"/>
          <w:color w:val="auto"/>
          <w:sz w:val="28"/>
          <w:szCs w:val="28"/>
        </w:rPr>
        <w:t>в</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условных</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предложениях</w:t>
      </w:r>
      <w:r w:rsidRPr="00276E20">
        <w:rPr>
          <w:rFonts w:ascii="Times New Roman" w:hAnsi="Times New Roman" w:cs="Times New Roman"/>
          <w:color w:val="auto"/>
          <w:sz w:val="28"/>
          <w:szCs w:val="28"/>
          <w:lang w:val="en-US"/>
        </w:rPr>
        <w:t xml:space="preserve"> (If) … should do.</w:t>
      </w:r>
    </w:p>
    <w:p w:rsidR="00C8223C" w:rsidRPr="00276E20" w:rsidRDefault="00C8223C" w:rsidP="00C8223C">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Все</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типы</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вопросительных</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предложений</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общий</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специальный</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альтернативный</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разделительный</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вопросы</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w:t>
      </w:r>
      <w:r w:rsidRPr="00276E20">
        <w:rPr>
          <w:rFonts w:ascii="Times New Roman" w:hAnsi="Times New Roman" w:cs="Times New Roman"/>
          <w:color w:val="auto"/>
          <w:sz w:val="28"/>
          <w:szCs w:val="28"/>
          <w:lang w:val="en-US"/>
        </w:rPr>
        <w:t xml:space="preserve"> Present/Past/Future Simple Tense; Present/Past/Future Continuous Tense; Present/Past Perfect Tense; Present Perfect Continuous Tense).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Модальные глаголы в косвенной речи в настоящем и прошедшем времени. </w:t>
      </w:r>
    </w:p>
    <w:p w:rsidR="00C8223C" w:rsidRPr="00276E20" w:rsidRDefault="00C8223C" w:rsidP="00C8223C">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Предложения</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с</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конструкциями</w:t>
      </w:r>
      <w:r w:rsidRPr="00276E20">
        <w:rPr>
          <w:rFonts w:ascii="Times New Roman" w:hAnsi="Times New Roman" w:cs="Times New Roman"/>
          <w:color w:val="auto"/>
          <w:sz w:val="28"/>
          <w:szCs w:val="28"/>
          <w:lang w:val="en-US"/>
        </w:rPr>
        <w:t xml:space="preserve"> as … as, not so … as; both … and …, either … or, neither … nor.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Предложения с I wish …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Конструкции с глаголами на -ing: to love/hate doing smth.</w:t>
      </w:r>
    </w:p>
    <w:p w:rsidR="00C8223C" w:rsidRPr="00276E20" w:rsidRDefault="00C8223C" w:rsidP="00C8223C">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Конструкции</w:t>
      </w:r>
      <w:r w:rsidRPr="00276E20">
        <w:rPr>
          <w:rFonts w:ascii="Times New Roman" w:hAnsi="Times New Roman" w:cs="Times New Roman"/>
          <w:color w:val="auto"/>
          <w:sz w:val="28"/>
          <w:szCs w:val="28"/>
          <w:lang w:val="en-US"/>
        </w:rPr>
        <w:t xml:space="preserve"> c </w:t>
      </w:r>
      <w:r w:rsidRPr="0012038A">
        <w:rPr>
          <w:rFonts w:ascii="Times New Roman" w:hAnsi="Times New Roman" w:cs="Times New Roman"/>
          <w:color w:val="auto"/>
          <w:sz w:val="28"/>
          <w:szCs w:val="28"/>
        </w:rPr>
        <w:t>глаголами</w:t>
      </w:r>
      <w:r w:rsidRPr="00276E20">
        <w:rPr>
          <w:rFonts w:ascii="Times New Roman" w:hAnsi="Times New Roman" w:cs="Times New Roman"/>
          <w:color w:val="auto"/>
          <w:sz w:val="28"/>
          <w:szCs w:val="28"/>
          <w:lang w:val="en-US"/>
        </w:rPr>
        <w:t xml:space="preserve"> to stop, to remember, to forget (</w:t>
      </w:r>
      <w:r w:rsidRPr="0012038A">
        <w:rPr>
          <w:rFonts w:ascii="Times New Roman" w:hAnsi="Times New Roman" w:cs="Times New Roman"/>
          <w:color w:val="auto"/>
          <w:sz w:val="28"/>
          <w:szCs w:val="28"/>
        </w:rPr>
        <w:t>разница</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значении</w:t>
      </w:r>
      <w:r w:rsidRPr="00276E20">
        <w:rPr>
          <w:rFonts w:ascii="Times New Roman" w:hAnsi="Times New Roman" w:cs="Times New Roman"/>
          <w:color w:val="auto"/>
          <w:sz w:val="28"/>
          <w:szCs w:val="28"/>
          <w:lang w:val="en-US"/>
        </w:rPr>
        <w:t xml:space="preserve"> to stop doing smth </w:t>
      </w:r>
      <w:r w:rsidRPr="0012038A">
        <w:rPr>
          <w:rFonts w:ascii="Times New Roman" w:hAnsi="Times New Roman" w:cs="Times New Roman"/>
          <w:color w:val="auto"/>
          <w:sz w:val="28"/>
          <w:szCs w:val="28"/>
        </w:rPr>
        <w:t>и</w:t>
      </w:r>
      <w:r w:rsidRPr="00276E20">
        <w:rPr>
          <w:rFonts w:ascii="Times New Roman" w:hAnsi="Times New Roman" w:cs="Times New Roman"/>
          <w:color w:val="auto"/>
          <w:sz w:val="28"/>
          <w:szCs w:val="28"/>
          <w:lang w:val="en-US"/>
        </w:rPr>
        <w:t xml:space="preserve"> to stop to do smth). </w:t>
      </w:r>
    </w:p>
    <w:p w:rsidR="00C8223C" w:rsidRPr="00276E20" w:rsidRDefault="00C8223C" w:rsidP="00C8223C">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Конструкция</w:t>
      </w:r>
      <w:r w:rsidRPr="00276E20">
        <w:rPr>
          <w:rFonts w:ascii="Times New Roman" w:hAnsi="Times New Roman" w:cs="Times New Roman"/>
          <w:color w:val="auto"/>
          <w:sz w:val="28"/>
          <w:szCs w:val="28"/>
          <w:lang w:val="en-US"/>
        </w:rPr>
        <w:t xml:space="preserve"> It takes me… to do smth.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Конструкция used to + инфинитив глагола. </w:t>
      </w:r>
    </w:p>
    <w:p w:rsidR="00C8223C" w:rsidRPr="00276E20" w:rsidRDefault="00C8223C" w:rsidP="00C8223C">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Конструкции</w:t>
      </w:r>
      <w:r w:rsidRPr="00276E20">
        <w:rPr>
          <w:rFonts w:ascii="Times New Roman" w:hAnsi="Times New Roman" w:cs="Times New Roman"/>
          <w:color w:val="auto"/>
          <w:sz w:val="28"/>
          <w:szCs w:val="28"/>
          <w:lang w:val="en-US"/>
        </w:rPr>
        <w:t xml:space="preserve"> be/get used to smth; be/get used to doing smth. </w:t>
      </w:r>
    </w:p>
    <w:p w:rsidR="00C8223C" w:rsidRPr="00276E20" w:rsidRDefault="00C8223C" w:rsidP="00C8223C">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pacing w:val="-2"/>
          <w:sz w:val="28"/>
          <w:szCs w:val="28"/>
        </w:rPr>
        <w:t>Конструкции</w:t>
      </w:r>
      <w:r w:rsidRPr="00276E20">
        <w:rPr>
          <w:rFonts w:ascii="Times New Roman" w:hAnsi="Times New Roman" w:cs="Times New Roman"/>
          <w:color w:val="auto"/>
          <w:spacing w:val="-2"/>
          <w:sz w:val="28"/>
          <w:szCs w:val="28"/>
          <w:lang w:val="en-US"/>
        </w:rPr>
        <w:t xml:space="preserve"> I prefer, I’d prefer, I’d rather prefer, </w:t>
      </w:r>
      <w:r w:rsidRPr="0012038A">
        <w:rPr>
          <w:rFonts w:ascii="Times New Roman" w:hAnsi="Times New Roman" w:cs="Times New Roman"/>
          <w:color w:val="auto"/>
          <w:spacing w:val="-2"/>
          <w:sz w:val="28"/>
          <w:szCs w:val="28"/>
        </w:rPr>
        <w:t>выражающих</w:t>
      </w:r>
      <w:r w:rsidRPr="00276E20">
        <w:rPr>
          <w:rFonts w:ascii="Times New Roman" w:hAnsi="Times New Roman" w:cs="Times New Roman"/>
          <w:color w:val="auto"/>
          <w:spacing w:val="-2"/>
          <w:sz w:val="28"/>
          <w:szCs w:val="28"/>
          <w:lang w:val="en-US"/>
        </w:rPr>
        <w:t xml:space="preserve"> </w:t>
      </w:r>
      <w:r w:rsidRPr="0012038A">
        <w:rPr>
          <w:rFonts w:ascii="Times New Roman" w:hAnsi="Times New Roman" w:cs="Times New Roman"/>
          <w:color w:val="auto"/>
          <w:spacing w:val="-2"/>
          <w:sz w:val="28"/>
          <w:szCs w:val="28"/>
        </w:rPr>
        <w:t>предпочтение</w:t>
      </w:r>
      <w:r w:rsidRPr="00276E20">
        <w:rPr>
          <w:rFonts w:ascii="Times New Roman" w:hAnsi="Times New Roman" w:cs="Times New Roman"/>
          <w:color w:val="auto"/>
          <w:spacing w:val="-2"/>
          <w:sz w:val="28"/>
          <w:szCs w:val="28"/>
          <w:lang w:val="en-US"/>
        </w:rPr>
        <w:t xml:space="preserve">, </w:t>
      </w:r>
      <w:r w:rsidRPr="0012038A">
        <w:rPr>
          <w:rFonts w:ascii="Times New Roman" w:hAnsi="Times New Roman" w:cs="Times New Roman"/>
          <w:color w:val="auto"/>
          <w:spacing w:val="-2"/>
          <w:sz w:val="28"/>
          <w:szCs w:val="28"/>
        </w:rPr>
        <w:t>а</w:t>
      </w:r>
      <w:r w:rsidRPr="00276E20">
        <w:rPr>
          <w:rFonts w:ascii="Times New Roman" w:hAnsi="Times New Roman" w:cs="Times New Roman"/>
          <w:color w:val="auto"/>
          <w:spacing w:val="-2"/>
          <w:sz w:val="28"/>
          <w:szCs w:val="28"/>
          <w:lang w:val="en-US"/>
        </w:rPr>
        <w:t xml:space="preserve"> </w:t>
      </w:r>
      <w:r w:rsidRPr="0012038A">
        <w:rPr>
          <w:rFonts w:ascii="Times New Roman" w:hAnsi="Times New Roman" w:cs="Times New Roman"/>
          <w:color w:val="auto"/>
          <w:spacing w:val="-2"/>
          <w:sz w:val="28"/>
          <w:szCs w:val="28"/>
        </w:rPr>
        <w:t>также</w:t>
      </w:r>
      <w:r w:rsidRPr="00276E20">
        <w:rPr>
          <w:rFonts w:ascii="Times New Roman" w:hAnsi="Times New Roman" w:cs="Times New Roman"/>
          <w:color w:val="auto"/>
          <w:spacing w:val="-2"/>
          <w:sz w:val="28"/>
          <w:szCs w:val="28"/>
          <w:lang w:val="en-US"/>
        </w:rPr>
        <w:t xml:space="preserve"> </w:t>
      </w:r>
      <w:r w:rsidRPr="0012038A">
        <w:rPr>
          <w:rFonts w:ascii="Times New Roman" w:hAnsi="Times New Roman" w:cs="Times New Roman"/>
          <w:color w:val="auto"/>
          <w:spacing w:val="-2"/>
          <w:sz w:val="28"/>
          <w:szCs w:val="28"/>
        </w:rPr>
        <w:t>конструкций</w:t>
      </w:r>
      <w:r w:rsidRPr="00276E20">
        <w:rPr>
          <w:rFonts w:ascii="Times New Roman" w:hAnsi="Times New Roman" w:cs="Times New Roman"/>
          <w:color w:val="auto"/>
          <w:spacing w:val="-2"/>
          <w:sz w:val="28"/>
          <w:szCs w:val="28"/>
          <w:lang w:val="en-US"/>
        </w:rPr>
        <w:t xml:space="preserve"> I’d rather, You’d better.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Подлежащее, выраженное собирательным существительным (family, police), и его согласование со сказуемым.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C8223C" w:rsidRPr="00276E20" w:rsidRDefault="00C8223C" w:rsidP="00C8223C">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Конструкция</w:t>
      </w:r>
      <w:r w:rsidRPr="00276E20">
        <w:rPr>
          <w:rFonts w:ascii="Times New Roman" w:hAnsi="Times New Roman" w:cs="Times New Roman"/>
          <w:color w:val="auto"/>
          <w:sz w:val="28"/>
          <w:szCs w:val="28"/>
          <w:lang w:val="en-US"/>
        </w:rPr>
        <w:t xml:space="preserve"> to be going to, </w:t>
      </w:r>
      <w:r w:rsidRPr="0012038A">
        <w:rPr>
          <w:rFonts w:ascii="Times New Roman" w:hAnsi="Times New Roman" w:cs="Times New Roman"/>
          <w:color w:val="auto"/>
          <w:sz w:val="28"/>
          <w:szCs w:val="28"/>
        </w:rPr>
        <w:t>формы</w:t>
      </w:r>
      <w:r w:rsidRPr="00276E20">
        <w:rPr>
          <w:rFonts w:ascii="Times New Roman" w:hAnsi="Times New Roman" w:cs="Times New Roman"/>
          <w:color w:val="auto"/>
          <w:sz w:val="28"/>
          <w:szCs w:val="28"/>
          <w:lang w:val="en-US"/>
        </w:rPr>
        <w:t xml:space="preserve"> Future Simple Tense </w:t>
      </w:r>
      <w:r w:rsidRPr="0012038A">
        <w:rPr>
          <w:rFonts w:ascii="Times New Roman" w:hAnsi="Times New Roman" w:cs="Times New Roman"/>
          <w:color w:val="auto"/>
          <w:sz w:val="28"/>
          <w:szCs w:val="28"/>
        </w:rPr>
        <w:t>и</w:t>
      </w:r>
      <w:r w:rsidRPr="00276E20">
        <w:rPr>
          <w:rFonts w:ascii="Times New Roman" w:hAnsi="Times New Roman" w:cs="Times New Roman"/>
          <w:color w:val="auto"/>
          <w:sz w:val="28"/>
          <w:szCs w:val="28"/>
          <w:lang w:val="en-US"/>
        </w:rPr>
        <w:t xml:space="preserve"> Present Continuous Tense </w:t>
      </w:r>
      <w:r w:rsidRPr="0012038A">
        <w:rPr>
          <w:rFonts w:ascii="Times New Roman" w:hAnsi="Times New Roman" w:cs="Times New Roman"/>
          <w:color w:val="auto"/>
          <w:sz w:val="28"/>
          <w:szCs w:val="28"/>
        </w:rPr>
        <w:t>для</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выражения</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будущего</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действия</w:t>
      </w:r>
      <w:r w:rsidRPr="00276E20">
        <w:rPr>
          <w:rFonts w:ascii="Times New Roman" w:hAnsi="Times New Roman" w:cs="Times New Roman"/>
          <w:color w:val="auto"/>
          <w:sz w:val="28"/>
          <w:szCs w:val="28"/>
          <w:lang w:val="en-US"/>
        </w:rPr>
        <w:t xml:space="preserve">. </w:t>
      </w:r>
    </w:p>
    <w:p w:rsidR="00C8223C" w:rsidRPr="00276E20" w:rsidRDefault="00C8223C" w:rsidP="00C8223C">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Модальные</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глаголы</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и</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их</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эквиваленты</w:t>
      </w:r>
      <w:r w:rsidRPr="00276E20">
        <w:rPr>
          <w:rFonts w:ascii="Times New Roman" w:hAnsi="Times New Roman" w:cs="Times New Roman"/>
          <w:color w:val="auto"/>
          <w:sz w:val="28"/>
          <w:szCs w:val="28"/>
          <w:lang w:val="en-US"/>
        </w:rPr>
        <w:t xml:space="preserve"> (can/be able to, could, must/have to, may, might, should, shall, would, will, need, ought to). </w:t>
      </w:r>
    </w:p>
    <w:p w:rsidR="00C8223C" w:rsidRPr="00276E20" w:rsidRDefault="00C8223C" w:rsidP="00C8223C">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Неличные</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формы</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глагола</w:t>
      </w:r>
      <w:r w:rsidRPr="00276E20">
        <w:rPr>
          <w:rFonts w:ascii="Times New Roman" w:hAnsi="Times New Roman" w:cs="Times New Roman"/>
          <w:color w:val="auto"/>
          <w:sz w:val="28"/>
          <w:szCs w:val="28"/>
          <w:lang w:val="en-US"/>
        </w:rPr>
        <w:t xml:space="preserve"> – </w:t>
      </w:r>
      <w:r w:rsidRPr="0012038A">
        <w:rPr>
          <w:rFonts w:ascii="Times New Roman" w:hAnsi="Times New Roman" w:cs="Times New Roman"/>
          <w:color w:val="auto"/>
          <w:sz w:val="28"/>
          <w:szCs w:val="28"/>
        </w:rPr>
        <w:t>инфинитив</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герундий</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причастие</w:t>
      </w:r>
      <w:r w:rsidRPr="00276E20">
        <w:rPr>
          <w:rFonts w:ascii="Times New Roman" w:hAnsi="Times New Roman" w:cs="Times New Roman"/>
          <w:color w:val="auto"/>
          <w:sz w:val="28"/>
          <w:szCs w:val="28"/>
          <w:lang w:val="en-US"/>
        </w:rPr>
        <w:t xml:space="preserve"> (Participle I </w:t>
      </w:r>
      <w:r w:rsidRPr="0012038A">
        <w:rPr>
          <w:rFonts w:ascii="Times New Roman" w:hAnsi="Times New Roman" w:cs="Times New Roman"/>
          <w:color w:val="auto"/>
          <w:sz w:val="28"/>
          <w:szCs w:val="28"/>
        </w:rPr>
        <w:t>и</w:t>
      </w:r>
      <w:r w:rsidRPr="00276E20">
        <w:rPr>
          <w:rFonts w:ascii="Times New Roman" w:hAnsi="Times New Roman" w:cs="Times New Roman"/>
          <w:color w:val="auto"/>
          <w:sz w:val="28"/>
          <w:szCs w:val="28"/>
          <w:lang w:val="en-US"/>
        </w:rPr>
        <w:t xml:space="preserve"> Participle II); </w:t>
      </w:r>
      <w:r w:rsidRPr="0012038A">
        <w:rPr>
          <w:rFonts w:ascii="Times New Roman" w:hAnsi="Times New Roman" w:cs="Times New Roman"/>
          <w:color w:val="auto"/>
          <w:sz w:val="28"/>
          <w:szCs w:val="28"/>
        </w:rPr>
        <w:t>причастия</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функции</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определения</w:t>
      </w:r>
      <w:r w:rsidRPr="00276E20">
        <w:rPr>
          <w:rFonts w:ascii="Times New Roman" w:hAnsi="Times New Roman" w:cs="Times New Roman"/>
          <w:color w:val="auto"/>
          <w:sz w:val="28"/>
          <w:szCs w:val="28"/>
          <w:lang w:val="en-US"/>
        </w:rPr>
        <w:t xml:space="preserve"> (Participle I – a playing child, Participle II – a written text).</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Определённый, неопределённый и нулевой артикли.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Имена существительные во множественном числе, образованные по правилу, и исключения.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Неисчисляемые имена существительные, имеющие форму только множественного числа.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Притяжательный падеж имён существительных.</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Имена прилагательные и наречия в положительной, сравнительной и превосходной степенях, образованных по правилу, и исключения.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Порядок следования нескольких прилагательных (мнение – размер – возраст – форма – цвет – происхождение – материал).</w:t>
      </w:r>
    </w:p>
    <w:p w:rsidR="00C8223C" w:rsidRPr="00276E20" w:rsidRDefault="00C8223C" w:rsidP="00C8223C">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Слова</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выражающие</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количество</w:t>
      </w:r>
      <w:r w:rsidRPr="00276E20">
        <w:rPr>
          <w:rFonts w:ascii="Times New Roman" w:hAnsi="Times New Roman" w:cs="Times New Roman"/>
          <w:color w:val="auto"/>
          <w:sz w:val="28"/>
          <w:szCs w:val="28"/>
          <w:lang w:val="en-US"/>
        </w:rPr>
        <w:t xml:space="preserve"> (many/much, little/a little; few/a few; a lot of). </w:t>
      </w:r>
    </w:p>
    <w:p w:rsidR="00C8223C" w:rsidRPr="0012038A" w:rsidRDefault="00C8223C" w:rsidP="00C8223C">
      <w:pPr>
        <w:pStyle w:val="body"/>
        <w:spacing w:line="360" w:lineRule="auto"/>
        <w:ind w:firstLine="709"/>
        <w:rPr>
          <w:rFonts w:ascii="Times New Roman" w:hAnsi="Times New Roman" w:cs="Times New Roman"/>
          <w:color w:val="auto"/>
          <w:spacing w:val="-2"/>
          <w:sz w:val="28"/>
          <w:szCs w:val="28"/>
        </w:rPr>
      </w:pPr>
      <w:r w:rsidRPr="0012038A">
        <w:rPr>
          <w:rFonts w:ascii="Times New Roman" w:hAnsi="Times New Roman" w:cs="Times New Roman"/>
          <w:color w:val="auto"/>
          <w:spacing w:val="-2"/>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Количественные и порядковые числительные.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Предлоги места, времени, направления; предлоги, употребляемые с глаголами в страдательном залоге. </w:t>
      </w:r>
    </w:p>
    <w:p w:rsidR="00C8223C" w:rsidRPr="0012038A" w:rsidRDefault="00C8223C" w:rsidP="00C8223C">
      <w:pPr>
        <w:pStyle w:val="h4"/>
        <w:spacing w:before="0" w:after="0" w:line="360" w:lineRule="auto"/>
        <w:ind w:firstLine="709"/>
        <w:jc w:val="both"/>
        <w:rPr>
          <w:rFonts w:ascii="Times New Roman" w:hAnsi="Times New Roman" w:cs="Times New Roman"/>
          <w:color w:val="auto"/>
          <w:sz w:val="28"/>
          <w:szCs w:val="28"/>
        </w:rPr>
      </w:pPr>
      <w:r w:rsidRPr="0012038A">
        <w:rPr>
          <w:rFonts w:ascii="Times New Roman" w:eastAsia="OfficinaSansBoldITC" w:hAnsi="Times New Roman"/>
          <w:sz w:val="28"/>
          <w:szCs w:val="28"/>
        </w:rPr>
        <w:t>97.7.3. </w:t>
      </w:r>
      <w:r w:rsidRPr="0012038A">
        <w:rPr>
          <w:rFonts w:ascii="Times New Roman" w:hAnsi="Times New Roman" w:cs="Times New Roman"/>
          <w:color w:val="auto"/>
          <w:sz w:val="28"/>
          <w:szCs w:val="28"/>
        </w:rPr>
        <w:t>Социокультурные знания и умения.</w:t>
      </w:r>
    </w:p>
    <w:p w:rsidR="00C8223C" w:rsidRPr="0012038A" w:rsidRDefault="00C8223C" w:rsidP="00C8223C">
      <w:pPr>
        <w:pStyle w:val="body"/>
        <w:tabs>
          <w:tab w:val="left" w:pos="284"/>
        </w:tabs>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Осуществление межличностного и межкультурного общения с использованием знаний о национально-культурных особенностях своей страны </w:t>
      </w:r>
      <w:r w:rsidRPr="0012038A">
        <w:rPr>
          <w:rFonts w:ascii="Times New Roman" w:hAnsi="Times New Roman"/>
          <w:sz w:val="28"/>
          <w:szCs w:val="28"/>
        </w:rPr>
        <w:t xml:space="preserve">осуществлять различные виды </w:t>
      </w:r>
      <w:r w:rsidRPr="0012038A">
        <w:rPr>
          <w:rFonts w:ascii="Times New Roman" w:hAnsi="Times New Roman" w:cs="Times New Roman"/>
          <w:color w:val="auto"/>
          <w:sz w:val="28"/>
          <w:szCs w:val="28"/>
        </w:rPr>
        <w:t>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11 класса.</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Владение основными сведениями о социокультурном портрете и культурном наследии страны/стран, говорящих на английском языке.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w:t>
      </w:r>
    </w:p>
    <w:p w:rsidR="00C8223C" w:rsidRPr="0012038A" w:rsidRDefault="00C8223C" w:rsidP="00C8223C">
      <w:pPr>
        <w:pStyle w:val="h4"/>
        <w:spacing w:before="0" w:after="0" w:line="360" w:lineRule="auto"/>
        <w:ind w:firstLine="709"/>
        <w:jc w:val="both"/>
        <w:rPr>
          <w:rFonts w:ascii="Times New Roman" w:hAnsi="Times New Roman" w:cs="Times New Roman"/>
          <w:color w:val="auto"/>
          <w:sz w:val="28"/>
          <w:szCs w:val="28"/>
        </w:rPr>
      </w:pPr>
      <w:r w:rsidRPr="0012038A">
        <w:rPr>
          <w:rFonts w:ascii="Times New Roman" w:eastAsia="OfficinaSansBoldITC" w:hAnsi="Times New Roman"/>
          <w:sz w:val="28"/>
          <w:szCs w:val="28"/>
        </w:rPr>
        <w:t>97.7.4. </w:t>
      </w:r>
      <w:r w:rsidRPr="0012038A">
        <w:rPr>
          <w:rFonts w:ascii="Times New Roman" w:hAnsi="Times New Roman" w:cs="Times New Roman"/>
          <w:color w:val="auto"/>
          <w:sz w:val="28"/>
          <w:szCs w:val="28"/>
        </w:rPr>
        <w:t>Компенсаторные умения.</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pacing w:val="1"/>
          <w:sz w:val="28"/>
          <w:szCs w:val="28"/>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97.8. Планируемые результаты освоения программы по английскому языку на уровне среднего</w:t>
      </w:r>
      <w:r w:rsidRPr="0012038A">
        <w:rPr>
          <w:rFonts w:ascii="Times New Roman" w:eastAsia="OfficinaSansBoldITC" w:hAnsi="Times New Roman"/>
          <w:color w:val="FF0000"/>
          <w:sz w:val="28"/>
          <w:szCs w:val="28"/>
        </w:rPr>
        <w:t xml:space="preserve"> </w:t>
      </w:r>
      <w:r w:rsidRPr="0012038A">
        <w:rPr>
          <w:rFonts w:ascii="Times New Roman" w:eastAsia="OfficinaSansBoldITC" w:hAnsi="Times New Roman"/>
          <w:sz w:val="28"/>
          <w:szCs w:val="28"/>
        </w:rPr>
        <w:t>общего образования.</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eastAsia="OfficinaSansBoldITC" w:hAnsi="Times New Roman"/>
          <w:sz w:val="28"/>
          <w:szCs w:val="28"/>
        </w:rPr>
        <w:t>97.8.1. </w:t>
      </w:r>
      <w:r w:rsidRPr="0012038A">
        <w:rPr>
          <w:rFonts w:ascii="Times New Roman" w:hAnsi="Times New Roman" w:cs="Times New Roman"/>
          <w:color w:val="auto"/>
          <w:spacing w:val="-2"/>
          <w:sz w:val="28"/>
          <w:szCs w:val="28"/>
        </w:rPr>
        <w:t>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eastAsia="OfficinaSansBoldITC" w:hAnsi="Times New Roman"/>
          <w:sz w:val="28"/>
          <w:szCs w:val="28"/>
        </w:rPr>
        <w:t>97.8.2. </w:t>
      </w:r>
      <w:r w:rsidRPr="0012038A">
        <w:rPr>
          <w:rFonts w:ascii="Times New Roman" w:hAnsi="Times New Roman" w:cs="Times New Roman"/>
          <w:color w:val="auto"/>
          <w:sz w:val="28"/>
          <w:szCs w:val="28"/>
        </w:rPr>
        <w:t>Личностные результаты освоения обучающимися программы по английскому языку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97.8.3. </w:t>
      </w:r>
      <w:r w:rsidRPr="0012038A">
        <w:rPr>
          <w:rFonts w:ascii="Times New Roman" w:eastAsia="SchoolBookSanPin" w:hAnsi="Times New Roman"/>
          <w:sz w:val="28"/>
          <w:szCs w:val="28"/>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гражданского воспитания:</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сформированность гражданской позиции обучающегося как активного и ответственного члена российского общества;</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осознание своих конституционных прав и обязанностей, уважение закона и правопорядка;</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принятие традиционных национальных, общечеловеческих гуманистических и демократических ценностей;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умение взаимодействовать с социальными институтами в соответствии с их функциями и назначением;</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готовность к гуманитарной и волонтёрской деятельности;</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патриотического воспитания:</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идейная убеждённость, готовность к служению и защите Отечества, ответственность за его судьбу;</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духовно-нравственного воспитания:</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осознание духовных ценностей российского народа;</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сформированность нравственного сознания, этического поведения;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способность оценивать ситуацию и принимать осознанные решения, ориентируясь на морально-нравственные нормы и ценности;</w:t>
      </w:r>
    </w:p>
    <w:p w:rsidR="00C8223C" w:rsidRPr="0012038A" w:rsidRDefault="00C8223C" w:rsidP="00C8223C">
      <w:pPr>
        <w:pStyle w:val="body"/>
        <w:spacing w:line="360" w:lineRule="auto"/>
        <w:ind w:firstLine="709"/>
        <w:rPr>
          <w:rFonts w:ascii="Times New Roman" w:hAnsi="Times New Roman" w:cs="Times New Roman"/>
          <w:color w:val="auto"/>
          <w:spacing w:val="-3"/>
          <w:sz w:val="28"/>
          <w:szCs w:val="28"/>
        </w:rPr>
      </w:pPr>
      <w:r w:rsidRPr="0012038A">
        <w:rPr>
          <w:rFonts w:ascii="Times New Roman" w:hAnsi="Times New Roman" w:cs="Times New Roman"/>
          <w:color w:val="auto"/>
          <w:spacing w:val="-3"/>
          <w:sz w:val="28"/>
          <w:szCs w:val="28"/>
        </w:rPr>
        <w:t>осознание личного вклада в построение устойчивого будущего;</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эстетического воспитания:</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стремление к лучшему осознанию культуры своего народа и готовность содействовать ознакомлению с ней представителей других стран;</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готовность к самовыражению в разных видах искусства, стремление проявлять качества творческой личности;</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физического воспитания:</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сформированность здорового и безопасного образа жизни, ответственного отношения к своему здоровью;</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потребность в физическом совершенствовании, занятиях спортивно-оздоровительной деятельностью;</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активное неприятие вредных привычек и иных форм причинения вреда физическому и психическому здоровью;</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трудового воспитания:</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готовность к труду, осознание ценности мастерства, трудолюбие;</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интерес к различным сферам профессиональной деятельности, умение совершать осознанный выбор будущей профессии </w:t>
      </w:r>
      <w:r w:rsidRPr="0012038A">
        <w:rPr>
          <w:rFonts w:ascii="Times New Roman" w:hAnsi="Times New Roman" w:cs="Times New Roman"/>
          <w:color w:val="auto"/>
          <w:spacing w:val="-2"/>
          <w:sz w:val="28"/>
          <w:szCs w:val="28"/>
        </w:rPr>
        <w:t>и реализовывать собственные жизненные планы, осознание возможностей самореализации средствами иностранного языка;</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готовность и способность к образованию и самообразованию на протяжении всей жизни, в том числе с использованием иностранного языка;</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экологического воспитания:</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планирование и осуществление действий в окружающей среде на основе знания целей устойчивого развития человечества;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расширение опыта деятельности экологической направленности;</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ценности научного познания:</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совершенствование языковой и читательской культуры как средства взаимодействия между людьми и познания мира;</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eastAsia="OfficinaSansBoldITC" w:hAnsi="Times New Roman"/>
          <w:sz w:val="28"/>
          <w:szCs w:val="28"/>
        </w:rPr>
        <w:t>97.8.4. </w:t>
      </w:r>
      <w:r w:rsidRPr="0012038A">
        <w:rPr>
          <w:rFonts w:ascii="Times New Roman" w:hAnsi="Times New Roman" w:cs="Times New Roman"/>
          <w:color w:val="auto"/>
          <w:sz w:val="28"/>
          <w:szCs w:val="28"/>
        </w:rPr>
        <w:t xml:space="preserve">В процессе достижения личностных результатов освоения обучающимися программы по иностранному (английскому) на уровне среднего общего образования у обучающихся совершенствуется </w:t>
      </w:r>
      <w:r w:rsidRPr="0012038A">
        <w:rPr>
          <w:rStyle w:val="Italic1"/>
          <w:rFonts w:ascii="Times New Roman" w:hAnsi="Times New Roman" w:cs="Times New Roman"/>
          <w:i w:val="0"/>
          <w:iCs w:val="0"/>
          <w:color w:val="auto"/>
          <w:sz w:val="28"/>
          <w:szCs w:val="28"/>
        </w:rPr>
        <w:t>эмоциональный интеллект</w:t>
      </w:r>
      <w:r w:rsidRPr="0012038A">
        <w:rPr>
          <w:rFonts w:ascii="Times New Roman" w:hAnsi="Times New Roman" w:cs="Times New Roman"/>
          <w:color w:val="auto"/>
          <w:sz w:val="28"/>
          <w:szCs w:val="28"/>
        </w:rPr>
        <w:t>, предполагающий сформированность:</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самосознания</w:t>
      </w:r>
      <w:r w:rsidRPr="0012038A">
        <w:rPr>
          <w:rFonts w:ascii="Times New Roman" w:hAnsi="Times New Roman" w:cs="Times New Roman"/>
          <w:color w:val="auto"/>
          <w:sz w:val="28"/>
          <w:szCs w:val="28"/>
        </w:rP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саморегулирования</w:t>
      </w:r>
      <w:r w:rsidRPr="0012038A">
        <w:rPr>
          <w:rFonts w:ascii="Times New Roman" w:hAnsi="Times New Roman" w:cs="Times New Roman"/>
          <w:color w:val="auto"/>
          <w:sz w:val="28"/>
          <w:szCs w:val="28"/>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внутренней мотивации</w:t>
      </w:r>
      <w:r w:rsidRPr="0012038A">
        <w:rPr>
          <w:rFonts w:ascii="Times New Roman" w:hAnsi="Times New Roman" w:cs="Times New Roman"/>
          <w:color w:val="auto"/>
          <w:sz w:val="28"/>
          <w:szCs w:val="28"/>
        </w:rPr>
        <w:t xml:space="preserve">, включающей стремление к достижению цели и успеху, оптимизм, инициативность, умение действовать, исходя из своих возможностей;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эмпатии</w:t>
      </w:r>
      <w:r w:rsidRPr="0012038A">
        <w:rPr>
          <w:rFonts w:ascii="Times New Roman" w:hAnsi="Times New Roman" w:cs="Times New Roman"/>
          <w:color w:val="auto"/>
          <w:sz w:val="28"/>
          <w:szCs w:val="28"/>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социальных навыков</w:t>
      </w:r>
      <w:r w:rsidRPr="0012038A">
        <w:rPr>
          <w:rFonts w:ascii="Times New Roman" w:hAnsi="Times New Roman" w:cs="Times New Roman"/>
          <w:color w:val="auto"/>
          <w:sz w:val="28"/>
          <w:szCs w:val="28"/>
        </w:rPr>
        <w:t>,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eastAsia="OfficinaSansBoldITC" w:hAnsi="Times New Roman"/>
          <w:sz w:val="28"/>
          <w:szCs w:val="28"/>
        </w:rPr>
        <w:t>97.8.5.</w:t>
      </w:r>
      <w:r w:rsidRPr="0012038A">
        <w:rPr>
          <w:rFonts w:ascii="Times New Roman" w:eastAsia="SchoolBookSanPin" w:hAnsi="Times New Roman"/>
          <w:sz w:val="28"/>
          <w:szCs w:val="28"/>
        </w:rPr>
        <w:t xml:space="preserve"> В результате изучения </w:t>
      </w:r>
      <w:r w:rsidRPr="0012038A">
        <w:rPr>
          <w:rFonts w:ascii="Times New Roman" w:hAnsi="Times New Roman" w:cs="Times New Roman"/>
          <w:color w:val="auto"/>
          <w:sz w:val="28"/>
          <w:szCs w:val="28"/>
        </w:rPr>
        <w:t xml:space="preserve">программы по иностранному (английскому) на уровне среднего общего образования у обучающихся </w:t>
      </w:r>
      <w:r w:rsidRPr="0012038A">
        <w:rPr>
          <w:rFonts w:ascii="Times New Roman" w:eastAsia="SchoolBookSanPin" w:hAnsi="Times New Roman"/>
          <w:sz w:val="28"/>
          <w:szCs w:val="28"/>
        </w:rPr>
        <w:t xml:space="preserve">будут сформированы </w:t>
      </w:r>
      <w:r w:rsidRPr="0012038A">
        <w:rPr>
          <w:rFonts w:ascii="Times New Roman" w:eastAsia="SchoolBookSanPin" w:hAnsi="Times New Roman"/>
          <w:bCs/>
          <w:sz w:val="28"/>
          <w:szCs w:val="28"/>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sidRPr="0012038A">
        <w:rPr>
          <w:rFonts w:ascii="Times New Roman" w:eastAsia="OfficinaSansBoldITC" w:hAnsi="Times New Roman"/>
          <w:sz w:val="28"/>
          <w:szCs w:val="28"/>
        </w:rPr>
        <w:t>.</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eastAsia="OfficinaSansBoldITC" w:hAnsi="Times New Roman"/>
          <w:sz w:val="28"/>
          <w:szCs w:val="28"/>
        </w:rPr>
        <w:t>97.8.5.1.</w:t>
      </w:r>
      <w:r w:rsidRPr="0012038A">
        <w:rPr>
          <w:rFonts w:ascii="Times New Roman" w:eastAsia="SchoolBookSanPin" w:hAnsi="Times New Roman"/>
          <w:sz w:val="28"/>
          <w:szCs w:val="28"/>
        </w:rPr>
        <w:t xml:space="preserve"> У обучающегося будут сформированы следующие базовые логические действия как часть </w:t>
      </w:r>
      <w:r w:rsidRPr="0012038A">
        <w:rPr>
          <w:rFonts w:ascii="Times New Roman" w:eastAsia="SchoolBookSanPin" w:hAnsi="Times New Roman"/>
          <w:bCs/>
          <w:sz w:val="28"/>
          <w:szCs w:val="28"/>
        </w:rPr>
        <w:t>познавательных универсальных учебных действий</w:t>
      </w:r>
      <w:r w:rsidRPr="0012038A">
        <w:rPr>
          <w:rFonts w:ascii="Times New Roman" w:eastAsia="SchoolBookSanPin" w:hAnsi="Times New Roman"/>
          <w:sz w:val="28"/>
          <w:szCs w:val="28"/>
        </w:rPr>
        <w:t>:</w:t>
      </w:r>
      <w:r w:rsidRPr="0012038A">
        <w:rPr>
          <w:rFonts w:ascii="Times New Roman" w:hAnsi="Times New Roman" w:cs="Times New Roman"/>
          <w:color w:val="auto"/>
          <w:sz w:val="28"/>
          <w:szCs w:val="28"/>
        </w:rPr>
        <w:t xml:space="preserve">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самостоятельно формулировать и актуализировать проблему, рассматривать её всесторонне;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определять цели деятельности, задавать параметры и критерии их достижения;</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выявлять закономерности в языковых явлениях изучаемого иностранного (английского) языка;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разрабатывать план решения проблемы с учётом анализа имеющихся материальных и нематериальных ресурсов;</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вносить коррективы в деятельность, оценивать соответствие </w:t>
      </w:r>
      <w:r w:rsidRPr="0012038A">
        <w:rPr>
          <w:rFonts w:ascii="Times New Roman" w:hAnsi="Times New Roman" w:cs="Times New Roman"/>
          <w:color w:val="auto"/>
          <w:spacing w:val="-2"/>
          <w:sz w:val="28"/>
          <w:szCs w:val="28"/>
        </w:rPr>
        <w:t xml:space="preserve">результатов целям, оценивать риски последствий деятельности;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координировать и выполнять работу в условиях реального, виртуального и комбинированного взаимодействия;</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развивать креативное мышление при решении жизненных проблем;</w:t>
      </w:r>
    </w:p>
    <w:p w:rsidR="00C8223C" w:rsidRPr="0012038A" w:rsidRDefault="00C8223C" w:rsidP="00C8223C">
      <w:pPr>
        <w:pStyle w:val="body"/>
        <w:spacing w:line="360" w:lineRule="auto"/>
        <w:ind w:firstLine="709"/>
        <w:rPr>
          <w:rFonts w:ascii="Times New Roman" w:eastAsia="SchoolBookSanPin" w:hAnsi="Times New Roman"/>
          <w:sz w:val="28"/>
          <w:szCs w:val="28"/>
        </w:rPr>
      </w:pPr>
      <w:r w:rsidRPr="0012038A">
        <w:rPr>
          <w:rFonts w:ascii="Times New Roman" w:eastAsia="OfficinaSansBoldITC" w:hAnsi="Times New Roman"/>
          <w:sz w:val="28"/>
          <w:szCs w:val="28"/>
        </w:rPr>
        <w:t>97.8.5.2.</w:t>
      </w:r>
      <w:r w:rsidRPr="0012038A">
        <w:rPr>
          <w:rFonts w:ascii="Times New Roman" w:eastAsia="SchoolBookSanPin" w:hAnsi="Times New Roman"/>
          <w:sz w:val="28"/>
          <w:szCs w:val="28"/>
        </w:rPr>
        <w:t xml:space="preserve"> У обучающегося будут сформированы следующие базовые исследовательские действия как часть </w:t>
      </w:r>
      <w:r w:rsidRPr="0012038A">
        <w:rPr>
          <w:rFonts w:ascii="Times New Roman" w:eastAsia="SchoolBookSanPin" w:hAnsi="Times New Roman"/>
          <w:bCs/>
          <w:sz w:val="28"/>
          <w:szCs w:val="28"/>
        </w:rPr>
        <w:t>познавательных универсальных учебных действий</w:t>
      </w:r>
      <w:r w:rsidRPr="0012038A">
        <w:rPr>
          <w:rFonts w:ascii="Times New Roman" w:eastAsia="SchoolBookSanPin" w:hAnsi="Times New Roman"/>
          <w:sz w:val="28"/>
          <w:szCs w:val="28"/>
        </w:rPr>
        <w:t>:</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владеть научной лингвистической терминологией, ключевыми понятиями и методами;</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ставить и формулировать собственные задачи в образовательной деятельности и жизненных ситуациях;</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давать оценку новым ситуациям, оценивать приобретённый опыт;</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осуществлять целенаправленный поиск переноса средств и способов действия в профессиональную среду;</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уметь переносить знания в познавательную и практическую области жизнедеятельности;</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уметь интегрировать знания из разных предметных областей;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C8223C" w:rsidRPr="0012038A" w:rsidRDefault="00C8223C" w:rsidP="00C8223C">
      <w:pPr>
        <w:spacing w:after="0" w:line="35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97.8.5.3.</w:t>
      </w:r>
      <w:r w:rsidRPr="0012038A">
        <w:rPr>
          <w:rFonts w:ascii="Times New Roman" w:eastAsia="SchoolBookSanPin" w:hAnsi="Times New Roman"/>
          <w:sz w:val="28"/>
          <w:szCs w:val="28"/>
        </w:rPr>
        <w:t xml:space="preserve"> У обучающегося будут </w:t>
      </w:r>
      <w:r w:rsidRPr="0012038A">
        <w:rPr>
          <w:rFonts w:ascii="Times New Roman" w:hAnsi="Times New Roman"/>
          <w:sz w:val="28"/>
          <w:szCs w:val="28"/>
        </w:rPr>
        <w:t>сформированы умения</w:t>
      </w:r>
      <w:r w:rsidRPr="0012038A">
        <w:rPr>
          <w:rFonts w:ascii="Times New Roman" w:eastAsia="SchoolBookSanPin" w:hAnsi="Times New Roman"/>
          <w:sz w:val="28"/>
          <w:szCs w:val="28"/>
        </w:rPr>
        <w:t xml:space="preserve"> работать с информацией как часть </w:t>
      </w:r>
      <w:r w:rsidRPr="0012038A">
        <w:rPr>
          <w:rFonts w:ascii="Times New Roman" w:eastAsia="SchoolBookSanPin" w:hAnsi="Times New Roman"/>
          <w:bCs/>
          <w:sz w:val="28"/>
          <w:szCs w:val="28"/>
        </w:rPr>
        <w:t>познавательных универсальных учебных действий</w:t>
      </w:r>
      <w:r w:rsidRPr="0012038A">
        <w:rPr>
          <w:rFonts w:ascii="Times New Roman" w:eastAsia="SchoolBookSanPin" w:hAnsi="Times New Roman"/>
          <w:sz w:val="28"/>
          <w:szCs w:val="28"/>
        </w:rPr>
        <w:t>:</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создавать тексты, в том числе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оценивать достоверность информации, её соответствие морально-этическим нормам;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владеть навыками распознавания и защиты информации, информационной безопасности личности.</w:t>
      </w:r>
    </w:p>
    <w:p w:rsidR="00C8223C" w:rsidRPr="0012038A" w:rsidRDefault="00C8223C" w:rsidP="00C8223C">
      <w:pPr>
        <w:spacing w:after="0" w:line="35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97.8.5.4.</w:t>
      </w:r>
      <w:r w:rsidRPr="0012038A">
        <w:rPr>
          <w:rFonts w:ascii="Times New Roman" w:eastAsia="SchoolBookSanPin" w:hAnsi="Times New Roman"/>
          <w:sz w:val="28"/>
          <w:szCs w:val="28"/>
        </w:rPr>
        <w:t xml:space="preserve"> У обучающегося будут </w:t>
      </w:r>
      <w:r w:rsidRPr="0012038A">
        <w:rPr>
          <w:rFonts w:ascii="Times New Roman" w:hAnsi="Times New Roman"/>
          <w:sz w:val="28"/>
          <w:szCs w:val="28"/>
        </w:rPr>
        <w:t>сформированы умения</w:t>
      </w:r>
      <w:r w:rsidRPr="0012038A">
        <w:rPr>
          <w:rFonts w:ascii="Times New Roman" w:eastAsia="SchoolBookSanPin" w:hAnsi="Times New Roman"/>
          <w:sz w:val="28"/>
          <w:szCs w:val="28"/>
        </w:rPr>
        <w:t xml:space="preserve"> общения как часть </w:t>
      </w:r>
      <w:r w:rsidRPr="0012038A">
        <w:rPr>
          <w:rFonts w:ascii="Times New Roman" w:eastAsia="SchoolBookSanPin" w:hAnsi="Times New Roman"/>
          <w:bCs/>
          <w:sz w:val="28"/>
          <w:szCs w:val="28"/>
        </w:rPr>
        <w:t>коммуникативных универсальных учебных действий</w:t>
      </w:r>
      <w:r w:rsidRPr="0012038A">
        <w:rPr>
          <w:rFonts w:ascii="Times New Roman" w:eastAsia="SchoolBookSanPin" w:hAnsi="Times New Roman"/>
          <w:sz w:val="28"/>
          <w:szCs w:val="28"/>
        </w:rPr>
        <w:t>:</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общение: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осуществлять коммуникации во всех сферах жизни;</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владеть различными способами общения и взаимодействия, в том числе на иностранном (английском) языке; аргументированно вести диалог, уметь смягчать конфликтные ситуации;</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развёрнуто и логично излагать свою точку зрения с использованием языковых средств.</w:t>
      </w:r>
    </w:p>
    <w:p w:rsidR="00C8223C" w:rsidRPr="0012038A" w:rsidRDefault="00C8223C" w:rsidP="00C8223C">
      <w:pPr>
        <w:spacing w:after="0" w:line="35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97.8.5.5.</w:t>
      </w:r>
      <w:r w:rsidRPr="0012038A">
        <w:rPr>
          <w:rFonts w:ascii="Times New Roman" w:eastAsia="SchoolBookSanPin" w:hAnsi="Times New Roman"/>
          <w:sz w:val="28"/>
          <w:szCs w:val="28"/>
        </w:rPr>
        <w:t xml:space="preserve"> У обучающегося будут </w:t>
      </w:r>
      <w:r w:rsidRPr="0012038A">
        <w:rPr>
          <w:rFonts w:ascii="Times New Roman" w:hAnsi="Times New Roman"/>
          <w:sz w:val="28"/>
          <w:szCs w:val="28"/>
        </w:rPr>
        <w:t>сформированы умения</w:t>
      </w:r>
      <w:r w:rsidRPr="0012038A">
        <w:rPr>
          <w:rFonts w:ascii="Times New Roman" w:eastAsia="SchoolBookSanPin" w:hAnsi="Times New Roman"/>
          <w:sz w:val="28"/>
          <w:szCs w:val="28"/>
        </w:rPr>
        <w:t xml:space="preserve"> самоорганизации как части </w:t>
      </w:r>
      <w:r w:rsidRPr="0012038A">
        <w:rPr>
          <w:rFonts w:ascii="Times New Roman" w:eastAsia="SchoolBookSanPin" w:hAnsi="Times New Roman"/>
          <w:bCs/>
          <w:sz w:val="28"/>
          <w:szCs w:val="28"/>
        </w:rPr>
        <w:t>регулятивных универсальных учебных действий</w:t>
      </w:r>
      <w:r w:rsidRPr="0012038A">
        <w:rPr>
          <w:rFonts w:ascii="Times New Roman" w:eastAsia="SchoolBookSanPin" w:hAnsi="Times New Roman"/>
          <w:sz w:val="28"/>
          <w:szCs w:val="28"/>
        </w:rPr>
        <w:t>:</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самостоятельно составлять план решения проблемы с учётом имеющихся ресурсов, собственных возможностей и предпочтений;</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давать оценку новым ситуациям;</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делать осознанный выбор, аргументировать его, брать ответственность за решение;</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оценивать приобретённый опыт;</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C8223C" w:rsidRPr="0012038A" w:rsidRDefault="00C8223C" w:rsidP="00C8223C">
      <w:pPr>
        <w:spacing w:after="0" w:line="35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97.8.5.6.</w:t>
      </w:r>
      <w:r w:rsidRPr="0012038A">
        <w:rPr>
          <w:rFonts w:ascii="Times New Roman" w:eastAsia="SchoolBookSanPin" w:hAnsi="Times New Roman"/>
          <w:sz w:val="28"/>
          <w:szCs w:val="28"/>
        </w:rPr>
        <w:t xml:space="preserve"> У обучающегося будут </w:t>
      </w:r>
      <w:r w:rsidRPr="0012038A">
        <w:rPr>
          <w:rFonts w:ascii="Times New Roman" w:hAnsi="Times New Roman"/>
          <w:sz w:val="28"/>
          <w:szCs w:val="28"/>
        </w:rPr>
        <w:t>сформированы умения</w:t>
      </w:r>
      <w:r w:rsidRPr="0012038A">
        <w:rPr>
          <w:rFonts w:ascii="Times New Roman" w:eastAsia="SchoolBookSanPin" w:hAnsi="Times New Roman"/>
          <w:sz w:val="28"/>
          <w:szCs w:val="28"/>
        </w:rPr>
        <w:t xml:space="preserve"> самоконтроля, эмоционального интеллекта как части </w:t>
      </w:r>
      <w:r w:rsidRPr="0012038A">
        <w:rPr>
          <w:rFonts w:ascii="Times New Roman" w:eastAsia="SchoolBookSanPin" w:hAnsi="Times New Roman"/>
          <w:bCs/>
          <w:sz w:val="28"/>
          <w:szCs w:val="28"/>
        </w:rPr>
        <w:t>регулятивных универсальных учебных действий</w:t>
      </w:r>
      <w:r w:rsidRPr="0012038A">
        <w:rPr>
          <w:rFonts w:ascii="Times New Roman" w:eastAsia="SchoolBookSanPin" w:hAnsi="Times New Roman"/>
          <w:sz w:val="28"/>
          <w:szCs w:val="28"/>
        </w:rPr>
        <w:t>:</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давать оценку новым ситуациям;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оценивать соответствие создаваемого устного/письменного текста на иностранном (английском) языке выполняемой коммуникативной задаче; вносить коррективы в созданный речевой продукт в случае необходимости;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оценивать риски и своевременно принимать решения по их снижению;</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принимать мотивы и аргументы других при анализе результатов деятельности;</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принимать себя, понимая свои недостатки и достоинства;</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принимать мотивы и аргументы других при анализе результатов деятельности;</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признавать своё право и право других на ошибку;</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развивать способность понимать мир с позиции другого человека;</w:t>
      </w:r>
    </w:p>
    <w:p w:rsidR="00C8223C" w:rsidRPr="0012038A" w:rsidRDefault="00C8223C" w:rsidP="00C8223C">
      <w:pPr>
        <w:spacing w:after="0" w:line="35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97.8.5.7.</w:t>
      </w:r>
      <w:r w:rsidRPr="0012038A">
        <w:rPr>
          <w:rFonts w:ascii="Times New Roman" w:eastAsia="SchoolBookSanPin" w:hAnsi="Times New Roman"/>
          <w:sz w:val="28"/>
          <w:szCs w:val="28"/>
        </w:rPr>
        <w:t xml:space="preserve"> У обучающегося будут </w:t>
      </w:r>
      <w:r w:rsidRPr="0012038A">
        <w:rPr>
          <w:rFonts w:ascii="Times New Roman" w:hAnsi="Times New Roman"/>
          <w:sz w:val="28"/>
          <w:szCs w:val="28"/>
        </w:rPr>
        <w:t>сформированы умения</w:t>
      </w:r>
      <w:r w:rsidRPr="0012038A">
        <w:rPr>
          <w:rFonts w:ascii="Times New Roman" w:eastAsia="SchoolBookSanPin" w:hAnsi="Times New Roman"/>
          <w:sz w:val="28"/>
          <w:szCs w:val="28"/>
        </w:rPr>
        <w:t xml:space="preserve"> совместной деятельности:</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понимать и использовать преимущества командной и индивидуальной работы;</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выбирать тематику и методы совместных действий с учётом общих интересов и возможностей каждого члена коллектива;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оценивать качество своего вклада и каждого участника команды в общий результат по разработанным критериям;</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предлагать новые проекты, оценивать идеи с позиции новизны, оригинальности, практической значимости. </w:t>
      </w:r>
    </w:p>
    <w:p w:rsidR="00C8223C" w:rsidRPr="0012038A" w:rsidRDefault="00C8223C" w:rsidP="00C8223C">
      <w:pPr>
        <w:pStyle w:val="body"/>
        <w:spacing w:line="360" w:lineRule="auto"/>
        <w:ind w:firstLine="709"/>
        <w:rPr>
          <w:rFonts w:ascii="Times New Roman" w:eastAsia="SchoolBookSanPin" w:hAnsi="Times New Roman"/>
          <w:bCs/>
          <w:sz w:val="28"/>
          <w:szCs w:val="28"/>
        </w:rPr>
      </w:pPr>
      <w:r w:rsidRPr="0012038A">
        <w:rPr>
          <w:rFonts w:ascii="Times New Roman" w:eastAsia="OfficinaSansBoldITC" w:hAnsi="Times New Roman"/>
          <w:sz w:val="28"/>
          <w:szCs w:val="28"/>
        </w:rPr>
        <w:t>97.8.6.</w:t>
      </w:r>
      <w:r w:rsidRPr="0012038A">
        <w:rPr>
          <w:rFonts w:ascii="Times New Roman" w:eastAsia="SchoolBookSanPin" w:hAnsi="Times New Roman"/>
          <w:sz w:val="28"/>
          <w:szCs w:val="28"/>
        </w:rPr>
        <w:t> </w:t>
      </w:r>
      <w:r w:rsidRPr="0012038A">
        <w:rPr>
          <w:rFonts w:ascii="Times New Roman" w:eastAsia="SchoolBookSanPin" w:hAnsi="Times New Roman"/>
          <w:bCs/>
          <w:sz w:val="28"/>
          <w:szCs w:val="28"/>
        </w:rPr>
        <w:t xml:space="preserve">Предметные результаты освоения </w:t>
      </w:r>
      <w:r w:rsidRPr="0012038A">
        <w:rPr>
          <w:rFonts w:ascii="Times New Roman" w:hAnsi="Times New Roman" w:cs="Times New Roman"/>
          <w:color w:val="auto"/>
          <w:sz w:val="28"/>
          <w:szCs w:val="28"/>
        </w:rPr>
        <w:t>программы по иностранному (английскому языку) на уровне среднего общего образования</w:t>
      </w:r>
      <w:r w:rsidRPr="0012038A">
        <w:rPr>
          <w:rFonts w:ascii="Times New Roman" w:eastAsia="SchoolBookSanPin" w:hAnsi="Times New Roman"/>
          <w:bCs/>
          <w:sz w:val="28"/>
          <w:szCs w:val="28"/>
        </w:rPr>
        <w:t>.</w:t>
      </w:r>
    </w:p>
    <w:p w:rsidR="00C8223C" w:rsidRPr="0012038A" w:rsidRDefault="00C8223C" w:rsidP="00C8223C">
      <w:pPr>
        <w:pStyle w:val="body"/>
        <w:spacing w:line="360" w:lineRule="auto"/>
        <w:ind w:firstLine="709"/>
        <w:rPr>
          <w:rStyle w:val="Bold0"/>
          <w:rFonts w:ascii="Times New Roman" w:eastAsia="Calibri" w:hAnsi="Times New Roman" w:cs="Times New Roman"/>
          <w:b w:val="0"/>
          <w:bCs w:val="0"/>
          <w:color w:val="auto"/>
          <w:sz w:val="28"/>
          <w:szCs w:val="28"/>
        </w:rPr>
      </w:pPr>
      <w:r w:rsidRPr="0012038A">
        <w:rPr>
          <w:rFonts w:ascii="Times New Roman" w:eastAsia="OfficinaSansBoldITC" w:hAnsi="Times New Roman"/>
          <w:sz w:val="28"/>
          <w:szCs w:val="28"/>
        </w:rPr>
        <w:t>97.8.6.1.</w:t>
      </w:r>
      <w:r w:rsidRPr="0012038A">
        <w:rPr>
          <w:rFonts w:ascii="Times New Roman" w:eastAsia="SchoolBookSanPin" w:hAnsi="Times New Roman"/>
          <w:sz w:val="28"/>
          <w:szCs w:val="28"/>
        </w:rPr>
        <w:t> </w:t>
      </w:r>
      <w:r w:rsidRPr="0012038A">
        <w:rPr>
          <w:rFonts w:ascii="Times New Roman" w:hAnsi="Times New Roman" w:cs="Times New Roman"/>
          <w:color w:val="auto"/>
          <w:sz w:val="28"/>
          <w:szCs w:val="28"/>
        </w:rPr>
        <w:t xml:space="preserve">Предметные результаты по английскому языку (углублённый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её составляющих – речевой, языковой, социокультурной, компенсаторной и метапредметной. </w:t>
      </w:r>
    </w:p>
    <w:p w:rsidR="00C8223C" w:rsidRPr="0012038A" w:rsidRDefault="00C8223C" w:rsidP="00C8223C">
      <w:pPr>
        <w:pStyle w:val="h3"/>
        <w:spacing w:before="0" w:after="0" w:line="360" w:lineRule="auto"/>
        <w:ind w:firstLine="709"/>
        <w:jc w:val="both"/>
        <w:rPr>
          <w:rFonts w:ascii="Times New Roman" w:hAnsi="Times New Roman" w:cs="Times New Roman"/>
          <w:b w:val="0"/>
          <w:color w:val="auto"/>
          <w:sz w:val="28"/>
          <w:szCs w:val="28"/>
        </w:rPr>
      </w:pPr>
      <w:r w:rsidRPr="0012038A">
        <w:rPr>
          <w:rFonts w:ascii="Times New Roman" w:hAnsi="Times New Roman" w:cs="Times New Roman"/>
          <w:b w:val="0"/>
          <w:color w:val="auto"/>
          <w:sz w:val="28"/>
          <w:szCs w:val="28"/>
        </w:rPr>
        <w:t xml:space="preserve">К концу 10 класса обучающийся научится: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1) </w:t>
      </w:r>
      <w:r w:rsidRPr="0012038A">
        <w:rPr>
          <w:rStyle w:val="Italic1"/>
          <w:rFonts w:ascii="Times New Roman" w:hAnsi="Times New Roman" w:cs="Times New Roman"/>
          <w:i w:val="0"/>
          <w:iCs w:val="0"/>
          <w:color w:val="auto"/>
          <w:sz w:val="28"/>
          <w:szCs w:val="28"/>
        </w:rPr>
        <w:t>владеть</w:t>
      </w:r>
      <w:r w:rsidRPr="0012038A">
        <w:rPr>
          <w:rFonts w:ascii="Times New Roman" w:hAnsi="Times New Roman" w:cs="Times New Roman"/>
          <w:color w:val="auto"/>
          <w:sz w:val="28"/>
          <w:szCs w:val="28"/>
        </w:rPr>
        <w:t xml:space="preserve"> основными видами речевой деятельности:</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Style w:val="Bold0"/>
          <w:rFonts w:ascii="Times New Roman" w:eastAsia="Calibri" w:hAnsi="Times New Roman" w:cs="Times New Roman"/>
          <w:b w:val="0"/>
          <w:bCs w:val="0"/>
          <w:color w:val="auto"/>
          <w:sz w:val="28"/>
          <w:szCs w:val="28"/>
        </w:rPr>
        <w:t>говорение:</w:t>
      </w:r>
      <w:r w:rsidRPr="0012038A">
        <w:rPr>
          <w:rFonts w:ascii="Times New Roman" w:hAnsi="Times New Roman" w:cs="Times New Roman"/>
          <w:color w:val="auto"/>
          <w:sz w:val="28"/>
          <w:szCs w:val="28"/>
        </w:rPr>
        <w:t xml:space="preserve"> </w:t>
      </w:r>
      <w:r w:rsidRPr="0012038A">
        <w:rPr>
          <w:rStyle w:val="Italic1"/>
          <w:rFonts w:ascii="Times New Roman" w:hAnsi="Times New Roman" w:cs="Times New Roman"/>
          <w:i w:val="0"/>
          <w:iCs w:val="0"/>
          <w:color w:val="auto"/>
          <w:sz w:val="28"/>
          <w:szCs w:val="28"/>
        </w:rPr>
        <w:t>вести</w:t>
      </w:r>
      <w:r w:rsidRPr="0012038A">
        <w:rPr>
          <w:rFonts w:ascii="Times New Roman" w:hAnsi="Times New Roman" w:cs="Times New Roman"/>
          <w:color w:val="auto"/>
          <w:sz w:val="28"/>
          <w:szCs w:val="28"/>
        </w:rPr>
        <w:t xml:space="preserve">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создавать</w:t>
      </w:r>
      <w:r w:rsidRPr="0012038A">
        <w:rPr>
          <w:rFonts w:ascii="Times New Roman" w:hAnsi="Times New Roman" w:cs="Times New Roman"/>
          <w:color w:val="auto"/>
          <w:sz w:val="28"/>
          <w:szCs w:val="28"/>
        </w:rPr>
        <w:t xml:space="preserve">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r w:rsidRPr="0012038A">
        <w:rPr>
          <w:rStyle w:val="Italic1"/>
          <w:rFonts w:ascii="Times New Roman" w:hAnsi="Times New Roman" w:cs="Times New Roman"/>
          <w:i w:val="0"/>
          <w:iCs w:val="0"/>
          <w:color w:val="auto"/>
          <w:sz w:val="28"/>
          <w:szCs w:val="28"/>
        </w:rPr>
        <w:t>излагать</w:t>
      </w:r>
      <w:r w:rsidRPr="0012038A">
        <w:rPr>
          <w:rFonts w:ascii="Times New Roman" w:hAnsi="Times New Roman" w:cs="Times New Roman"/>
          <w:color w:val="auto"/>
          <w:sz w:val="28"/>
          <w:szCs w:val="28"/>
        </w:rPr>
        <w:t xml:space="preserve"> основное содержание прочитанного/прослушанного текста с выражением своего отношения; </w:t>
      </w:r>
      <w:r w:rsidRPr="0012038A">
        <w:rPr>
          <w:rStyle w:val="Italic1"/>
          <w:rFonts w:ascii="Times New Roman" w:hAnsi="Times New Roman" w:cs="Times New Roman"/>
          <w:i w:val="0"/>
          <w:iCs w:val="0"/>
          <w:color w:val="auto"/>
          <w:sz w:val="28"/>
          <w:szCs w:val="28"/>
        </w:rPr>
        <w:t>создавать</w:t>
      </w:r>
      <w:r w:rsidRPr="0012038A">
        <w:rPr>
          <w:rFonts w:ascii="Times New Roman" w:hAnsi="Times New Roman" w:cs="Times New Roman"/>
          <w:color w:val="auto"/>
          <w:sz w:val="28"/>
          <w:szCs w:val="28"/>
        </w:rPr>
        <w:t xml:space="preserve"> сообщения в связи с прочитанным/прослушанным текстом с выражением своего отношения (объём монологического высказывания – до 16 фраз); </w:t>
      </w:r>
      <w:r w:rsidRPr="0012038A">
        <w:rPr>
          <w:rStyle w:val="Italic1"/>
          <w:rFonts w:ascii="Times New Roman" w:hAnsi="Times New Roman" w:cs="Times New Roman"/>
          <w:i w:val="0"/>
          <w:iCs w:val="0"/>
          <w:color w:val="auto"/>
          <w:sz w:val="28"/>
          <w:szCs w:val="28"/>
        </w:rPr>
        <w:t>устно</w:t>
      </w:r>
      <w:r w:rsidRPr="0012038A">
        <w:rPr>
          <w:rFonts w:ascii="Times New Roman" w:hAnsi="Times New Roman" w:cs="Times New Roman"/>
          <w:color w:val="auto"/>
          <w:sz w:val="28"/>
          <w:szCs w:val="28"/>
        </w:rPr>
        <w:t xml:space="preserve"> </w:t>
      </w:r>
      <w:r w:rsidRPr="0012038A">
        <w:rPr>
          <w:rStyle w:val="Italic1"/>
          <w:rFonts w:ascii="Times New Roman" w:hAnsi="Times New Roman" w:cs="Times New Roman"/>
          <w:i w:val="0"/>
          <w:iCs w:val="0"/>
          <w:color w:val="auto"/>
          <w:sz w:val="28"/>
          <w:szCs w:val="28"/>
        </w:rPr>
        <w:t>излагать</w:t>
      </w:r>
      <w:r w:rsidRPr="0012038A">
        <w:rPr>
          <w:rFonts w:ascii="Times New Roman" w:hAnsi="Times New Roman" w:cs="Times New Roman"/>
          <w:color w:val="auto"/>
          <w:sz w:val="28"/>
          <w:szCs w:val="28"/>
        </w:rPr>
        <w:t xml:space="preserve"> результаты выполненной проектной работы (объём – до 16 фраз);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Style w:val="Bold0"/>
          <w:rFonts w:ascii="Times New Roman" w:eastAsia="Calibri" w:hAnsi="Times New Roman" w:cs="Times New Roman"/>
          <w:b w:val="0"/>
          <w:bCs w:val="0"/>
          <w:color w:val="auto"/>
          <w:sz w:val="28"/>
          <w:szCs w:val="28"/>
        </w:rPr>
        <w:t>аудирование:</w:t>
      </w:r>
      <w:r w:rsidRPr="0012038A">
        <w:rPr>
          <w:rFonts w:ascii="Times New Roman" w:hAnsi="Times New Roman" w:cs="Times New Roman"/>
          <w:color w:val="auto"/>
          <w:sz w:val="28"/>
          <w:szCs w:val="28"/>
        </w:rPr>
        <w:t xml:space="preserve"> </w:t>
      </w:r>
      <w:r w:rsidRPr="0012038A">
        <w:rPr>
          <w:rStyle w:val="Italic1"/>
          <w:rFonts w:ascii="Times New Roman" w:hAnsi="Times New Roman" w:cs="Times New Roman"/>
          <w:i w:val="0"/>
          <w:iCs w:val="0"/>
          <w:color w:val="auto"/>
          <w:sz w:val="28"/>
          <w:szCs w:val="28"/>
        </w:rPr>
        <w:t>воспринимать на слух и понимать</w:t>
      </w:r>
      <w:r w:rsidRPr="0012038A">
        <w:rPr>
          <w:rFonts w:ascii="Times New Roman" w:hAnsi="Times New Roman" w:cs="Times New Roman"/>
          <w:color w:val="auto"/>
          <w:sz w:val="28"/>
          <w:szCs w:val="28"/>
        </w:rPr>
        <w:t xml:space="preserve">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 минут);</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Style w:val="Bold0"/>
          <w:rFonts w:ascii="Times New Roman" w:eastAsia="Calibri" w:hAnsi="Times New Roman" w:cs="Times New Roman"/>
          <w:b w:val="0"/>
          <w:bCs w:val="0"/>
          <w:color w:val="auto"/>
          <w:sz w:val="28"/>
          <w:szCs w:val="28"/>
        </w:rPr>
        <w:t>смысловое чтение:</w:t>
      </w:r>
      <w:r w:rsidRPr="0012038A">
        <w:rPr>
          <w:rFonts w:ascii="Times New Roman" w:hAnsi="Times New Roman" w:cs="Times New Roman"/>
          <w:color w:val="auto"/>
          <w:sz w:val="28"/>
          <w:szCs w:val="28"/>
        </w:rPr>
        <w:t xml:space="preserve"> </w:t>
      </w:r>
      <w:r w:rsidRPr="0012038A">
        <w:rPr>
          <w:rStyle w:val="Italic1"/>
          <w:rFonts w:ascii="Times New Roman" w:hAnsi="Times New Roman" w:cs="Times New Roman"/>
          <w:i w:val="0"/>
          <w:iCs w:val="0"/>
          <w:color w:val="auto"/>
          <w:sz w:val="28"/>
          <w:szCs w:val="28"/>
        </w:rPr>
        <w:t>читать про себя и понимать</w:t>
      </w:r>
      <w:r w:rsidRPr="0012038A">
        <w:rPr>
          <w:rFonts w:ascii="Times New Roman" w:hAnsi="Times New Roman" w:cs="Times New Roman"/>
          <w:color w:val="auto"/>
          <w:sz w:val="28"/>
          <w:szCs w:val="28"/>
        </w:rPr>
        <w:t xml:space="preserve">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700–800 слов); </w:t>
      </w:r>
      <w:r w:rsidRPr="0012038A">
        <w:rPr>
          <w:rStyle w:val="Italic1"/>
          <w:rFonts w:ascii="Times New Roman" w:hAnsi="Times New Roman" w:cs="Times New Roman"/>
          <w:i w:val="0"/>
          <w:iCs w:val="0"/>
          <w:color w:val="auto"/>
          <w:sz w:val="28"/>
          <w:szCs w:val="28"/>
        </w:rPr>
        <w:t>читать про себя</w:t>
      </w:r>
      <w:r w:rsidRPr="0012038A">
        <w:rPr>
          <w:rFonts w:ascii="Times New Roman" w:hAnsi="Times New Roman" w:cs="Times New Roman"/>
          <w:color w:val="auto"/>
          <w:sz w:val="28"/>
          <w:szCs w:val="28"/>
        </w:rPr>
        <w:t xml:space="preserve"> и </w:t>
      </w:r>
      <w:r w:rsidRPr="0012038A">
        <w:rPr>
          <w:rStyle w:val="Italic1"/>
          <w:rFonts w:ascii="Times New Roman" w:hAnsi="Times New Roman" w:cs="Times New Roman"/>
          <w:i w:val="0"/>
          <w:iCs w:val="0"/>
          <w:color w:val="auto"/>
          <w:sz w:val="28"/>
          <w:szCs w:val="28"/>
        </w:rPr>
        <w:t xml:space="preserve">устанавливать </w:t>
      </w:r>
      <w:r w:rsidRPr="0012038A">
        <w:rPr>
          <w:rFonts w:ascii="Times New Roman" w:hAnsi="Times New Roman" w:cs="Times New Roman"/>
          <w:color w:val="auto"/>
          <w:sz w:val="28"/>
          <w:szCs w:val="28"/>
        </w:rPr>
        <w:t>причинно-следственную взаимосвязь изложенных в тексте фактов и событий;</w:t>
      </w:r>
      <w:r w:rsidRPr="0012038A">
        <w:rPr>
          <w:rStyle w:val="Italic1"/>
          <w:rFonts w:ascii="Times New Roman" w:hAnsi="Times New Roman" w:cs="Times New Roman"/>
          <w:i w:val="0"/>
          <w:iCs w:val="0"/>
          <w:color w:val="auto"/>
          <w:sz w:val="28"/>
          <w:szCs w:val="28"/>
        </w:rPr>
        <w:t xml:space="preserve"> читать про себя</w:t>
      </w:r>
      <w:r w:rsidRPr="0012038A">
        <w:rPr>
          <w:rFonts w:ascii="Times New Roman" w:hAnsi="Times New Roman" w:cs="Times New Roman"/>
          <w:color w:val="auto"/>
          <w:sz w:val="28"/>
          <w:szCs w:val="28"/>
        </w:rPr>
        <w:t xml:space="preserve"> несплошные тексты (таблицы, диаграммы, графики, схемы, инфографика) и </w:t>
      </w:r>
      <w:r w:rsidRPr="0012038A">
        <w:rPr>
          <w:rStyle w:val="Italic1"/>
          <w:rFonts w:ascii="Times New Roman" w:hAnsi="Times New Roman" w:cs="Times New Roman"/>
          <w:i w:val="0"/>
          <w:iCs w:val="0"/>
          <w:color w:val="auto"/>
          <w:sz w:val="28"/>
          <w:szCs w:val="28"/>
        </w:rPr>
        <w:t xml:space="preserve">понимать </w:t>
      </w:r>
      <w:r w:rsidRPr="0012038A">
        <w:rPr>
          <w:rFonts w:ascii="Times New Roman" w:hAnsi="Times New Roman" w:cs="Times New Roman"/>
          <w:color w:val="auto"/>
          <w:sz w:val="28"/>
          <w:szCs w:val="28"/>
        </w:rPr>
        <w:t xml:space="preserve">представленную в них информацию; </w:t>
      </w:r>
    </w:p>
    <w:p w:rsidR="00C8223C" w:rsidRPr="0012038A" w:rsidRDefault="00C8223C" w:rsidP="00C8223C">
      <w:pPr>
        <w:pStyle w:val="body"/>
        <w:spacing w:line="360" w:lineRule="auto"/>
        <w:ind w:firstLine="709"/>
        <w:rPr>
          <w:rFonts w:ascii="Times New Roman" w:hAnsi="Times New Roman" w:cs="Times New Roman"/>
          <w:color w:val="auto"/>
          <w:spacing w:val="1"/>
          <w:sz w:val="28"/>
          <w:szCs w:val="28"/>
        </w:rPr>
      </w:pPr>
      <w:r w:rsidRPr="0012038A">
        <w:rPr>
          <w:rStyle w:val="Bold0"/>
          <w:rFonts w:ascii="Times New Roman" w:eastAsia="Calibri" w:hAnsi="Times New Roman" w:cs="Times New Roman"/>
          <w:b w:val="0"/>
          <w:bCs w:val="0"/>
          <w:color w:val="auto"/>
          <w:spacing w:val="1"/>
          <w:sz w:val="28"/>
          <w:szCs w:val="28"/>
        </w:rPr>
        <w:t>письменная речь:</w:t>
      </w:r>
      <w:r w:rsidRPr="0012038A">
        <w:rPr>
          <w:rFonts w:ascii="Times New Roman" w:hAnsi="Times New Roman" w:cs="Times New Roman"/>
          <w:color w:val="auto"/>
          <w:spacing w:val="1"/>
          <w:sz w:val="28"/>
          <w:szCs w:val="28"/>
        </w:rPr>
        <w:t xml:space="preserve"> </w:t>
      </w:r>
      <w:r w:rsidRPr="0012038A">
        <w:rPr>
          <w:rStyle w:val="Italic1"/>
          <w:rFonts w:ascii="Times New Roman" w:hAnsi="Times New Roman" w:cs="Times New Roman"/>
          <w:i w:val="0"/>
          <w:iCs w:val="0"/>
          <w:color w:val="auto"/>
          <w:spacing w:val="1"/>
          <w:sz w:val="28"/>
          <w:szCs w:val="28"/>
        </w:rPr>
        <w:t>заполнять</w:t>
      </w:r>
      <w:r w:rsidRPr="0012038A">
        <w:rPr>
          <w:rFonts w:ascii="Times New Roman" w:hAnsi="Times New Roman" w:cs="Times New Roman"/>
          <w:color w:val="auto"/>
          <w:spacing w:val="1"/>
          <w:sz w:val="28"/>
          <w:szCs w:val="28"/>
        </w:rPr>
        <w:t xml:space="preserve"> анкеты и формуляры, сообщая о себе основные сведения, в соответствии с нормами, принятыми в стране/странах изучаемого языка; </w:t>
      </w:r>
      <w:r w:rsidRPr="0012038A">
        <w:rPr>
          <w:rStyle w:val="Italic1"/>
          <w:rFonts w:ascii="Times New Roman" w:hAnsi="Times New Roman" w:cs="Times New Roman"/>
          <w:i w:val="0"/>
          <w:iCs w:val="0"/>
          <w:color w:val="auto"/>
          <w:spacing w:val="1"/>
          <w:sz w:val="28"/>
          <w:szCs w:val="28"/>
        </w:rPr>
        <w:t>писать</w:t>
      </w:r>
      <w:r w:rsidRPr="0012038A">
        <w:rPr>
          <w:rFonts w:ascii="Times New Roman" w:hAnsi="Times New Roman" w:cs="Times New Roman"/>
          <w:color w:val="auto"/>
          <w:spacing w:val="1"/>
          <w:sz w:val="28"/>
          <w:szCs w:val="28"/>
        </w:rPr>
        <w:t xml:space="preserve"> резюме (CV) с сообщением основных сведений о себе в соответствии с нормами, принятыми в стране/странах изучаемого языка; </w:t>
      </w:r>
      <w:r w:rsidRPr="0012038A">
        <w:rPr>
          <w:rStyle w:val="Italic1"/>
          <w:rFonts w:ascii="Times New Roman" w:hAnsi="Times New Roman" w:cs="Times New Roman"/>
          <w:i w:val="0"/>
          <w:iCs w:val="0"/>
          <w:color w:val="auto"/>
          <w:spacing w:val="1"/>
          <w:sz w:val="28"/>
          <w:szCs w:val="28"/>
        </w:rPr>
        <w:t xml:space="preserve">писать </w:t>
      </w:r>
      <w:r w:rsidRPr="0012038A">
        <w:rPr>
          <w:rFonts w:ascii="Times New Roman" w:hAnsi="Times New Roman" w:cs="Times New Roman"/>
          <w:color w:val="auto"/>
          <w:spacing w:val="1"/>
          <w:sz w:val="28"/>
          <w:szCs w:val="28"/>
        </w:rPr>
        <w:t xml:space="preserve">электронное сообщение личного характера, соблюдая речевой этикет, принятый в стране/странах изучаемого языка (объём сообщения – до 140 слов); </w:t>
      </w:r>
      <w:r w:rsidRPr="0012038A">
        <w:rPr>
          <w:rStyle w:val="Italic1"/>
          <w:rFonts w:ascii="Times New Roman" w:hAnsi="Times New Roman" w:cs="Times New Roman"/>
          <w:i w:val="0"/>
          <w:iCs w:val="0"/>
          <w:color w:val="auto"/>
          <w:spacing w:val="1"/>
          <w:sz w:val="28"/>
          <w:szCs w:val="28"/>
        </w:rPr>
        <w:t>писать</w:t>
      </w:r>
      <w:r w:rsidRPr="0012038A">
        <w:rPr>
          <w:rFonts w:ascii="Times New Roman" w:hAnsi="Times New Roman" w:cs="Times New Roman"/>
          <w:color w:val="auto"/>
          <w:spacing w:val="1"/>
          <w:sz w:val="28"/>
          <w:szCs w:val="28"/>
        </w:rPr>
        <w:t xml:space="preserve">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140 слов); </w:t>
      </w:r>
      <w:r w:rsidRPr="0012038A">
        <w:rPr>
          <w:rStyle w:val="Italic1"/>
          <w:rFonts w:ascii="Times New Roman" w:hAnsi="Times New Roman" w:cs="Times New Roman"/>
          <w:i w:val="0"/>
          <w:iCs w:val="0"/>
          <w:color w:val="auto"/>
          <w:spacing w:val="1"/>
          <w:sz w:val="28"/>
          <w:szCs w:val="28"/>
        </w:rPr>
        <w:t>создавать</w:t>
      </w:r>
      <w:r w:rsidRPr="0012038A">
        <w:rPr>
          <w:rFonts w:ascii="Times New Roman" w:hAnsi="Times New Roman" w:cs="Times New Roman"/>
          <w:color w:val="auto"/>
          <w:spacing w:val="1"/>
          <w:sz w:val="28"/>
          <w:szCs w:val="28"/>
        </w:rPr>
        <w:t xml:space="preserve"> письменные высказывания на основе плана, иллюстрации/иллюстраций и/или прочитанного/прослушанного текста с использованием и(или) без использования образца (объём высказывания – до 160 слов); </w:t>
      </w:r>
      <w:r w:rsidRPr="0012038A">
        <w:rPr>
          <w:rStyle w:val="Italic1"/>
          <w:rFonts w:ascii="Times New Roman" w:hAnsi="Times New Roman" w:cs="Times New Roman"/>
          <w:i w:val="0"/>
          <w:iCs w:val="0"/>
          <w:color w:val="auto"/>
          <w:spacing w:val="1"/>
          <w:sz w:val="28"/>
          <w:szCs w:val="28"/>
        </w:rPr>
        <w:t>заполнять</w:t>
      </w:r>
      <w:r w:rsidRPr="0012038A">
        <w:rPr>
          <w:rFonts w:ascii="Times New Roman" w:hAnsi="Times New Roman" w:cs="Times New Roman"/>
          <w:color w:val="auto"/>
          <w:spacing w:val="1"/>
          <w:sz w:val="28"/>
          <w:szCs w:val="28"/>
        </w:rPr>
        <w:t xml:space="preserve"> таблицу, кратко фиксируя содержание прочитанного/прослушанного текста или дополняя информацию в таблице; </w:t>
      </w:r>
      <w:r w:rsidRPr="0012038A">
        <w:rPr>
          <w:rStyle w:val="Italic1"/>
          <w:rFonts w:ascii="Times New Roman" w:hAnsi="Times New Roman" w:cs="Times New Roman"/>
          <w:i w:val="0"/>
          <w:iCs w:val="0"/>
          <w:color w:val="auto"/>
          <w:spacing w:val="1"/>
          <w:sz w:val="28"/>
          <w:szCs w:val="28"/>
        </w:rPr>
        <w:t>создавать</w:t>
      </w:r>
      <w:r w:rsidRPr="0012038A">
        <w:rPr>
          <w:rFonts w:ascii="Times New Roman" w:hAnsi="Times New Roman" w:cs="Times New Roman"/>
          <w:color w:val="auto"/>
          <w:spacing w:val="1"/>
          <w:sz w:val="28"/>
          <w:szCs w:val="28"/>
        </w:rPr>
        <w:t xml:space="preserve">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w:t>
      </w:r>
      <w:r w:rsidRPr="0012038A">
        <w:rPr>
          <w:rStyle w:val="Italic1"/>
          <w:rFonts w:ascii="Times New Roman" w:hAnsi="Times New Roman" w:cs="Times New Roman"/>
          <w:i w:val="0"/>
          <w:iCs w:val="0"/>
          <w:color w:val="auto"/>
          <w:spacing w:val="1"/>
          <w:sz w:val="28"/>
          <w:szCs w:val="28"/>
        </w:rPr>
        <w:t>письменно представлять</w:t>
      </w:r>
      <w:r w:rsidRPr="0012038A">
        <w:rPr>
          <w:rFonts w:ascii="Times New Roman" w:hAnsi="Times New Roman" w:cs="Times New Roman"/>
          <w:color w:val="auto"/>
          <w:spacing w:val="1"/>
          <w:sz w:val="28"/>
          <w:szCs w:val="28"/>
        </w:rPr>
        <w:t xml:space="preserve"> результаты выполненной проектной работы (объем – до 250 слов); </w:t>
      </w:r>
    </w:p>
    <w:p w:rsidR="00C8223C" w:rsidRPr="0012038A" w:rsidRDefault="00C8223C" w:rsidP="00C8223C">
      <w:pPr>
        <w:pStyle w:val="body"/>
        <w:spacing w:line="360" w:lineRule="auto"/>
        <w:ind w:firstLine="709"/>
        <w:rPr>
          <w:rFonts w:ascii="Times New Roman" w:hAnsi="Times New Roman" w:cs="Times New Roman"/>
          <w:color w:val="auto"/>
          <w:spacing w:val="2"/>
          <w:sz w:val="28"/>
          <w:szCs w:val="28"/>
        </w:rPr>
      </w:pPr>
      <w:r w:rsidRPr="0012038A">
        <w:rPr>
          <w:rStyle w:val="Bold0"/>
          <w:rFonts w:ascii="Times New Roman" w:eastAsia="Calibri" w:hAnsi="Times New Roman" w:cs="Times New Roman"/>
          <w:b w:val="0"/>
          <w:bCs w:val="0"/>
          <w:color w:val="auto"/>
          <w:spacing w:val="2"/>
          <w:sz w:val="28"/>
          <w:szCs w:val="28"/>
        </w:rPr>
        <w:t xml:space="preserve">перевод как особый вид речевой деятельности: </w:t>
      </w:r>
      <w:r w:rsidRPr="0012038A">
        <w:rPr>
          <w:rStyle w:val="Italic1"/>
          <w:rFonts w:ascii="Times New Roman" w:hAnsi="Times New Roman" w:cs="Times New Roman"/>
          <w:i w:val="0"/>
          <w:iCs w:val="0"/>
          <w:color w:val="auto"/>
          <w:spacing w:val="2"/>
          <w:sz w:val="28"/>
          <w:szCs w:val="28"/>
        </w:rPr>
        <w:t>делать</w:t>
      </w:r>
      <w:r w:rsidRPr="0012038A">
        <w:rPr>
          <w:rFonts w:ascii="Times New Roman" w:hAnsi="Times New Roman" w:cs="Times New Roman"/>
          <w:color w:val="auto"/>
          <w:spacing w:val="2"/>
          <w:sz w:val="28"/>
          <w:szCs w:val="28"/>
        </w:rPr>
        <w:t xml:space="preserve">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2) </w:t>
      </w:r>
      <w:r w:rsidRPr="0012038A">
        <w:rPr>
          <w:rStyle w:val="Italic1"/>
          <w:rFonts w:ascii="Times New Roman" w:hAnsi="Times New Roman" w:cs="Times New Roman"/>
          <w:i w:val="0"/>
          <w:iCs w:val="0"/>
          <w:color w:val="auto"/>
          <w:sz w:val="28"/>
          <w:szCs w:val="28"/>
        </w:rPr>
        <w:t>владеть</w:t>
      </w:r>
      <w:r w:rsidRPr="0012038A">
        <w:rPr>
          <w:rFonts w:ascii="Times New Roman" w:hAnsi="Times New Roman" w:cs="Times New Roman"/>
          <w:color w:val="auto"/>
          <w:sz w:val="28"/>
          <w:szCs w:val="28"/>
        </w:rPr>
        <w:t xml:space="preserve"> фонетическими навыками: </w:t>
      </w:r>
      <w:r w:rsidRPr="0012038A">
        <w:rPr>
          <w:rStyle w:val="Italic1"/>
          <w:rFonts w:ascii="Times New Roman" w:hAnsi="Times New Roman" w:cs="Times New Roman"/>
          <w:i w:val="0"/>
          <w:iCs w:val="0"/>
          <w:color w:val="auto"/>
          <w:sz w:val="28"/>
          <w:szCs w:val="28"/>
        </w:rPr>
        <w:t>различать на слух</w:t>
      </w:r>
      <w:r w:rsidRPr="0012038A">
        <w:rPr>
          <w:rFonts w:ascii="Times New Roman" w:hAnsi="Times New Roman" w:cs="Times New Roman"/>
          <w:color w:val="auto"/>
          <w:sz w:val="28"/>
          <w:szCs w:val="28"/>
        </w:rPr>
        <w:t xml:space="preserve">, без ошибок, ведущих к сбою коммуникации, </w:t>
      </w:r>
      <w:r w:rsidRPr="0012038A">
        <w:rPr>
          <w:rStyle w:val="Italic1"/>
          <w:rFonts w:ascii="Times New Roman" w:hAnsi="Times New Roman" w:cs="Times New Roman"/>
          <w:i w:val="0"/>
          <w:iCs w:val="0"/>
          <w:color w:val="auto"/>
          <w:sz w:val="28"/>
          <w:szCs w:val="28"/>
        </w:rPr>
        <w:t>произносить</w:t>
      </w:r>
      <w:r w:rsidRPr="0012038A">
        <w:rPr>
          <w:rFonts w:ascii="Times New Roman" w:hAnsi="Times New Roman" w:cs="Times New Roman"/>
          <w:color w:val="auto"/>
          <w:sz w:val="28"/>
          <w:szCs w:val="28"/>
        </w:rPr>
        <w:t xml:space="preserve"> слова с правильным ударением и фразы с соблюдением их ритмико-интонационных особенностей, в том числе </w:t>
      </w:r>
      <w:r w:rsidRPr="0012038A">
        <w:rPr>
          <w:rStyle w:val="Italic1"/>
          <w:rFonts w:ascii="Times New Roman" w:hAnsi="Times New Roman" w:cs="Times New Roman"/>
          <w:i w:val="0"/>
          <w:iCs w:val="0"/>
          <w:color w:val="auto"/>
          <w:sz w:val="28"/>
          <w:szCs w:val="28"/>
        </w:rPr>
        <w:t>применять</w:t>
      </w:r>
      <w:r w:rsidRPr="0012038A">
        <w:rPr>
          <w:rFonts w:ascii="Times New Roman" w:hAnsi="Times New Roman" w:cs="Times New Roman"/>
          <w:color w:val="auto"/>
          <w:sz w:val="28"/>
          <w:szCs w:val="28"/>
        </w:rPr>
        <w:t xml:space="preserve"> правило отсутствия фразового ударения на служебных словах; выразительно </w:t>
      </w:r>
      <w:r w:rsidRPr="0012038A">
        <w:rPr>
          <w:rStyle w:val="Italic1"/>
          <w:rFonts w:ascii="Times New Roman" w:hAnsi="Times New Roman" w:cs="Times New Roman"/>
          <w:i w:val="0"/>
          <w:iCs w:val="0"/>
          <w:color w:val="auto"/>
          <w:sz w:val="28"/>
          <w:szCs w:val="28"/>
        </w:rPr>
        <w:t>читать вслух</w:t>
      </w:r>
      <w:r w:rsidRPr="0012038A">
        <w:rPr>
          <w:rFonts w:ascii="Times New Roman" w:hAnsi="Times New Roman" w:cs="Times New Roman"/>
          <w:color w:val="auto"/>
          <w:sz w:val="28"/>
          <w:szCs w:val="28"/>
        </w:rPr>
        <w:t xml:space="preserve"> небольшие тексты объёмом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владеть</w:t>
      </w:r>
      <w:r w:rsidRPr="0012038A">
        <w:rPr>
          <w:rFonts w:ascii="Times New Roman" w:hAnsi="Times New Roman" w:cs="Times New Roman"/>
          <w:color w:val="auto"/>
          <w:sz w:val="28"/>
          <w:szCs w:val="28"/>
        </w:rPr>
        <w:t xml:space="preserve"> орфографическими навыками: правильно </w:t>
      </w:r>
      <w:r w:rsidRPr="0012038A">
        <w:rPr>
          <w:rStyle w:val="Italic1"/>
          <w:rFonts w:ascii="Times New Roman" w:hAnsi="Times New Roman" w:cs="Times New Roman"/>
          <w:i w:val="0"/>
          <w:iCs w:val="0"/>
          <w:color w:val="auto"/>
          <w:sz w:val="28"/>
          <w:szCs w:val="28"/>
        </w:rPr>
        <w:t>писать</w:t>
      </w:r>
      <w:r w:rsidRPr="0012038A">
        <w:rPr>
          <w:rFonts w:ascii="Times New Roman" w:hAnsi="Times New Roman" w:cs="Times New Roman"/>
          <w:color w:val="auto"/>
          <w:sz w:val="28"/>
          <w:szCs w:val="28"/>
        </w:rPr>
        <w:t xml:space="preserve"> изученные слова;</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владеть</w:t>
      </w:r>
      <w:r w:rsidRPr="0012038A">
        <w:rPr>
          <w:rFonts w:ascii="Times New Roman" w:hAnsi="Times New Roman" w:cs="Times New Roman"/>
          <w:color w:val="auto"/>
          <w:sz w:val="28"/>
          <w:szCs w:val="28"/>
        </w:rPr>
        <w:t xml:space="preserve"> пунктуационными навыками: </w:t>
      </w:r>
      <w:r w:rsidRPr="0012038A">
        <w:rPr>
          <w:rStyle w:val="Italic1"/>
          <w:rFonts w:ascii="Times New Roman" w:hAnsi="Times New Roman" w:cs="Times New Roman"/>
          <w:i w:val="0"/>
          <w:iCs w:val="0"/>
          <w:color w:val="auto"/>
          <w:sz w:val="28"/>
          <w:szCs w:val="28"/>
        </w:rPr>
        <w:t>использовать</w:t>
      </w:r>
      <w:r w:rsidRPr="0012038A">
        <w:rPr>
          <w:rFonts w:ascii="Times New Roman" w:hAnsi="Times New Roman" w:cs="Times New Roman"/>
          <w:color w:val="auto"/>
          <w:sz w:val="28"/>
          <w:szCs w:val="28"/>
        </w:rPr>
        <w:t xml:space="preserve"> запятую при перечислении, обращении и при выделении вводных слов; апостроф, точку, вопросительный и восклицательный знаки; </w:t>
      </w:r>
      <w:r w:rsidRPr="0012038A">
        <w:rPr>
          <w:rStyle w:val="Italic1"/>
          <w:rFonts w:ascii="Times New Roman" w:hAnsi="Times New Roman" w:cs="Times New Roman"/>
          <w:i w:val="0"/>
          <w:iCs w:val="0"/>
          <w:color w:val="auto"/>
          <w:sz w:val="28"/>
          <w:szCs w:val="28"/>
        </w:rPr>
        <w:t>не ставить</w:t>
      </w:r>
      <w:r w:rsidRPr="0012038A">
        <w:rPr>
          <w:rFonts w:ascii="Times New Roman" w:hAnsi="Times New Roman" w:cs="Times New Roman"/>
          <w:color w:val="auto"/>
          <w:sz w:val="28"/>
          <w:szCs w:val="28"/>
        </w:rPr>
        <w:t xml:space="preserve"> точку после заголовка; пунктуационно правильно </w:t>
      </w:r>
      <w:r w:rsidRPr="0012038A">
        <w:rPr>
          <w:rStyle w:val="Italic1"/>
          <w:rFonts w:ascii="Times New Roman" w:hAnsi="Times New Roman" w:cs="Times New Roman"/>
          <w:i w:val="0"/>
          <w:iCs w:val="0"/>
          <w:color w:val="auto"/>
          <w:sz w:val="28"/>
          <w:szCs w:val="28"/>
        </w:rPr>
        <w:t>оформлять</w:t>
      </w:r>
      <w:r w:rsidRPr="0012038A">
        <w:rPr>
          <w:rFonts w:ascii="Times New Roman" w:hAnsi="Times New Roman" w:cs="Times New Roman"/>
          <w:color w:val="auto"/>
          <w:sz w:val="28"/>
          <w:szCs w:val="28"/>
        </w:rPr>
        <w:t xml:space="preserve"> прямую речь; пунктуационно правильно </w:t>
      </w:r>
      <w:r w:rsidRPr="0012038A">
        <w:rPr>
          <w:rStyle w:val="Italic1"/>
          <w:rFonts w:ascii="Times New Roman" w:hAnsi="Times New Roman" w:cs="Times New Roman"/>
          <w:i w:val="0"/>
          <w:iCs w:val="0"/>
          <w:color w:val="auto"/>
          <w:sz w:val="28"/>
          <w:szCs w:val="28"/>
        </w:rPr>
        <w:t>оформлять</w:t>
      </w:r>
      <w:r w:rsidRPr="0012038A">
        <w:rPr>
          <w:rFonts w:ascii="Times New Roman" w:hAnsi="Times New Roman" w:cs="Times New Roman"/>
          <w:color w:val="auto"/>
          <w:sz w:val="28"/>
          <w:szCs w:val="28"/>
        </w:rPr>
        <w:t xml:space="preserve"> электронное сообщение личного характера, официальное (деловое) письмо, в том числе электронное;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3) </w:t>
      </w:r>
      <w:r w:rsidRPr="0012038A">
        <w:rPr>
          <w:rStyle w:val="Italic1"/>
          <w:rFonts w:ascii="Times New Roman" w:hAnsi="Times New Roman" w:cs="Times New Roman"/>
          <w:i w:val="0"/>
          <w:iCs w:val="0"/>
          <w:color w:val="auto"/>
          <w:sz w:val="28"/>
          <w:szCs w:val="28"/>
        </w:rPr>
        <w:t xml:space="preserve">распознавать </w:t>
      </w:r>
      <w:r w:rsidRPr="0012038A">
        <w:rPr>
          <w:rFonts w:ascii="Times New Roman" w:hAnsi="Times New Roman"/>
          <w:sz w:val="28"/>
          <w:szCs w:val="28"/>
        </w:rPr>
        <w:t xml:space="preserve">в устной речи и письменном тексте </w:t>
      </w:r>
      <w:r w:rsidRPr="0012038A">
        <w:rPr>
          <w:rFonts w:ascii="Times New Roman" w:hAnsi="Times New Roman" w:cs="Times New Roman"/>
          <w:color w:val="auto"/>
          <w:sz w:val="28"/>
          <w:szCs w:val="28"/>
        </w:rPr>
        <w:t xml:space="preserve">1550 лексических единиц (слов, фразовых глаголов, словосочетаний, речевых клише, средств логической связи) и правильно </w:t>
      </w:r>
      <w:r w:rsidRPr="0012038A">
        <w:rPr>
          <w:rStyle w:val="Italic1"/>
          <w:rFonts w:ascii="Times New Roman" w:hAnsi="Times New Roman" w:cs="Times New Roman"/>
          <w:i w:val="0"/>
          <w:iCs w:val="0"/>
          <w:color w:val="auto"/>
          <w:sz w:val="28"/>
          <w:szCs w:val="28"/>
        </w:rPr>
        <w:t>употреблять</w:t>
      </w:r>
      <w:r w:rsidRPr="0012038A">
        <w:rPr>
          <w:rFonts w:ascii="Times New Roman" w:hAnsi="Times New Roman" w:cs="Times New Roman"/>
          <w:color w:val="auto"/>
          <w:sz w:val="28"/>
          <w:szCs w:val="28"/>
        </w:rPr>
        <w:t xml:space="preserve">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pacing w:val="-1"/>
          <w:sz w:val="28"/>
          <w:szCs w:val="28"/>
        </w:rPr>
        <w:t>распознавать и употреблять</w:t>
      </w:r>
      <w:r w:rsidRPr="0012038A">
        <w:rPr>
          <w:rFonts w:ascii="Times New Roman" w:hAnsi="Times New Roman" w:cs="Times New Roman"/>
          <w:color w:val="auto"/>
          <w:spacing w:val="-1"/>
          <w:sz w:val="28"/>
          <w:szCs w:val="28"/>
        </w:rPr>
        <w:t xml:space="preserve"> в устной и письменной речи родственные слова, образованные с использованием аффиксации (глаголы при помощи префиксов dis-, mis-, re-, over-, under- и суффиксов -ise/-ize; имена существительные при помощи префиксов un-, in-/im- и суффиксов -ance/-ence, -er/-or, -ing, -ist, -ity, -ment, -ness, -sion/-tion, -ship; имена прилагательные при помощи префиксов un-, in-/im-, inter-, non- и суффиксов -able/-ible, -al, -ed, -ese, -ful, -ian/-an, -ing, -ish, -ive, -less, -ly, -ous, -y; наречия при помощи префиксов un-, in-/im-, и суффикса -ly; числительные при помощи суффиксов -teen, -ty, -th); 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(father-in-law); сложные прилагательные путём соединения основы прилагательного/числительного с основой существительного с добавлением суффикса -ed (blue-eyed, eight-legged); сложные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 I (nice-looking); с использованием конверсии (образование имён существительных от неопределённых форм глаголов (to run – a run); имён существительных от прилагательных (rich people – the rich); глаголов от имён существительных (a hand – to hand); глаголов от имён прилагательных (cool – to cool);</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распознавать и употреблять</w:t>
      </w:r>
      <w:r w:rsidRPr="0012038A">
        <w:rPr>
          <w:rFonts w:ascii="Times New Roman" w:hAnsi="Times New Roman" w:cs="Times New Roman"/>
          <w:color w:val="auto"/>
          <w:sz w:val="28"/>
          <w:szCs w:val="28"/>
        </w:rPr>
        <w:t xml:space="preserve"> в устной и письменной речи имена прилагательные на -ed и -ing (excited – exciting);</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распознавать и употреблять</w:t>
      </w:r>
      <w:r w:rsidRPr="0012038A">
        <w:rPr>
          <w:rFonts w:ascii="Times New Roman" w:hAnsi="Times New Roman" w:cs="Times New Roman"/>
          <w:color w:val="auto"/>
          <w:sz w:val="28"/>
          <w:szCs w:val="28"/>
        </w:rPr>
        <w:t xml:space="preserve"> в устной и письменной речи изученные многозначные лексические единицы, синонимы, антонимы, омонимы, интернациональные слова; наиболее частотные фразовые глаголы; сокращения и аббревиатуры;</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распознавать и употреблять</w:t>
      </w:r>
      <w:r w:rsidRPr="0012038A">
        <w:rPr>
          <w:rFonts w:ascii="Times New Roman" w:hAnsi="Times New Roman" w:cs="Times New Roman"/>
          <w:color w:val="auto"/>
          <w:sz w:val="28"/>
          <w:szCs w:val="28"/>
        </w:rPr>
        <w:t xml:space="preserve"> в устной и письменной речи различные средства связи для обеспечения целостности и логичности устного/письменного высказывания;</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4) </w:t>
      </w:r>
      <w:r w:rsidRPr="0012038A">
        <w:rPr>
          <w:rStyle w:val="Italic1"/>
          <w:rFonts w:ascii="Times New Roman" w:hAnsi="Times New Roman" w:cs="Times New Roman"/>
          <w:i w:val="0"/>
          <w:iCs w:val="0"/>
          <w:color w:val="auto"/>
          <w:sz w:val="28"/>
          <w:szCs w:val="28"/>
        </w:rPr>
        <w:t>знать и понимать</w:t>
      </w:r>
      <w:r w:rsidRPr="0012038A">
        <w:rPr>
          <w:rFonts w:ascii="Times New Roman" w:hAnsi="Times New Roman" w:cs="Times New Roman"/>
          <w:color w:val="auto"/>
          <w:sz w:val="28"/>
          <w:szCs w:val="28"/>
        </w:rPr>
        <w:t xml:space="preserve"> особенности структуры простых и сложных предложений и различных коммуникативных типов предложений английского языка;</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распознавать</w:t>
      </w:r>
      <w:r w:rsidRPr="0012038A">
        <w:rPr>
          <w:rFonts w:ascii="Times New Roman" w:hAnsi="Times New Roman" w:cs="Times New Roman"/>
          <w:color w:val="auto"/>
          <w:sz w:val="28"/>
          <w:szCs w:val="28"/>
        </w:rPr>
        <w:t xml:space="preserve"> и употреблять в устной и письменной речи:</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предложения, в том числе с несколькими обстоятельствами, следующими в определённом порядке; </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предложения с начальным It; </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предложения с начальным There + to be; </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предложения с глагольными конструкциями, содержащими глаголы-связки to be, to look, to seem, to feel; </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предложения cо сложным дополнением – Complex Object; </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сложносочинённые предложения с сочинительными союзами and, but, or;</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сложноподчинённые предложения с союзами и союзными словами because, if, when, where, what, why, how;</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сложноподчинённые предложения с определительными придаточными с союзными словами who, which, that;</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сложноподчинённые предложения с союзными словами whoever, whatever, however, whenever;</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условные предложения с глаголами в изъявительном наклонении (Conditional 0, Conditional I) и с глаголами в сослагательном наклонении (Conditional II и Conditional III);</w:t>
      </w:r>
    </w:p>
    <w:p w:rsidR="00C8223C" w:rsidRPr="00276E20" w:rsidRDefault="00C8223C" w:rsidP="00C8223C">
      <w:pPr>
        <w:pStyle w:val="list-bullet"/>
        <w:spacing w:line="360" w:lineRule="auto"/>
        <w:ind w:left="0"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инверсию</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с</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конструкциями</w:t>
      </w:r>
      <w:r w:rsidRPr="00276E20">
        <w:rPr>
          <w:rFonts w:ascii="Times New Roman" w:hAnsi="Times New Roman" w:cs="Times New Roman"/>
          <w:color w:val="auto"/>
          <w:sz w:val="28"/>
          <w:szCs w:val="28"/>
          <w:lang w:val="en-US"/>
        </w:rPr>
        <w:t xml:space="preserve"> hardly (ever) …when, no sooner … that, if only …; </w:t>
      </w:r>
      <w:r w:rsidRPr="0012038A">
        <w:rPr>
          <w:rFonts w:ascii="Times New Roman" w:hAnsi="Times New Roman" w:cs="Times New Roman"/>
          <w:color w:val="auto"/>
          <w:sz w:val="28"/>
          <w:szCs w:val="28"/>
        </w:rPr>
        <w:t>в</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условных</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предложениях</w:t>
      </w:r>
      <w:r w:rsidRPr="00276E20">
        <w:rPr>
          <w:rFonts w:ascii="Times New Roman" w:hAnsi="Times New Roman" w:cs="Times New Roman"/>
          <w:color w:val="auto"/>
          <w:sz w:val="28"/>
          <w:szCs w:val="28"/>
          <w:lang w:val="en-US"/>
        </w:rPr>
        <w:t xml:space="preserve"> (If) … should do;</w:t>
      </w:r>
    </w:p>
    <w:p w:rsidR="00C8223C" w:rsidRPr="00276E20" w:rsidRDefault="00C8223C" w:rsidP="00C8223C">
      <w:pPr>
        <w:pStyle w:val="list-bullet"/>
        <w:spacing w:line="360" w:lineRule="auto"/>
        <w:ind w:left="0"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все</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типы</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вопросительных</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предложений</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общий</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специальный</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альтернативный</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разделительный</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вопросы</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w:t>
      </w:r>
      <w:r w:rsidRPr="00276E20">
        <w:rPr>
          <w:rFonts w:ascii="Times New Roman" w:hAnsi="Times New Roman" w:cs="Times New Roman"/>
          <w:color w:val="auto"/>
          <w:sz w:val="28"/>
          <w:szCs w:val="28"/>
          <w:lang w:val="en-US"/>
        </w:rPr>
        <w:t xml:space="preserve"> Present/Past/Future Simple Tense; Present/Past Continuous Tense; Present/Past Perfect Tense; Present Perfect Continuous Tense); </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модальные глаголы в косвенной речи в настоящем и прошедшем времени; </w:t>
      </w:r>
    </w:p>
    <w:p w:rsidR="00C8223C" w:rsidRPr="00276E20" w:rsidRDefault="00C8223C" w:rsidP="00C8223C">
      <w:pPr>
        <w:pStyle w:val="list-bullet"/>
        <w:spacing w:line="360" w:lineRule="auto"/>
        <w:ind w:left="0"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предложения</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с</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конструкциями</w:t>
      </w:r>
      <w:r w:rsidRPr="00276E20">
        <w:rPr>
          <w:rFonts w:ascii="Times New Roman" w:hAnsi="Times New Roman" w:cs="Times New Roman"/>
          <w:color w:val="auto"/>
          <w:sz w:val="28"/>
          <w:szCs w:val="28"/>
          <w:lang w:val="en-US"/>
        </w:rPr>
        <w:t xml:space="preserve"> as … as, not so … as; both … and …, either … or, neither … nor; </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предложения с I wish; </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конструкции с глаголами на -ing: to love/hate doing smth;</w:t>
      </w:r>
    </w:p>
    <w:p w:rsidR="00C8223C" w:rsidRPr="00276E20" w:rsidRDefault="00C8223C" w:rsidP="00C8223C">
      <w:pPr>
        <w:pStyle w:val="list-bullet"/>
        <w:spacing w:line="360" w:lineRule="auto"/>
        <w:ind w:left="0"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конструкции</w:t>
      </w:r>
      <w:r w:rsidRPr="00276E20">
        <w:rPr>
          <w:rFonts w:ascii="Times New Roman" w:hAnsi="Times New Roman" w:cs="Times New Roman"/>
          <w:color w:val="auto"/>
          <w:sz w:val="28"/>
          <w:szCs w:val="28"/>
          <w:lang w:val="en-US"/>
        </w:rPr>
        <w:t xml:space="preserve"> c </w:t>
      </w:r>
      <w:r w:rsidRPr="0012038A">
        <w:rPr>
          <w:rFonts w:ascii="Times New Roman" w:hAnsi="Times New Roman" w:cs="Times New Roman"/>
          <w:color w:val="auto"/>
          <w:sz w:val="28"/>
          <w:szCs w:val="28"/>
        </w:rPr>
        <w:t>глаголами</w:t>
      </w:r>
      <w:r w:rsidRPr="00276E20">
        <w:rPr>
          <w:rFonts w:ascii="Times New Roman" w:hAnsi="Times New Roman" w:cs="Times New Roman"/>
          <w:color w:val="auto"/>
          <w:sz w:val="28"/>
          <w:szCs w:val="28"/>
          <w:lang w:val="en-US"/>
        </w:rPr>
        <w:t xml:space="preserve"> to stop, to remember, to forget (</w:t>
      </w:r>
      <w:r w:rsidRPr="0012038A">
        <w:rPr>
          <w:rFonts w:ascii="Times New Roman" w:hAnsi="Times New Roman" w:cs="Times New Roman"/>
          <w:color w:val="auto"/>
          <w:sz w:val="28"/>
          <w:szCs w:val="28"/>
        </w:rPr>
        <w:t>разница</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значении</w:t>
      </w:r>
      <w:r w:rsidRPr="00276E20">
        <w:rPr>
          <w:rFonts w:ascii="Times New Roman" w:hAnsi="Times New Roman" w:cs="Times New Roman"/>
          <w:color w:val="auto"/>
          <w:sz w:val="28"/>
          <w:szCs w:val="28"/>
          <w:lang w:val="en-US"/>
        </w:rPr>
        <w:t xml:space="preserve"> to stop doing smth </w:t>
      </w:r>
      <w:r w:rsidRPr="0012038A">
        <w:rPr>
          <w:rFonts w:ascii="Times New Roman" w:hAnsi="Times New Roman" w:cs="Times New Roman"/>
          <w:color w:val="auto"/>
          <w:sz w:val="28"/>
          <w:szCs w:val="28"/>
        </w:rPr>
        <w:t>и</w:t>
      </w:r>
      <w:r w:rsidRPr="00276E20">
        <w:rPr>
          <w:rFonts w:ascii="Times New Roman" w:hAnsi="Times New Roman" w:cs="Times New Roman"/>
          <w:color w:val="auto"/>
          <w:sz w:val="28"/>
          <w:szCs w:val="28"/>
          <w:lang w:val="en-US"/>
        </w:rPr>
        <w:t xml:space="preserve"> to stop to do smth); </w:t>
      </w:r>
    </w:p>
    <w:p w:rsidR="00C8223C" w:rsidRPr="00276E20" w:rsidRDefault="00C8223C" w:rsidP="00C8223C">
      <w:pPr>
        <w:pStyle w:val="list-bullet"/>
        <w:spacing w:line="360" w:lineRule="auto"/>
        <w:ind w:left="0"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конструкция</w:t>
      </w:r>
      <w:r w:rsidRPr="00276E20">
        <w:rPr>
          <w:rFonts w:ascii="Times New Roman" w:hAnsi="Times New Roman" w:cs="Times New Roman"/>
          <w:color w:val="auto"/>
          <w:sz w:val="28"/>
          <w:szCs w:val="28"/>
          <w:lang w:val="en-US"/>
        </w:rPr>
        <w:t xml:space="preserve"> It takes me … to do smth;</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конструкция used to + инфинитив глагола;</w:t>
      </w:r>
    </w:p>
    <w:p w:rsidR="00C8223C" w:rsidRPr="00276E20" w:rsidRDefault="00C8223C" w:rsidP="00C8223C">
      <w:pPr>
        <w:pStyle w:val="list-bullet"/>
        <w:spacing w:line="360" w:lineRule="auto"/>
        <w:ind w:left="0"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конструкции</w:t>
      </w:r>
      <w:r w:rsidRPr="00276E20">
        <w:rPr>
          <w:rFonts w:ascii="Times New Roman" w:hAnsi="Times New Roman" w:cs="Times New Roman"/>
          <w:color w:val="auto"/>
          <w:sz w:val="28"/>
          <w:szCs w:val="28"/>
          <w:lang w:val="en-US"/>
        </w:rPr>
        <w:t xml:space="preserve"> be/get used to smth; be/get used to doing smth; </w:t>
      </w:r>
    </w:p>
    <w:p w:rsidR="00C8223C" w:rsidRPr="00276E20" w:rsidRDefault="00C8223C" w:rsidP="00C8223C">
      <w:pPr>
        <w:pStyle w:val="list-bullet"/>
        <w:spacing w:line="360" w:lineRule="auto"/>
        <w:ind w:left="0"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конструкции</w:t>
      </w:r>
      <w:r w:rsidRPr="00276E20">
        <w:rPr>
          <w:rFonts w:ascii="Times New Roman" w:hAnsi="Times New Roman" w:cs="Times New Roman"/>
          <w:color w:val="auto"/>
          <w:sz w:val="28"/>
          <w:szCs w:val="28"/>
          <w:lang w:val="en-US"/>
        </w:rPr>
        <w:t xml:space="preserve"> I prefer, I’d prefer, I’d rather prefer, </w:t>
      </w:r>
      <w:r w:rsidRPr="0012038A">
        <w:rPr>
          <w:rFonts w:ascii="Times New Roman" w:hAnsi="Times New Roman" w:cs="Times New Roman"/>
          <w:color w:val="auto"/>
          <w:sz w:val="28"/>
          <w:szCs w:val="28"/>
        </w:rPr>
        <w:t>выражающие</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предпочтение</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а</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также</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конструкции</w:t>
      </w:r>
      <w:r w:rsidRPr="00276E20">
        <w:rPr>
          <w:rFonts w:ascii="Times New Roman" w:hAnsi="Times New Roman" w:cs="Times New Roman"/>
          <w:color w:val="auto"/>
          <w:sz w:val="28"/>
          <w:szCs w:val="28"/>
          <w:lang w:val="en-US"/>
        </w:rPr>
        <w:t xml:space="preserve"> I’d rather, You’d better; </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подлежащее, выраженное собирательным существительным (family, police), и его согласование со сказуемым; </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C8223C" w:rsidRPr="00276E20" w:rsidRDefault="00C8223C" w:rsidP="00C8223C">
      <w:pPr>
        <w:pStyle w:val="list-bullet"/>
        <w:spacing w:line="360" w:lineRule="auto"/>
        <w:ind w:left="0" w:firstLine="709"/>
        <w:rPr>
          <w:rFonts w:ascii="Times New Roman" w:hAnsi="Times New Roman" w:cs="Times New Roman"/>
          <w:color w:val="auto"/>
          <w:spacing w:val="-2"/>
          <w:sz w:val="28"/>
          <w:szCs w:val="28"/>
          <w:lang w:val="en-US"/>
        </w:rPr>
      </w:pPr>
      <w:r w:rsidRPr="0012038A">
        <w:rPr>
          <w:rFonts w:ascii="Times New Roman" w:hAnsi="Times New Roman" w:cs="Times New Roman"/>
          <w:color w:val="auto"/>
          <w:spacing w:val="-2"/>
          <w:sz w:val="28"/>
          <w:szCs w:val="28"/>
        </w:rPr>
        <w:t>конструкция</w:t>
      </w:r>
      <w:r w:rsidRPr="00276E20">
        <w:rPr>
          <w:rFonts w:ascii="Times New Roman" w:hAnsi="Times New Roman" w:cs="Times New Roman"/>
          <w:color w:val="auto"/>
          <w:spacing w:val="-2"/>
          <w:sz w:val="28"/>
          <w:szCs w:val="28"/>
          <w:lang w:val="en-US"/>
        </w:rPr>
        <w:t xml:space="preserve"> to be going to, </w:t>
      </w:r>
      <w:r w:rsidRPr="0012038A">
        <w:rPr>
          <w:rFonts w:ascii="Times New Roman" w:hAnsi="Times New Roman" w:cs="Times New Roman"/>
          <w:color w:val="auto"/>
          <w:spacing w:val="-2"/>
          <w:sz w:val="28"/>
          <w:szCs w:val="28"/>
        </w:rPr>
        <w:t>формы</w:t>
      </w:r>
      <w:r w:rsidRPr="00276E20">
        <w:rPr>
          <w:rFonts w:ascii="Times New Roman" w:hAnsi="Times New Roman" w:cs="Times New Roman"/>
          <w:color w:val="auto"/>
          <w:spacing w:val="-2"/>
          <w:sz w:val="28"/>
          <w:szCs w:val="28"/>
          <w:lang w:val="en-US"/>
        </w:rPr>
        <w:t xml:space="preserve"> Future Simple Tense </w:t>
      </w:r>
      <w:r w:rsidRPr="0012038A">
        <w:rPr>
          <w:rFonts w:ascii="Times New Roman" w:hAnsi="Times New Roman" w:cs="Times New Roman"/>
          <w:color w:val="auto"/>
          <w:spacing w:val="-2"/>
          <w:sz w:val="28"/>
          <w:szCs w:val="28"/>
        </w:rPr>
        <w:t>и</w:t>
      </w:r>
      <w:r w:rsidRPr="00276E20">
        <w:rPr>
          <w:rFonts w:ascii="Times New Roman" w:hAnsi="Times New Roman" w:cs="Times New Roman"/>
          <w:color w:val="auto"/>
          <w:spacing w:val="-2"/>
          <w:sz w:val="28"/>
          <w:szCs w:val="28"/>
          <w:lang w:val="en-US"/>
        </w:rPr>
        <w:t xml:space="preserve"> Present Continuous Tense </w:t>
      </w:r>
      <w:r w:rsidRPr="0012038A">
        <w:rPr>
          <w:rFonts w:ascii="Times New Roman" w:hAnsi="Times New Roman" w:cs="Times New Roman"/>
          <w:color w:val="auto"/>
          <w:spacing w:val="-2"/>
          <w:sz w:val="28"/>
          <w:szCs w:val="28"/>
        </w:rPr>
        <w:t>для</w:t>
      </w:r>
      <w:r w:rsidRPr="00276E20">
        <w:rPr>
          <w:rFonts w:ascii="Times New Roman" w:hAnsi="Times New Roman" w:cs="Times New Roman"/>
          <w:color w:val="auto"/>
          <w:spacing w:val="-2"/>
          <w:sz w:val="28"/>
          <w:szCs w:val="28"/>
          <w:lang w:val="en-US"/>
        </w:rPr>
        <w:t xml:space="preserve"> </w:t>
      </w:r>
      <w:r w:rsidRPr="0012038A">
        <w:rPr>
          <w:rFonts w:ascii="Times New Roman" w:hAnsi="Times New Roman" w:cs="Times New Roman"/>
          <w:color w:val="auto"/>
          <w:spacing w:val="-2"/>
          <w:sz w:val="28"/>
          <w:szCs w:val="28"/>
        </w:rPr>
        <w:t>выражения</w:t>
      </w:r>
      <w:r w:rsidRPr="00276E20">
        <w:rPr>
          <w:rFonts w:ascii="Times New Roman" w:hAnsi="Times New Roman" w:cs="Times New Roman"/>
          <w:color w:val="auto"/>
          <w:spacing w:val="-2"/>
          <w:sz w:val="28"/>
          <w:szCs w:val="28"/>
          <w:lang w:val="en-US"/>
        </w:rPr>
        <w:t xml:space="preserve"> </w:t>
      </w:r>
      <w:r w:rsidRPr="0012038A">
        <w:rPr>
          <w:rFonts w:ascii="Times New Roman" w:hAnsi="Times New Roman" w:cs="Times New Roman"/>
          <w:color w:val="auto"/>
          <w:spacing w:val="-2"/>
          <w:sz w:val="28"/>
          <w:szCs w:val="28"/>
        </w:rPr>
        <w:t>будущего</w:t>
      </w:r>
      <w:r w:rsidRPr="00276E20">
        <w:rPr>
          <w:rFonts w:ascii="Times New Roman" w:hAnsi="Times New Roman" w:cs="Times New Roman"/>
          <w:color w:val="auto"/>
          <w:spacing w:val="-2"/>
          <w:sz w:val="28"/>
          <w:szCs w:val="28"/>
          <w:lang w:val="en-US"/>
        </w:rPr>
        <w:t xml:space="preserve"> </w:t>
      </w:r>
      <w:r w:rsidRPr="0012038A">
        <w:rPr>
          <w:rFonts w:ascii="Times New Roman" w:hAnsi="Times New Roman" w:cs="Times New Roman"/>
          <w:color w:val="auto"/>
          <w:spacing w:val="-2"/>
          <w:sz w:val="28"/>
          <w:szCs w:val="28"/>
        </w:rPr>
        <w:t>действия</w:t>
      </w:r>
      <w:r w:rsidRPr="00276E20">
        <w:rPr>
          <w:rFonts w:ascii="Times New Roman" w:hAnsi="Times New Roman" w:cs="Times New Roman"/>
          <w:color w:val="auto"/>
          <w:spacing w:val="-2"/>
          <w:sz w:val="28"/>
          <w:szCs w:val="28"/>
          <w:lang w:val="en-US"/>
        </w:rPr>
        <w:t xml:space="preserve">; </w:t>
      </w:r>
    </w:p>
    <w:p w:rsidR="00C8223C" w:rsidRPr="00276E20" w:rsidRDefault="00C8223C" w:rsidP="00C8223C">
      <w:pPr>
        <w:pStyle w:val="list-bullet"/>
        <w:spacing w:line="360" w:lineRule="auto"/>
        <w:ind w:left="0"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модальные</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глаголы</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и</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их</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эквиваленты</w:t>
      </w:r>
      <w:r w:rsidRPr="00276E20">
        <w:rPr>
          <w:rFonts w:ascii="Times New Roman" w:hAnsi="Times New Roman" w:cs="Times New Roman"/>
          <w:color w:val="auto"/>
          <w:sz w:val="28"/>
          <w:szCs w:val="28"/>
          <w:lang w:val="en-US"/>
        </w:rPr>
        <w:t xml:space="preserve"> (can/be able to, could, must/have to, may, might, should, shall, would, will, need, ought to); </w:t>
      </w:r>
    </w:p>
    <w:p w:rsidR="00C8223C" w:rsidRPr="00276E20" w:rsidRDefault="00C8223C" w:rsidP="00C8223C">
      <w:pPr>
        <w:pStyle w:val="list-bullet"/>
        <w:spacing w:line="360" w:lineRule="auto"/>
        <w:ind w:left="0"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неличные</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формы</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глагола</w:t>
      </w:r>
      <w:r w:rsidRPr="00276E20">
        <w:rPr>
          <w:rFonts w:ascii="Times New Roman" w:hAnsi="Times New Roman" w:cs="Times New Roman"/>
          <w:color w:val="auto"/>
          <w:sz w:val="28"/>
          <w:szCs w:val="28"/>
          <w:lang w:val="en-US"/>
        </w:rPr>
        <w:t xml:space="preserve"> – </w:t>
      </w:r>
      <w:r w:rsidRPr="0012038A">
        <w:rPr>
          <w:rFonts w:ascii="Times New Roman" w:hAnsi="Times New Roman" w:cs="Times New Roman"/>
          <w:color w:val="auto"/>
          <w:sz w:val="28"/>
          <w:szCs w:val="28"/>
        </w:rPr>
        <w:t>инфинитив</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герундий</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причастие</w:t>
      </w:r>
      <w:r w:rsidRPr="00276E20">
        <w:rPr>
          <w:rFonts w:ascii="Times New Roman" w:hAnsi="Times New Roman" w:cs="Times New Roman"/>
          <w:color w:val="auto"/>
          <w:sz w:val="28"/>
          <w:szCs w:val="28"/>
          <w:lang w:val="en-US"/>
        </w:rPr>
        <w:t xml:space="preserve"> (Participle I </w:t>
      </w:r>
      <w:r w:rsidRPr="0012038A">
        <w:rPr>
          <w:rFonts w:ascii="Times New Roman" w:hAnsi="Times New Roman" w:cs="Times New Roman"/>
          <w:color w:val="auto"/>
          <w:sz w:val="28"/>
          <w:szCs w:val="28"/>
        </w:rPr>
        <w:t>и</w:t>
      </w:r>
      <w:r w:rsidRPr="00276E20">
        <w:rPr>
          <w:rFonts w:ascii="Times New Roman" w:hAnsi="Times New Roman" w:cs="Times New Roman"/>
          <w:color w:val="auto"/>
          <w:sz w:val="28"/>
          <w:szCs w:val="28"/>
          <w:lang w:val="en-US"/>
        </w:rPr>
        <w:t xml:space="preserve"> Participle II); </w:t>
      </w:r>
      <w:r w:rsidRPr="0012038A">
        <w:rPr>
          <w:rFonts w:ascii="Times New Roman" w:hAnsi="Times New Roman" w:cs="Times New Roman"/>
          <w:color w:val="auto"/>
          <w:sz w:val="28"/>
          <w:szCs w:val="28"/>
        </w:rPr>
        <w:t>причастия</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функции</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определения</w:t>
      </w:r>
      <w:r w:rsidRPr="00276E20">
        <w:rPr>
          <w:rFonts w:ascii="Times New Roman" w:hAnsi="Times New Roman" w:cs="Times New Roman"/>
          <w:color w:val="auto"/>
          <w:sz w:val="28"/>
          <w:szCs w:val="28"/>
          <w:lang w:val="en-US"/>
        </w:rPr>
        <w:t xml:space="preserve"> (Participle I – a playing child, Participle II – a written text);</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определённый, неопределённый и нулевой артикли; </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имена существительные во множественном числе, образованные по правилу, и исключения; </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неисчисляемые имена существительные, имеющие форму только множественного числа; </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притяжательный падеж имён существительных;</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имена прилагательные и наречия в положительной, сравнительной и превосходной степенях, образованных по правилу, и исключения;</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порядок следования нескольких прилагательных (мнение – размер – возраст – цвет – происхождение); </w:t>
      </w:r>
    </w:p>
    <w:p w:rsidR="00C8223C" w:rsidRPr="00276E20" w:rsidRDefault="00C8223C" w:rsidP="00C8223C">
      <w:pPr>
        <w:pStyle w:val="list-bullet"/>
        <w:spacing w:line="360" w:lineRule="auto"/>
        <w:ind w:left="0"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слова</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выражающие</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количество</w:t>
      </w:r>
      <w:r w:rsidRPr="00276E20">
        <w:rPr>
          <w:rFonts w:ascii="Times New Roman" w:hAnsi="Times New Roman" w:cs="Times New Roman"/>
          <w:color w:val="auto"/>
          <w:sz w:val="28"/>
          <w:szCs w:val="28"/>
          <w:lang w:val="en-US"/>
        </w:rPr>
        <w:t xml:space="preserve"> (many/much, little/a little; few/a few; a lot of);</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pacing w:val="1"/>
          <w:sz w:val="28"/>
          <w:szCs w:val="28"/>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количественные и порядковые числительные; </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предлоги места, времени, направления; предлоги, употребляемые с глаголами в страдательном залоге;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5) </w:t>
      </w:r>
      <w:r w:rsidRPr="0012038A">
        <w:rPr>
          <w:rStyle w:val="Italic1"/>
          <w:rFonts w:ascii="Times New Roman" w:hAnsi="Times New Roman" w:cs="Times New Roman"/>
          <w:i w:val="0"/>
          <w:iCs w:val="0"/>
          <w:color w:val="auto"/>
          <w:sz w:val="28"/>
          <w:szCs w:val="28"/>
        </w:rPr>
        <w:t>владеть</w:t>
      </w:r>
      <w:r w:rsidRPr="0012038A">
        <w:rPr>
          <w:rFonts w:ascii="Times New Roman" w:hAnsi="Times New Roman" w:cs="Times New Roman"/>
          <w:color w:val="auto"/>
          <w:sz w:val="28"/>
          <w:szCs w:val="28"/>
        </w:rPr>
        <w:t xml:space="preserve"> социокультурными знаниями и умениями:</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знать/понимать</w:t>
      </w:r>
      <w:r w:rsidRPr="0012038A">
        <w:rPr>
          <w:rFonts w:ascii="Times New Roman" w:hAnsi="Times New Roman" w:cs="Times New Roman"/>
          <w:color w:val="auto"/>
          <w:sz w:val="28"/>
          <w:szCs w:val="28"/>
        </w:rPr>
        <w:t xml:space="preserve"> речевые различия в ситуациях официального и неофициального общения в рамках тематического содержания речи и </w:t>
      </w:r>
      <w:r w:rsidRPr="0012038A">
        <w:rPr>
          <w:rStyle w:val="Italic1"/>
          <w:rFonts w:ascii="Times New Roman" w:hAnsi="Times New Roman" w:cs="Times New Roman"/>
          <w:i w:val="0"/>
          <w:iCs w:val="0"/>
          <w:color w:val="auto"/>
          <w:sz w:val="28"/>
          <w:szCs w:val="28"/>
        </w:rPr>
        <w:t>использовать</w:t>
      </w:r>
      <w:r w:rsidRPr="0012038A">
        <w:rPr>
          <w:rFonts w:ascii="Times New Roman" w:hAnsi="Times New Roman" w:cs="Times New Roman"/>
          <w:color w:val="auto"/>
          <w:sz w:val="28"/>
          <w:szCs w:val="28"/>
        </w:rPr>
        <w:t xml:space="preserve"> лексико-грамматические средства с учётом этих различий;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знать/понимать и использовать</w:t>
      </w:r>
      <w:r w:rsidRPr="0012038A">
        <w:rPr>
          <w:rFonts w:ascii="Times New Roman" w:hAnsi="Times New Roman" w:cs="Times New Roman"/>
          <w:color w:val="auto"/>
          <w:sz w:val="28"/>
          <w:szCs w:val="28"/>
        </w:rPr>
        <w:t xml:space="preserve">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иметь базовые знания</w:t>
      </w:r>
      <w:r w:rsidRPr="0012038A">
        <w:rPr>
          <w:rFonts w:ascii="Times New Roman" w:hAnsi="Times New Roman" w:cs="Times New Roman"/>
          <w:color w:val="auto"/>
          <w:sz w:val="28"/>
          <w:szCs w:val="28"/>
        </w:rPr>
        <w:t xml:space="preserve"> о социокультурном портрете и культурном наследии родной страны и страны/стран изучаемого языка; </w:t>
      </w:r>
      <w:r w:rsidRPr="0012038A">
        <w:rPr>
          <w:rStyle w:val="Italic1"/>
          <w:rFonts w:ascii="Times New Roman" w:hAnsi="Times New Roman" w:cs="Times New Roman"/>
          <w:i w:val="0"/>
          <w:iCs w:val="0"/>
          <w:color w:val="auto"/>
          <w:sz w:val="28"/>
          <w:szCs w:val="28"/>
        </w:rPr>
        <w:t>представлять</w:t>
      </w:r>
      <w:r w:rsidRPr="0012038A">
        <w:rPr>
          <w:rFonts w:ascii="Times New Roman" w:hAnsi="Times New Roman" w:cs="Times New Roman"/>
          <w:color w:val="auto"/>
          <w:sz w:val="28"/>
          <w:szCs w:val="28"/>
        </w:rPr>
        <w:t xml:space="preserve"> родную страну и её культуру на иностранном языке;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проявлять уважение</w:t>
      </w:r>
      <w:r w:rsidRPr="0012038A">
        <w:rPr>
          <w:rFonts w:ascii="Times New Roman" w:hAnsi="Times New Roman" w:cs="Times New Roman"/>
          <w:color w:val="auto"/>
          <w:sz w:val="28"/>
          <w:szCs w:val="28"/>
        </w:rPr>
        <w:t xml:space="preserve"> к иной культуре;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соблюдать</w:t>
      </w:r>
      <w:r w:rsidRPr="0012038A">
        <w:rPr>
          <w:rFonts w:ascii="Times New Roman" w:hAnsi="Times New Roman" w:cs="Times New Roman"/>
          <w:color w:val="auto"/>
          <w:sz w:val="28"/>
          <w:szCs w:val="28"/>
        </w:rPr>
        <w:t xml:space="preserve"> нормы вежливости в межкультурном общении;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6) </w:t>
      </w:r>
      <w:r w:rsidRPr="0012038A">
        <w:rPr>
          <w:rStyle w:val="Italic1"/>
          <w:rFonts w:ascii="Times New Roman" w:hAnsi="Times New Roman" w:cs="Times New Roman"/>
          <w:i w:val="0"/>
          <w:iCs w:val="0"/>
          <w:color w:val="auto"/>
          <w:sz w:val="28"/>
          <w:szCs w:val="28"/>
        </w:rPr>
        <w:t>владеть</w:t>
      </w:r>
      <w:r w:rsidRPr="0012038A">
        <w:rPr>
          <w:rFonts w:ascii="Times New Roman" w:hAnsi="Times New Roman" w:cs="Times New Roman"/>
          <w:color w:val="auto"/>
          <w:sz w:val="28"/>
          <w:szCs w:val="28"/>
        </w:rPr>
        <w:t xml:space="preserve"> компенсаторными умениями, позволяющими в случае сбоя коммуникации, а также в условиях дефицита языковых средств: </w:t>
      </w:r>
      <w:r w:rsidRPr="0012038A">
        <w:rPr>
          <w:rStyle w:val="Italic1"/>
          <w:rFonts w:ascii="Times New Roman" w:hAnsi="Times New Roman" w:cs="Times New Roman"/>
          <w:i w:val="0"/>
          <w:iCs w:val="0"/>
          <w:color w:val="auto"/>
          <w:sz w:val="28"/>
          <w:szCs w:val="28"/>
        </w:rPr>
        <w:t>использовать</w:t>
      </w:r>
      <w:r w:rsidRPr="0012038A">
        <w:rPr>
          <w:rFonts w:ascii="Times New Roman" w:hAnsi="Times New Roman" w:cs="Times New Roman"/>
          <w:color w:val="auto"/>
          <w:sz w:val="28"/>
          <w:szCs w:val="28"/>
        </w:rPr>
        <w:t xml:space="preserve">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7) </w:t>
      </w:r>
      <w:r w:rsidRPr="0012038A">
        <w:rPr>
          <w:rStyle w:val="Italic1"/>
          <w:rFonts w:ascii="Times New Roman" w:hAnsi="Times New Roman" w:cs="Times New Roman"/>
          <w:i w:val="0"/>
          <w:iCs w:val="0"/>
          <w:color w:val="auto"/>
          <w:sz w:val="28"/>
          <w:szCs w:val="28"/>
        </w:rPr>
        <w:t>владеть</w:t>
      </w:r>
      <w:r w:rsidRPr="0012038A">
        <w:rPr>
          <w:rFonts w:ascii="Times New Roman" w:hAnsi="Times New Roman" w:cs="Times New Roman"/>
          <w:color w:val="auto"/>
          <w:sz w:val="28"/>
          <w:szCs w:val="28"/>
        </w:rPr>
        <w:t xml:space="preserve"> метапредметными умениями, позволяющими совершенствовать учебную деятельность по овладению иностранным языком; </w:t>
      </w:r>
      <w:r w:rsidRPr="0012038A">
        <w:rPr>
          <w:rStyle w:val="Italic1"/>
          <w:rFonts w:ascii="Times New Roman" w:hAnsi="Times New Roman" w:cs="Times New Roman"/>
          <w:i w:val="0"/>
          <w:iCs w:val="0"/>
          <w:color w:val="auto"/>
          <w:spacing w:val="-2"/>
          <w:sz w:val="28"/>
          <w:szCs w:val="28"/>
        </w:rPr>
        <w:t>сравнивать, классифицировать, систематизировать и обобщать</w:t>
      </w:r>
      <w:r w:rsidRPr="0012038A">
        <w:rPr>
          <w:rFonts w:ascii="Times New Roman" w:hAnsi="Times New Roman" w:cs="Times New Roman"/>
          <w:color w:val="auto"/>
          <w:spacing w:val="-2"/>
          <w:sz w:val="28"/>
          <w:szCs w:val="28"/>
        </w:rPr>
        <w:t xml:space="preserve"> по существенным признакам изученные языковые явления (лексические и грамматические); </w:t>
      </w:r>
      <w:r w:rsidRPr="0012038A">
        <w:rPr>
          <w:rStyle w:val="Italic1"/>
          <w:rFonts w:ascii="Times New Roman" w:hAnsi="Times New Roman" w:cs="Times New Roman"/>
          <w:i w:val="0"/>
          <w:iCs w:val="0"/>
          <w:color w:val="auto"/>
          <w:spacing w:val="-2"/>
          <w:sz w:val="28"/>
          <w:szCs w:val="28"/>
        </w:rPr>
        <w:t>использовать</w:t>
      </w:r>
      <w:r w:rsidRPr="0012038A">
        <w:rPr>
          <w:rFonts w:ascii="Times New Roman" w:hAnsi="Times New Roman" w:cs="Times New Roman"/>
          <w:color w:val="auto"/>
          <w:spacing w:val="-2"/>
          <w:sz w:val="28"/>
          <w:szCs w:val="28"/>
        </w:rPr>
        <w:t xml:space="preserve"> иноязычные словари и справочники, в том числе информационно-справочные системы в электронной форме; </w:t>
      </w:r>
      <w:r w:rsidRPr="0012038A">
        <w:rPr>
          <w:rStyle w:val="Italic1"/>
          <w:rFonts w:ascii="Times New Roman" w:hAnsi="Times New Roman" w:cs="Times New Roman"/>
          <w:i w:val="0"/>
          <w:iCs w:val="0"/>
          <w:color w:val="auto"/>
          <w:sz w:val="28"/>
          <w:szCs w:val="28"/>
        </w:rPr>
        <w:t xml:space="preserve">участвовать </w:t>
      </w:r>
      <w:r w:rsidRPr="0012038A">
        <w:rPr>
          <w:rFonts w:ascii="Times New Roman" w:hAnsi="Times New Roman" w:cs="Times New Roman"/>
          <w:color w:val="auto"/>
          <w:sz w:val="28"/>
          <w:szCs w:val="28"/>
        </w:rPr>
        <w:t xml:space="preserve">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w:t>
      </w:r>
      <w:r w:rsidRPr="0012038A">
        <w:rPr>
          <w:rStyle w:val="Italic1"/>
          <w:rFonts w:ascii="Times New Roman" w:hAnsi="Times New Roman" w:cs="Times New Roman"/>
          <w:i w:val="0"/>
          <w:iCs w:val="0"/>
          <w:color w:val="auto"/>
          <w:sz w:val="28"/>
          <w:szCs w:val="28"/>
        </w:rPr>
        <w:t>соблюдать</w:t>
      </w:r>
      <w:r w:rsidRPr="0012038A">
        <w:rPr>
          <w:rFonts w:ascii="Times New Roman" w:hAnsi="Times New Roman" w:cs="Times New Roman"/>
          <w:color w:val="auto"/>
          <w:sz w:val="28"/>
          <w:szCs w:val="28"/>
        </w:rPr>
        <w:t xml:space="preserve"> правила информационной безопасности в ситуациях повседневной жизни и при работе в сети Интернет.</w:t>
      </w:r>
    </w:p>
    <w:p w:rsidR="00C8223C" w:rsidRPr="0012038A" w:rsidRDefault="00C8223C" w:rsidP="00C8223C">
      <w:pPr>
        <w:pStyle w:val="h3-first"/>
        <w:spacing w:before="0" w:after="0" w:line="360" w:lineRule="auto"/>
        <w:ind w:firstLine="709"/>
        <w:jc w:val="both"/>
        <w:rPr>
          <w:b w:val="0"/>
          <w:color w:val="auto"/>
          <w:sz w:val="28"/>
          <w:szCs w:val="28"/>
        </w:rPr>
      </w:pPr>
      <w:r w:rsidRPr="0012038A">
        <w:rPr>
          <w:b w:val="0"/>
          <w:color w:val="auto"/>
          <w:sz w:val="28"/>
          <w:szCs w:val="28"/>
        </w:rPr>
        <w:t xml:space="preserve">К концу 11 класса обучающийся научится: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1) </w:t>
      </w:r>
      <w:r w:rsidRPr="0012038A">
        <w:rPr>
          <w:rStyle w:val="Italic1"/>
          <w:rFonts w:ascii="Times New Roman" w:hAnsi="Times New Roman" w:cs="Times New Roman"/>
          <w:i w:val="0"/>
          <w:iCs w:val="0"/>
          <w:color w:val="auto"/>
          <w:sz w:val="28"/>
          <w:szCs w:val="28"/>
        </w:rPr>
        <w:t>владеть</w:t>
      </w:r>
      <w:r w:rsidRPr="0012038A">
        <w:rPr>
          <w:rFonts w:ascii="Times New Roman" w:hAnsi="Times New Roman" w:cs="Times New Roman"/>
          <w:color w:val="auto"/>
          <w:sz w:val="28"/>
          <w:szCs w:val="28"/>
        </w:rPr>
        <w:t xml:space="preserve"> основными видами речевой деятельности:</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Style w:val="Bold0"/>
          <w:rFonts w:ascii="Times New Roman" w:eastAsia="Calibri" w:hAnsi="Times New Roman" w:cs="Times New Roman"/>
          <w:b w:val="0"/>
          <w:bCs w:val="0"/>
          <w:color w:val="auto"/>
          <w:sz w:val="28"/>
          <w:szCs w:val="28"/>
        </w:rPr>
        <w:t>говорение:</w:t>
      </w:r>
      <w:r w:rsidRPr="0012038A">
        <w:rPr>
          <w:rFonts w:ascii="Times New Roman" w:hAnsi="Times New Roman" w:cs="Times New Roman"/>
          <w:color w:val="auto"/>
          <w:sz w:val="28"/>
          <w:szCs w:val="28"/>
        </w:rPr>
        <w:t xml:space="preserve"> </w:t>
      </w:r>
      <w:r w:rsidRPr="0012038A">
        <w:rPr>
          <w:rStyle w:val="Italic1"/>
          <w:rFonts w:ascii="Times New Roman" w:hAnsi="Times New Roman" w:cs="Times New Roman"/>
          <w:i w:val="0"/>
          <w:iCs w:val="0"/>
          <w:color w:val="auto"/>
          <w:sz w:val="28"/>
          <w:szCs w:val="28"/>
        </w:rPr>
        <w:t>вести</w:t>
      </w:r>
      <w:r w:rsidRPr="0012038A">
        <w:rPr>
          <w:rFonts w:ascii="Times New Roman" w:hAnsi="Times New Roman" w:cs="Times New Roman"/>
          <w:color w:val="auto"/>
          <w:sz w:val="28"/>
          <w:szCs w:val="28"/>
        </w:rPr>
        <w:t xml:space="preserve">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создавать</w:t>
      </w:r>
      <w:r w:rsidRPr="0012038A">
        <w:rPr>
          <w:rFonts w:ascii="Times New Roman" w:hAnsi="Times New Roman" w:cs="Times New Roman"/>
          <w:color w:val="auto"/>
          <w:sz w:val="28"/>
          <w:szCs w:val="28"/>
        </w:rPr>
        <w:t xml:space="preserve">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r w:rsidRPr="0012038A">
        <w:rPr>
          <w:rStyle w:val="Italic1"/>
          <w:rFonts w:ascii="Times New Roman" w:hAnsi="Times New Roman" w:cs="Times New Roman"/>
          <w:i w:val="0"/>
          <w:iCs w:val="0"/>
          <w:color w:val="auto"/>
          <w:sz w:val="28"/>
          <w:szCs w:val="28"/>
        </w:rPr>
        <w:t>излагать</w:t>
      </w:r>
      <w:r w:rsidRPr="0012038A">
        <w:rPr>
          <w:rFonts w:ascii="Times New Roman" w:hAnsi="Times New Roman" w:cs="Times New Roman"/>
          <w:color w:val="auto"/>
          <w:sz w:val="28"/>
          <w:szCs w:val="28"/>
        </w:rPr>
        <w:t xml:space="preserve"> основное содержание прочитанного/прослушанного текста с выражением своего отношения; </w:t>
      </w:r>
      <w:r w:rsidRPr="0012038A">
        <w:rPr>
          <w:rStyle w:val="Italic1"/>
          <w:rFonts w:ascii="Times New Roman" w:hAnsi="Times New Roman" w:cs="Times New Roman"/>
          <w:i w:val="0"/>
          <w:iCs w:val="0"/>
          <w:color w:val="auto"/>
          <w:sz w:val="28"/>
          <w:szCs w:val="28"/>
        </w:rPr>
        <w:t>создавать</w:t>
      </w:r>
      <w:r w:rsidRPr="0012038A">
        <w:rPr>
          <w:rFonts w:ascii="Times New Roman" w:hAnsi="Times New Roman" w:cs="Times New Roman"/>
          <w:color w:val="auto"/>
          <w:sz w:val="28"/>
          <w:szCs w:val="28"/>
        </w:rPr>
        <w:t xml:space="preserve"> сообщения в связи с прочитанным/прослушанным текстом с выражением своего отношения (объём монологического высказывания – 17–18 фраз); </w:t>
      </w:r>
      <w:r w:rsidRPr="0012038A">
        <w:rPr>
          <w:rStyle w:val="Italic1"/>
          <w:rFonts w:ascii="Times New Roman" w:hAnsi="Times New Roman" w:cs="Times New Roman"/>
          <w:i w:val="0"/>
          <w:iCs w:val="0"/>
          <w:color w:val="auto"/>
          <w:sz w:val="28"/>
          <w:szCs w:val="28"/>
        </w:rPr>
        <w:t>устно</w:t>
      </w:r>
      <w:r w:rsidRPr="0012038A">
        <w:rPr>
          <w:rFonts w:ascii="Times New Roman" w:hAnsi="Times New Roman" w:cs="Times New Roman"/>
          <w:color w:val="auto"/>
          <w:sz w:val="28"/>
          <w:szCs w:val="28"/>
        </w:rPr>
        <w:t xml:space="preserve"> </w:t>
      </w:r>
      <w:r w:rsidRPr="0012038A">
        <w:rPr>
          <w:rStyle w:val="Italic1"/>
          <w:rFonts w:ascii="Times New Roman" w:hAnsi="Times New Roman" w:cs="Times New Roman"/>
          <w:i w:val="0"/>
          <w:iCs w:val="0"/>
          <w:color w:val="auto"/>
          <w:sz w:val="28"/>
          <w:szCs w:val="28"/>
        </w:rPr>
        <w:t>излагать</w:t>
      </w:r>
      <w:r w:rsidRPr="0012038A">
        <w:rPr>
          <w:rFonts w:ascii="Times New Roman" w:hAnsi="Times New Roman" w:cs="Times New Roman"/>
          <w:color w:val="auto"/>
          <w:sz w:val="28"/>
          <w:szCs w:val="28"/>
        </w:rPr>
        <w:t xml:space="preserve"> результаты выполненной проектной работы (объём – 17–18 фраз);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Style w:val="Bold0"/>
          <w:rFonts w:ascii="Times New Roman" w:eastAsia="Calibri" w:hAnsi="Times New Roman" w:cs="Times New Roman"/>
          <w:b w:val="0"/>
          <w:bCs w:val="0"/>
          <w:color w:val="auto"/>
          <w:sz w:val="28"/>
          <w:szCs w:val="28"/>
        </w:rPr>
        <w:t>аудирование:</w:t>
      </w:r>
      <w:r w:rsidRPr="0012038A">
        <w:rPr>
          <w:rFonts w:ascii="Times New Roman" w:hAnsi="Times New Roman" w:cs="Times New Roman"/>
          <w:color w:val="auto"/>
          <w:sz w:val="28"/>
          <w:szCs w:val="28"/>
        </w:rPr>
        <w:t xml:space="preserve"> </w:t>
      </w:r>
      <w:r w:rsidRPr="0012038A">
        <w:rPr>
          <w:rStyle w:val="Italic1"/>
          <w:rFonts w:ascii="Times New Roman" w:hAnsi="Times New Roman" w:cs="Times New Roman"/>
          <w:i w:val="0"/>
          <w:iCs w:val="0"/>
          <w:color w:val="auto"/>
          <w:sz w:val="28"/>
          <w:szCs w:val="28"/>
        </w:rPr>
        <w:t>воспринимать на слух и понимать</w:t>
      </w:r>
      <w:r w:rsidRPr="0012038A">
        <w:rPr>
          <w:rFonts w:ascii="Times New Roman" w:hAnsi="Times New Roman" w:cs="Times New Roman"/>
          <w:color w:val="auto"/>
          <w:sz w:val="28"/>
          <w:szCs w:val="28"/>
        </w:rPr>
        <w:t xml:space="preserve">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3,5 минуты);</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Style w:val="Bold0"/>
          <w:rFonts w:ascii="Times New Roman" w:eastAsia="Calibri" w:hAnsi="Times New Roman" w:cs="Times New Roman"/>
          <w:b w:val="0"/>
          <w:bCs w:val="0"/>
          <w:color w:val="auto"/>
          <w:spacing w:val="-3"/>
          <w:sz w:val="28"/>
          <w:szCs w:val="28"/>
        </w:rPr>
        <w:t>смысловое чтение:</w:t>
      </w:r>
      <w:r w:rsidRPr="0012038A">
        <w:rPr>
          <w:rFonts w:ascii="Times New Roman" w:hAnsi="Times New Roman" w:cs="Times New Roman"/>
          <w:color w:val="auto"/>
          <w:spacing w:val="-3"/>
          <w:sz w:val="28"/>
          <w:szCs w:val="28"/>
        </w:rPr>
        <w:t xml:space="preserve"> </w:t>
      </w:r>
      <w:r w:rsidRPr="0012038A">
        <w:rPr>
          <w:rStyle w:val="Italic1"/>
          <w:rFonts w:ascii="Times New Roman" w:hAnsi="Times New Roman" w:cs="Times New Roman"/>
          <w:i w:val="0"/>
          <w:iCs w:val="0"/>
          <w:color w:val="auto"/>
          <w:spacing w:val="-3"/>
          <w:sz w:val="28"/>
          <w:szCs w:val="28"/>
        </w:rPr>
        <w:t>читать про себя и понимать</w:t>
      </w:r>
      <w:r w:rsidRPr="0012038A">
        <w:rPr>
          <w:rFonts w:ascii="Times New Roman" w:hAnsi="Times New Roman" w:cs="Times New Roman"/>
          <w:color w:val="auto"/>
          <w:spacing w:val="-3"/>
          <w:sz w:val="28"/>
          <w:szCs w:val="28"/>
        </w:rPr>
        <w:t xml:space="preserve">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700–900 слов); </w:t>
      </w:r>
      <w:r w:rsidRPr="0012038A">
        <w:rPr>
          <w:rStyle w:val="Italic1"/>
          <w:rFonts w:ascii="Times New Roman" w:hAnsi="Times New Roman" w:cs="Times New Roman"/>
          <w:i w:val="0"/>
          <w:iCs w:val="0"/>
          <w:color w:val="auto"/>
          <w:spacing w:val="-3"/>
          <w:sz w:val="28"/>
          <w:szCs w:val="28"/>
        </w:rPr>
        <w:t>читать про себя</w:t>
      </w:r>
      <w:r w:rsidRPr="0012038A">
        <w:rPr>
          <w:rFonts w:ascii="Times New Roman" w:hAnsi="Times New Roman" w:cs="Times New Roman"/>
          <w:color w:val="auto"/>
          <w:spacing w:val="-3"/>
          <w:sz w:val="28"/>
          <w:szCs w:val="28"/>
        </w:rPr>
        <w:t xml:space="preserve"> и </w:t>
      </w:r>
      <w:r w:rsidRPr="0012038A">
        <w:rPr>
          <w:rStyle w:val="Italic1"/>
          <w:rFonts w:ascii="Times New Roman" w:hAnsi="Times New Roman" w:cs="Times New Roman"/>
          <w:i w:val="0"/>
          <w:iCs w:val="0"/>
          <w:color w:val="auto"/>
          <w:spacing w:val="-3"/>
          <w:sz w:val="28"/>
          <w:szCs w:val="28"/>
        </w:rPr>
        <w:t xml:space="preserve">устанавливать </w:t>
      </w:r>
      <w:r w:rsidRPr="0012038A">
        <w:rPr>
          <w:rFonts w:ascii="Times New Roman" w:hAnsi="Times New Roman" w:cs="Times New Roman"/>
          <w:color w:val="auto"/>
          <w:spacing w:val="-3"/>
          <w:sz w:val="28"/>
          <w:szCs w:val="28"/>
        </w:rPr>
        <w:t>причинно-следственную взаимосвязь изложенных в тексте фактов и событий;</w:t>
      </w:r>
      <w:r w:rsidRPr="0012038A">
        <w:rPr>
          <w:rStyle w:val="Italic1"/>
          <w:rFonts w:ascii="Times New Roman" w:hAnsi="Times New Roman" w:cs="Times New Roman"/>
          <w:i w:val="0"/>
          <w:iCs w:val="0"/>
          <w:color w:val="auto"/>
          <w:spacing w:val="-3"/>
          <w:sz w:val="28"/>
          <w:szCs w:val="28"/>
        </w:rPr>
        <w:t xml:space="preserve"> читать про себя</w:t>
      </w:r>
      <w:r w:rsidRPr="0012038A">
        <w:rPr>
          <w:rFonts w:ascii="Times New Roman" w:hAnsi="Times New Roman" w:cs="Times New Roman"/>
          <w:color w:val="auto"/>
          <w:spacing w:val="-3"/>
          <w:sz w:val="28"/>
          <w:szCs w:val="28"/>
        </w:rPr>
        <w:t xml:space="preserve"> несплошные тексты (таблицы, диаграммы, графики, схемы, инфографика) и </w:t>
      </w:r>
      <w:r w:rsidRPr="0012038A">
        <w:rPr>
          <w:rStyle w:val="Italic1"/>
          <w:rFonts w:ascii="Times New Roman" w:hAnsi="Times New Roman" w:cs="Times New Roman"/>
          <w:i w:val="0"/>
          <w:iCs w:val="0"/>
          <w:color w:val="auto"/>
          <w:spacing w:val="-3"/>
          <w:sz w:val="28"/>
          <w:szCs w:val="28"/>
        </w:rPr>
        <w:t xml:space="preserve">понимать </w:t>
      </w:r>
      <w:r w:rsidRPr="0012038A">
        <w:rPr>
          <w:rFonts w:ascii="Times New Roman" w:hAnsi="Times New Roman" w:cs="Times New Roman"/>
          <w:color w:val="auto"/>
          <w:spacing w:val="-3"/>
          <w:sz w:val="28"/>
          <w:szCs w:val="28"/>
        </w:rPr>
        <w:t xml:space="preserve">представленную в них информацию;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Style w:val="Bold0"/>
          <w:rFonts w:ascii="Times New Roman" w:eastAsia="Calibri" w:hAnsi="Times New Roman" w:cs="Times New Roman"/>
          <w:b w:val="0"/>
          <w:bCs w:val="0"/>
          <w:color w:val="auto"/>
          <w:sz w:val="28"/>
          <w:szCs w:val="28"/>
        </w:rPr>
        <w:t>письменная речь:</w:t>
      </w:r>
      <w:r w:rsidRPr="0012038A">
        <w:rPr>
          <w:rFonts w:ascii="Times New Roman" w:hAnsi="Times New Roman" w:cs="Times New Roman"/>
          <w:color w:val="auto"/>
          <w:sz w:val="28"/>
          <w:szCs w:val="28"/>
        </w:rPr>
        <w:t xml:space="preserve"> </w:t>
      </w:r>
      <w:r w:rsidRPr="0012038A">
        <w:rPr>
          <w:rStyle w:val="Italic1"/>
          <w:rFonts w:ascii="Times New Roman" w:hAnsi="Times New Roman" w:cs="Times New Roman"/>
          <w:i w:val="0"/>
          <w:iCs w:val="0"/>
          <w:color w:val="auto"/>
          <w:sz w:val="28"/>
          <w:szCs w:val="28"/>
        </w:rPr>
        <w:t>заполнять</w:t>
      </w:r>
      <w:r w:rsidRPr="0012038A">
        <w:rPr>
          <w:rFonts w:ascii="Times New Roman" w:hAnsi="Times New Roman" w:cs="Times New Roman"/>
          <w:color w:val="auto"/>
          <w:sz w:val="28"/>
          <w:szCs w:val="28"/>
        </w:rPr>
        <w:t xml:space="preserve"> анкеты и формуляры, сообщая о себе основные сведения, в соответствии с нормами, принятыми в стране/странах изучаемого языка; </w:t>
      </w:r>
      <w:r w:rsidRPr="0012038A">
        <w:rPr>
          <w:rStyle w:val="Italic1"/>
          <w:rFonts w:ascii="Times New Roman" w:hAnsi="Times New Roman" w:cs="Times New Roman"/>
          <w:i w:val="0"/>
          <w:iCs w:val="0"/>
          <w:color w:val="auto"/>
          <w:sz w:val="28"/>
          <w:szCs w:val="28"/>
        </w:rPr>
        <w:t>писать</w:t>
      </w:r>
      <w:r w:rsidRPr="0012038A">
        <w:rPr>
          <w:rFonts w:ascii="Times New Roman" w:hAnsi="Times New Roman" w:cs="Times New Roman"/>
          <w:color w:val="auto"/>
          <w:sz w:val="28"/>
          <w:szCs w:val="28"/>
        </w:rPr>
        <w:t xml:space="preserve"> резюме (CV), письмо – обращение о приёме на работу (application letter) с сообщением основных сведений о себе в соответствии с нормами, принятыми в стране/странах изучаемого языка; </w:t>
      </w:r>
      <w:r w:rsidRPr="0012038A">
        <w:rPr>
          <w:rStyle w:val="Italic1"/>
          <w:rFonts w:ascii="Times New Roman" w:hAnsi="Times New Roman" w:cs="Times New Roman"/>
          <w:i w:val="0"/>
          <w:iCs w:val="0"/>
          <w:color w:val="auto"/>
          <w:sz w:val="28"/>
          <w:szCs w:val="28"/>
        </w:rPr>
        <w:t xml:space="preserve">писать </w:t>
      </w:r>
      <w:r w:rsidRPr="0012038A">
        <w:rPr>
          <w:rFonts w:ascii="Times New Roman" w:hAnsi="Times New Roman" w:cs="Times New Roman"/>
          <w:color w:val="auto"/>
          <w:sz w:val="28"/>
          <w:szCs w:val="28"/>
        </w:rPr>
        <w:t xml:space="preserve">электронное сообщение личного характера, соблюдая речевой этикет, принятый в стране/странах изучаемого языка (объём сообщения – до 140 слов); </w:t>
      </w:r>
      <w:r w:rsidRPr="0012038A">
        <w:rPr>
          <w:rStyle w:val="Italic1"/>
          <w:rFonts w:ascii="Times New Roman" w:hAnsi="Times New Roman" w:cs="Times New Roman"/>
          <w:i w:val="0"/>
          <w:iCs w:val="0"/>
          <w:color w:val="auto"/>
          <w:sz w:val="28"/>
          <w:szCs w:val="28"/>
        </w:rPr>
        <w:t>писать</w:t>
      </w:r>
      <w:r w:rsidRPr="0012038A">
        <w:rPr>
          <w:rFonts w:ascii="Times New Roman" w:hAnsi="Times New Roman" w:cs="Times New Roman"/>
          <w:color w:val="auto"/>
          <w:sz w:val="28"/>
          <w:szCs w:val="28"/>
        </w:rPr>
        <w:t xml:space="preserve">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180 слов); </w:t>
      </w:r>
      <w:r w:rsidRPr="0012038A">
        <w:rPr>
          <w:rStyle w:val="Italic1"/>
          <w:rFonts w:ascii="Times New Roman" w:hAnsi="Times New Roman" w:cs="Times New Roman"/>
          <w:i w:val="0"/>
          <w:iCs w:val="0"/>
          <w:color w:val="auto"/>
          <w:sz w:val="28"/>
          <w:szCs w:val="28"/>
        </w:rPr>
        <w:t>создавать</w:t>
      </w:r>
      <w:r w:rsidRPr="0012038A">
        <w:rPr>
          <w:rFonts w:ascii="Times New Roman" w:hAnsi="Times New Roman" w:cs="Times New Roman"/>
          <w:color w:val="auto"/>
          <w:sz w:val="28"/>
          <w:szCs w:val="28"/>
        </w:rPr>
        <w:t xml:space="preserve"> письменные высказывания на основе плана, иллюстрации/ иллюстраций и/или прочитанного/прослушанного текста с использованием или без использования образца (объём высказывания – до 180 слов); </w:t>
      </w:r>
      <w:r w:rsidRPr="0012038A">
        <w:rPr>
          <w:rStyle w:val="Italic1"/>
          <w:rFonts w:ascii="Times New Roman" w:hAnsi="Times New Roman" w:cs="Times New Roman"/>
          <w:i w:val="0"/>
          <w:iCs w:val="0"/>
          <w:color w:val="auto"/>
          <w:sz w:val="28"/>
          <w:szCs w:val="28"/>
        </w:rPr>
        <w:t>заполнять</w:t>
      </w:r>
      <w:r w:rsidRPr="0012038A">
        <w:rPr>
          <w:rFonts w:ascii="Times New Roman" w:hAnsi="Times New Roman" w:cs="Times New Roman"/>
          <w:color w:val="auto"/>
          <w:sz w:val="28"/>
          <w:szCs w:val="28"/>
        </w:rPr>
        <w:t xml:space="preserve"> таблицу, кратко фиксируя содержание прочитанного/прослушанного текста или дополняя информацию в таблице; </w:t>
      </w:r>
      <w:r w:rsidRPr="0012038A">
        <w:rPr>
          <w:rStyle w:val="Italic1"/>
          <w:rFonts w:ascii="Times New Roman" w:hAnsi="Times New Roman" w:cs="Times New Roman"/>
          <w:i w:val="0"/>
          <w:iCs w:val="0"/>
          <w:color w:val="auto"/>
          <w:sz w:val="28"/>
          <w:szCs w:val="28"/>
        </w:rPr>
        <w:t>создавать</w:t>
      </w:r>
      <w:r w:rsidRPr="0012038A">
        <w:rPr>
          <w:rFonts w:ascii="Times New Roman" w:hAnsi="Times New Roman" w:cs="Times New Roman"/>
          <w:color w:val="auto"/>
          <w:sz w:val="28"/>
          <w:szCs w:val="28"/>
        </w:rPr>
        <w:t xml:space="preserve">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письменно </w:t>
      </w:r>
      <w:r w:rsidRPr="0012038A">
        <w:rPr>
          <w:rStyle w:val="Italic1"/>
          <w:rFonts w:ascii="Times New Roman" w:hAnsi="Times New Roman" w:cs="Times New Roman"/>
          <w:i w:val="0"/>
          <w:iCs w:val="0"/>
          <w:color w:val="auto"/>
          <w:sz w:val="28"/>
          <w:szCs w:val="28"/>
        </w:rPr>
        <w:t>комментировать</w:t>
      </w:r>
      <w:r w:rsidRPr="0012038A">
        <w:rPr>
          <w:rFonts w:ascii="Times New Roman" w:hAnsi="Times New Roman" w:cs="Times New Roman"/>
          <w:color w:val="auto"/>
          <w:sz w:val="28"/>
          <w:szCs w:val="28"/>
        </w:rPr>
        <w:t xml:space="preserve"> предложенную информацию, высказывания, пословицы, цитаты с выражением и аргументацией своего мнения; </w:t>
      </w:r>
      <w:r w:rsidRPr="0012038A">
        <w:rPr>
          <w:rStyle w:val="Italic1"/>
          <w:rFonts w:ascii="Times New Roman" w:hAnsi="Times New Roman" w:cs="Times New Roman"/>
          <w:i w:val="0"/>
          <w:iCs w:val="0"/>
          <w:color w:val="auto"/>
          <w:sz w:val="28"/>
          <w:szCs w:val="28"/>
        </w:rPr>
        <w:t>письменно представлять</w:t>
      </w:r>
      <w:r w:rsidRPr="0012038A">
        <w:rPr>
          <w:rFonts w:ascii="Times New Roman" w:hAnsi="Times New Roman" w:cs="Times New Roman"/>
          <w:color w:val="auto"/>
          <w:sz w:val="28"/>
          <w:szCs w:val="28"/>
        </w:rPr>
        <w:t xml:space="preserve"> результаты выполненной проектной работы (объём – до 250 слов);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Style w:val="Bold0"/>
          <w:rFonts w:ascii="Times New Roman" w:eastAsia="Calibri" w:hAnsi="Times New Roman" w:cs="Times New Roman"/>
          <w:b w:val="0"/>
          <w:bCs w:val="0"/>
          <w:color w:val="auto"/>
          <w:sz w:val="28"/>
          <w:szCs w:val="28"/>
        </w:rPr>
        <w:t xml:space="preserve">перевод как особый вид речевой деятельности: </w:t>
      </w:r>
      <w:r w:rsidRPr="0012038A">
        <w:rPr>
          <w:rStyle w:val="Italic1"/>
          <w:rFonts w:ascii="Times New Roman" w:hAnsi="Times New Roman" w:cs="Times New Roman"/>
          <w:i w:val="0"/>
          <w:iCs w:val="0"/>
          <w:color w:val="auto"/>
          <w:sz w:val="28"/>
          <w:szCs w:val="28"/>
        </w:rPr>
        <w:t>делать</w:t>
      </w:r>
      <w:r w:rsidRPr="0012038A">
        <w:rPr>
          <w:rFonts w:ascii="Times New Roman" w:hAnsi="Times New Roman" w:cs="Times New Roman"/>
          <w:color w:val="auto"/>
          <w:sz w:val="28"/>
          <w:szCs w:val="28"/>
        </w:rPr>
        <w:t xml:space="preserve">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2) </w:t>
      </w:r>
      <w:r w:rsidRPr="0012038A">
        <w:rPr>
          <w:rStyle w:val="Italic1"/>
          <w:rFonts w:ascii="Times New Roman" w:hAnsi="Times New Roman" w:cs="Times New Roman"/>
          <w:i w:val="0"/>
          <w:iCs w:val="0"/>
          <w:color w:val="auto"/>
          <w:sz w:val="28"/>
          <w:szCs w:val="28"/>
        </w:rPr>
        <w:t>владеть</w:t>
      </w:r>
      <w:r w:rsidRPr="0012038A">
        <w:rPr>
          <w:rFonts w:ascii="Times New Roman" w:hAnsi="Times New Roman" w:cs="Times New Roman"/>
          <w:color w:val="auto"/>
          <w:sz w:val="28"/>
          <w:szCs w:val="28"/>
        </w:rPr>
        <w:t xml:space="preserve"> фонетическими навыками: </w:t>
      </w:r>
      <w:r w:rsidRPr="0012038A">
        <w:rPr>
          <w:rStyle w:val="Italic1"/>
          <w:rFonts w:ascii="Times New Roman" w:hAnsi="Times New Roman" w:cs="Times New Roman"/>
          <w:i w:val="0"/>
          <w:iCs w:val="0"/>
          <w:color w:val="auto"/>
          <w:sz w:val="28"/>
          <w:szCs w:val="28"/>
        </w:rPr>
        <w:t>различать на слух</w:t>
      </w:r>
      <w:r w:rsidRPr="0012038A">
        <w:rPr>
          <w:rFonts w:ascii="Times New Roman" w:hAnsi="Times New Roman" w:cs="Times New Roman"/>
          <w:color w:val="auto"/>
          <w:sz w:val="28"/>
          <w:szCs w:val="28"/>
        </w:rPr>
        <w:t xml:space="preserve">, без ошибок, ведущих к сбою коммуникации, </w:t>
      </w:r>
      <w:r w:rsidRPr="0012038A">
        <w:rPr>
          <w:rStyle w:val="Italic1"/>
          <w:rFonts w:ascii="Times New Roman" w:hAnsi="Times New Roman" w:cs="Times New Roman"/>
          <w:i w:val="0"/>
          <w:iCs w:val="0"/>
          <w:color w:val="auto"/>
          <w:sz w:val="28"/>
          <w:szCs w:val="28"/>
        </w:rPr>
        <w:t>произносить</w:t>
      </w:r>
      <w:r w:rsidRPr="0012038A">
        <w:rPr>
          <w:rFonts w:ascii="Times New Roman" w:hAnsi="Times New Roman" w:cs="Times New Roman"/>
          <w:color w:val="auto"/>
          <w:sz w:val="28"/>
          <w:szCs w:val="28"/>
        </w:rPr>
        <w:t xml:space="preserve"> слова с правильным ударением и фразы с соблюдением их ритмико-интонационных особенностей, в том числе </w:t>
      </w:r>
      <w:r w:rsidRPr="0012038A">
        <w:rPr>
          <w:rStyle w:val="Italic1"/>
          <w:rFonts w:ascii="Times New Roman" w:hAnsi="Times New Roman" w:cs="Times New Roman"/>
          <w:i w:val="0"/>
          <w:iCs w:val="0"/>
          <w:color w:val="auto"/>
          <w:sz w:val="28"/>
          <w:szCs w:val="28"/>
        </w:rPr>
        <w:t>применять</w:t>
      </w:r>
      <w:r w:rsidRPr="0012038A">
        <w:rPr>
          <w:rFonts w:ascii="Times New Roman" w:hAnsi="Times New Roman" w:cs="Times New Roman"/>
          <w:color w:val="auto"/>
          <w:sz w:val="28"/>
          <w:szCs w:val="28"/>
        </w:rPr>
        <w:t xml:space="preserve"> правило отсутствия фразового ударения на служебных словах; выразительно </w:t>
      </w:r>
      <w:r w:rsidRPr="0012038A">
        <w:rPr>
          <w:rStyle w:val="Italic1"/>
          <w:rFonts w:ascii="Times New Roman" w:hAnsi="Times New Roman" w:cs="Times New Roman"/>
          <w:i w:val="0"/>
          <w:iCs w:val="0"/>
          <w:color w:val="auto"/>
          <w:sz w:val="28"/>
          <w:szCs w:val="28"/>
        </w:rPr>
        <w:t>читать вслух</w:t>
      </w:r>
      <w:r w:rsidRPr="0012038A">
        <w:rPr>
          <w:rFonts w:ascii="Times New Roman" w:hAnsi="Times New Roman" w:cs="Times New Roman"/>
          <w:color w:val="auto"/>
          <w:sz w:val="28"/>
          <w:szCs w:val="28"/>
        </w:rPr>
        <w:t xml:space="preserve"> небольшие тексты объёмом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владеть</w:t>
      </w:r>
      <w:r w:rsidRPr="0012038A">
        <w:rPr>
          <w:rFonts w:ascii="Times New Roman" w:hAnsi="Times New Roman" w:cs="Times New Roman"/>
          <w:color w:val="auto"/>
          <w:sz w:val="28"/>
          <w:szCs w:val="28"/>
        </w:rPr>
        <w:t xml:space="preserve"> орфографическими навыками: правильно </w:t>
      </w:r>
      <w:r w:rsidRPr="0012038A">
        <w:rPr>
          <w:rStyle w:val="Italic1"/>
          <w:rFonts w:ascii="Times New Roman" w:hAnsi="Times New Roman" w:cs="Times New Roman"/>
          <w:i w:val="0"/>
          <w:iCs w:val="0"/>
          <w:color w:val="auto"/>
          <w:sz w:val="28"/>
          <w:szCs w:val="28"/>
        </w:rPr>
        <w:t>писать</w:t>
      </w:r>
      <w:r w:rsidRPr="0012038A">
        <w:rPr>
          <w:rFonts w:ascii="Times New Roman" w:hAnsi="Times New Roman" w:cs="Times New Roman"/>
          <w:color w:val="auto"/>
          <w:sz w:val="28"/>
          <w:szCs w:val="28"/>
        </w:rPr>
        <w:t xml:space="preserve"> изученные слова;</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владеть</w:t>
      </w:r>
      <w:r w:rsidRPr="0012038A">
        <w:rPr>
          <w:rFonts w:ascii="Times New Roman" w:hAnsi="Times New Roman" w:cs="Times New Roman"/>
          <w:color w:val="auto"/>
          <w:sz w:val="28"/>
          <w:szCs w:val="28"/>
        </w:rPr>
        <w:t xml:space="preserve"> пунктуационными навыками: </w:t>
      </w:r>
      <w:r w:rsidRPr="0012038A">
        <w:rPr>
          <w:rStyle w:val="Italic1"/>
          <w:rFonts w:ascii="Times New Roman" w:hAnsi="Times New Roman" w:cs="Times New Roman"/>
          <w:i w:val="0"/>
          <w:iCs w:val="0"/>
          <w:color w:val="auto"/>
          <w:sz w:val="28"/>
          <w:szCs w:val="28"/>
        </w:rPr>
        <w:t>использовать</w:t>
      </w:r>
      <w:r w:rsidRPr="0012038A">
        <w:rPr>
          <w:rFonts w:ascii="Times New Roman" w:hAnsi="Times New Roman" w:cs="Times New Roman"/>
          <w:color w:val="auto"/>
          <w:sz w:val="28"/>
          <w:szCs w:val="28"/>
        </w:rPr>
        <w:t xml:space="preserve"> запятую при перечислении, обращении и при выделении вводных слов; апостроф, точку, вопросительный и восклицательный знаки; </w:t>
      </w:r>
      <w:r w:rsidRPr="0012038A">
        <w:rPr>
          <w:rStyle w:val="Italic1"/>
          <w:rFonts w:ascii="Times New Roman" w:hAnsi="Times New Roman" w:cs="Times New Roman"/>
          <w:i w:val="0"/>
          <w:iCs w:val="0"/>
          <w:color w:val="auto"/>
          <w:sz w:val="28"/>
          <w:szCs w:val="28"/>
        </w:rPr>
        <w:t>не ставить</w:t>
      </w:r>
      <w:r w:rsidRPr="0012038A">
        <w:rPr>
          <w:rFonts w:ascii="Times New Roman" w:hAnsi="Times New Roman" w:cs="Times New Roman"/>
          <w:color w:val="auto"/>
          <w:sz w:val="28"/>
          <w:szCs w:val="28"/>
        </w:rPr>
        <w:t xml:space="preserve"> точку после заголовка; пунктуационно правильно </w:t>
      </w:r>
      <w:r w:rsidRPr="0012038A">
        <w:rPr>
          <w:rStyle w:val="Italic1"/>
          <w:rFonts w:ascii="Times New Roman" w:hAnsi="Times New Roman" w:cs="Times New Roman"/>
          <w:i w:val="0"/>
          <w:iCs w:val="0"/>
          <w:color w:val="auto"/>
          <w:sz w:val="28"/>
          <w:szCs w:val="28"/>
        </w:rPr>
        <w:t>оформлять</w:t>
      </w:r>
      <w:r w:rsidRPr="0012038A">
        <w:rPr>
          <w:rFonts w:ascii="Times New Roman" w:hAnsi="Times New Roman" w:cs="Times New Roman"/>
          <w:color w:val="auto"/>
          <w:sz w:val="28"/>
          <w:szCs w:val="28"/>
        </w:rPr>
        <w:t xml:space="preserve"> прямую речь; пунктуационно правильно </w:t>
      </w:r>
      <w:r w:rsidRPr="0012038A">
        <w:rPr>
          <w:rStyle w:val="Italic1"/>
          <w:rFonts w:ascii="Times New Roman" w:hAnsi="Times New Roman" w:cs="Times New Roman"/>
          <w:i w:val="0"/>
          <w:iCs w:val="0"/>
          <w:color w:val="auto"/>
          <w:sz w:val="28"/>
          <w:szCs w:val="28"/>
        </w:rPr>
        <w:t>оформлять</w:t>
      </w:r>
      <w:r w:rsidRPr="0012038A">
        <w:rPr>
          <w:rFonts w:ascii="Times New Roman" w:hAnsi="Times New Roman" w:cs="Times New Roman"/>
          <w:color w:val="auto"/>
          <w:sz w:val="28"/>
          <w:szCs w:val="28"/>
        </w:rPr>
        <w:t xml:space="preserve"> электронное сообщение личного характера, официальное (деловое) письмо, в том числе электронное;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3) </w:t>
      </w:r>
      <w:r w:rsidRPr="0012038A">
        <w:rPr>
          <w:rStyle w:val="Italic1"/>
          <w:rFonts w:ascii="Times New Roman" w:hAnsi="Times New Roman" w:cs="Times New Roman"/>
          <w:i w:val="0"/>
          <w:iCs w:val="0"/>
          <w:color w:val="auto"/>
          <w:sz w:val="28"/>
          <w:szCs w:val="28"/>
        </w:rPr>
        <w:t xml:space="preserve">распознавать </w:t>
      </w:r>
      <w:r w:rsidRPr="0012038A">
        <w:rPr>
          <w:rFonts w:ascii="Times New Roman" w:hAnsi="Times New Roman"/>
          <w:sz w:val="28"/>
          <w:szCs w:val="28"/>
        </w:rPr>
        <w:t xml:space="preserve">в устной речи и письменном тексте </w:t>
      </w:r>
      <w:r w:rsidRPr="0012038A">
        <w:rPr>
          <w:rFonts w:ascii="Times New Roman" w:hAnsi="Times New Roman" w:cs="Times New Roman"/>
          <w:color w:val="auto"/>
          <w:sz w:val="28"/>
          <w:szCs w:val="28"/>
        </w:rPr>
        <w:t xml:space="preserve">1650 лексических единиц (слов, фразовых глаголов, словосочетаний, речевых клише, средств логической связи) и правильно </w:t>
      </w:r>
      <w:r w:rsidRPr="0012038A">
        <w:rPr>
          <w:rStyle w:val="Italic1"/>
          <w:rFonts w:ascii="Times New Roman" w:hAnsi="Times New Roman" w:cs="Times New Roman"/>
          <w:i w:val="0"/>
          <w:iCs w:val="0"/>
          <w:color w:val="auto"/>
          <w:sz w:val="28"/>
          <w:szCs w:val="28"/>
        </w:rPr>
        <w:t>употреблять</w:t>
      </w:r>
      <w:r w:rsidRPr="0012038A">
        <w:rPr>
          <w:rFonts w:ascii="Times New Roman" w:hAnsi="Times New Roman" w:cs="Times New Roman"/>
          <w:color w:val="auto"/>
          <w:sz w:val="28"/>
          <w:szCs w:val="28"/>
        </w:rPr>
        <w:t xml:space="preserve"> в устной и письменной речи 1500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распознавать и употреблять</w:t>
      </w:r>
      <w:r w:rsidRPr="0012038A">
        <w:rPr>
          <w:rFonts w:ascii="Times New Roman" w:hAnsi="Times New Roman" w:cs="Times New Roman"/>
          <w:color w:val="auto"/>
          <w:sz w:val="28"/>
          <w:szCs w:val="28"/>
        </w:rPr>
        <w:t xml:space="preserve"> в устной и письменной речи родственные слова, образованные с использованием аффиксации (глаголы при помощи префиксов dis-, mis-, re-, over-, under- и суффиксов -ise/-ize, -en; имена существительные при помощи префиксов un-, in-/im-, il-/ir- и суффиксов -ance/-ence, -er/-or, -ing, -ist, -ity, -ment, -ness, -sion/-tion, -ship; имена прилагательные при помощи префиксов un-, in-/im-, il-/ir- inter-, non-, post-, pre-, super- и суффиксов -able/-ible, -al, -ed, -ese, -ful, -ian/-an, -ing, -ish, -ive, -less, -ly, -ous, -y; наречия при помощи префиксов un-, in-/im-, il-/ir- и суффикса -ly; числительные при помощи суффиксов -teen, -ty, -th); 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(father-in-law); сложные прилагательные путём соединения основы прилагательного/числительного с основой существительного с добавлением суффикса -ed (blue-eyed, eight-legged); сложные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 I (nice-looking); с использованием конверсии (образование имён существительных от неопределённых форм глаголов (to run – a run); имён существительных от прилагательных (rich people – the rich); глаголов от имён существительных (a hand – to hand); глаголов от имён прилагательных (cool – to cool);</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распознавать и употреблять</w:t>
      </w:r>
      <w:r w:rsidRPr="0012038A">
        <w:rPr>
          <w:rFonts w:ascii="Times New Roman" w:hAnsi="Times New Roman" w:cs="Times New Roman"/>
          <w:color w:val="auto"/>
          <w:sz w:val="28"/>
          <w:szCs w:val="28"/>
        </w:rPr>
        <w:t xml:space="preserve"> в устной и письменной речи имена прилагательные на -ed и -ing (excited – exciting);</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распознавать и употреблять</w:t>
      </w:r>
      <w:r w:rsidRPr="0012038A">
        <w:rPr>
          <w:rFonts w:ascii="Times New Roman" w:hAnsi="Times New Roman" w:cs="Times New Roman"/>
          <w:color w:val="auto"/>
          <w:sz w:val="28"/>
          <w:szCs w:val="28"/>
        </w:rPr>
        <w:t xml:space="preserve">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распознавать и употреблять</w:t>
      </w:r>
      <w:r w:rsidRPr="0012038A">
        <w:rPr>
          <w:rFonts w:ascii="Times New Roman" w:hAnsi="Times New Roman" w:cs="Times New Roman"/>
          <w:color w:val="auto"/>
          <w:sz w:val="28"/>
          <w:szCs w:val="28"/>
        </w:rPr>
        <w:t xml:space="preserve"> в устной и письменной речи различные средства связи для обеспечения целостности и логичности устного/письменного высказывания;</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4) </w:t>
      </w:r>
      <w:r w:rsidRPr="0012038A">
        <w:rPr>
          <w:rStyle w:val="Italic1"/>
          <w:rFonts w:ascii="Times New Roman" w:hAnsi="Times New Roman" w:cs="Times New Roman"/>
          <w:i w:val="0"/>
          <w:iCs w:val="0"/>
          <w:color w:val="auto"/>
          <w:sz w:val="28"/>
          <w:szCs w:val="28"/>
        </w:rPr>
        <w:t>знать и понимать</w:t>
      </w:r>
      <w:r w:rsidRPr="0012038A">
        <w:rPr>
          <w:rFonts w:ascii="Times New Roman" w:hAnsi="Times New Roman" w:cs="Times New Roman"/>
          <w:color w:val="auto"/>
          <w:sz w:val="28"/>
          <w:szCs w:val="28"/>
        </w:rPr>
        <w:t xml:space="preserve"> особенности структуры простых и сложных предложений и различных коммуникативных типов предложений английского языка;</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распознавать</w:t>
      </w:r>
      <w:r w:rsidRPr="0012038A">
        <w:rPr>
          <w:rFonts w:ascii="Times New Roman" w:hAnsi="Times New Roman" w:cs="Times New Roman"/>
          <w:color w:val="auto"/>
          <w:sz w:val="28"/>
          <w:szCs w:val="28"/>
        </w:rPr>
        <w:t xml:space="preserve"> и употреблять в устной и письменной речи: </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предложения, в том числе с несколькими обстоятельствами, следующими в определённом порядке; </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предложения с начальным It; </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предложения с начальным There + to be; </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предложения с глагольными конструкциями, содержащими глаголы-связки to be, to look, to seem, to feel; </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предложения cо сложным дополнением – Complex Object; </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предложения cо сложным подлежащим – Complex Subject; </w:t>
      </w:r>
    </w:p>
    <w:p w:rsidR="00C8223C" w:rsidRPr="00276E20" w:rsidRDefault="00C8223C" w:rsidP="00C8223C">
      <w:pPr>
        <w:pStyle w:val="list-bullet"/>
        <w:spacing w:line="360" w:lineRule="auto"/>
        <w:ind w:left="0"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инверсию</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с</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конструкциями</w:t>
      </w:r>
      <w:r w:rsidRPr="00276E20">
        <w:rPr>
          <w:rFonts w:ascii="Times New Roman" w:hAnsi="Times New Roman" w:cs="Times New Roman"/>
          <w:color w:val="auto"/>
          <w:sz w:val="28"/>
          <w:szCs w:val="28"/>
          <w:lang w:val="en-US"/>
        </w:rPr>
        <w:t xml:space="preserve"> hardly (ever) … when, no sooner … that, if only …; </w:t>
      </w:r>
      <w:r w:rsidRPr="0012038A">
        <w:rPr>
          <w:rFonts w:ascii="Times New Roman" w:hAnsi="Times New Roman" w:cs="Times New Roman"/>
          <w:color w:val="auto"/>
          <w:sz w:val="28"/>
          <w:szCs w:val="28"/>
        </w:rPr>
        <w:t>в</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условных</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предложениях</w:t>
      </w:r>
      <w:r w:rsidRPr="00276E20">
        <w:rPr>
          <w:rFonts w:ascii="Times New Roman" w:hAnsi="Times New Roman" w:cs="Times New Roman"/>
          <w:color w:val="auto"/>
          <w:sz w:val="28"/>
          <w:szCs w:val="28"/>
          <w:lang w:val="en-US"/>
        </w:rPr>
        <w:t xml:space="preserve"> (If) … should do;</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сложносочинённые предложения с сочинительными союзами and, but, or;</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сложноподчинённые предложения с союзами и союзными словами because, if, when, where, what, why, how;</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сложноподчинённые предложения с определительными придаточными с союзными словами who, which, that;</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сложноподчинённые предложения с союзными словами whoever, whatever, however, whenever;</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условные предложения с глаголами в изъявительном наклонении (Conditional 0, Conditional I) и с глаголами в сослагательном наклонении (Conditional II и Conditional III);</w:t>
      </w:r>
    </w:p>
    <w:p w:rsidR="00C8223C" w:rsidRPr="00276E20" w:rsidRDefault="00C8223C" w:rsidP="00C8223C">
      <w:pPr>
        <w:pStyle w:val="list-bullet"/>
        <w:spacing w:line="360" w:lineRule="auto"/>
        <w:ind w:left="0"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все</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типы</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вопросительных</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предложений</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общий</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специальный</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альтернативный</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разделительный</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вопросы</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w:t>
      </w:r>
      <w:r w:rsidRPr="00276E20">
        <w:rPr>
          <w:rFonts w:ascii="Times New Roman" w:hAnsi="Times New Roman" w:cs="Times New Roman"/>
          <w:color w:val="auto"/>
          <w:sz w:val="28"/>
          <w:szCs w:val="28"/>
          <w:lang w:val="en-US"/>
        </w:rPr>
        <w:t xml:space="preserve"> Present/Past/Future Simple Tense; Present/Past Continuous Tense; Present/Past Perfect Tense; Present Perfect Continuous Tense); </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модальные глаголы в косвенной речи в настоящем и прошедшем времени; </w:t>
      </w:r>
    </w:p>
    <w:p w:rsidR="00C8223C" w:rsidRPr="00276E20" w:rsidRDefault="00C8223C" w:rsidP="00C8223C">
      <w:pPr>
        <w:pStyle w:val="list-bullet"/>
        <w:spacing w:line="360" w:lineRule="auto"/>
        <w:ind w:left="0"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предложения</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с</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конструкциями</w:t>
      </w:r>
      <w:r w:rsidRPr="00276E20">
        <w:rPr>
          <w:rFonts w:ascii="Times New Roman" w:hAnsi="Times New Roman" w:cs="Times New Roman"/>
          <w:color w:val="auto"/>
          <w:sz w:val="28"/>
          <w:szCs w:val="28"/>
          <w:lang w:val="en-US"/>
        </w:rPr>
        <w:t xml:space="preserve"> as … as, not so … as; both … and …, either … or, neither … nor; </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предложения с I wish; </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конструкции с глаголами на -ing: to love/hate doing smth;</w:t>
      </w:r>
    </w:p>
    <w:p w:rsidR="00C8223C" w:rsidRPr="00276E20" w:rsidRDefault="00C8223C" w:rsidP="00C8223C">
      <w:pPr>
        <w:pStyle w:val="list-bullet"/>
        <w:spacing w:line="360" w:lineRule="auto"/>
        <w:ind w:left="0"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конструкции</w:t>
      </w:r>
      <w:r w:rsidRPr="00276E20">
        <w:rPr>
          <w:rFonts w:ascii="Times New Roman" w:hAnsi="Times New Roman" w:cs="Times New Roman"/>
          <w:color w:val="auto"/>
          <w:sz w:val="28"/>
          <w:szCs w:val="28"/>
          <w:lang w:val="en-US"/>
        </w:rPr>
        <w:t xml:space="preserve"> c </w:t>
      </w:r>
      <w:r w:rsidRPr="0012038A">
        <w:rPr>
          <w:rFonts w:ascii="Times New Roman" w:hAnsi="Times New Roman" w:cs="Times New Roman"/>
          <w:color w:val="auto"/>
          <w:sz w:val="28"/>
          <w:szCs w:val="28"/>
        </w:rPr>
        <w:t>глаголами</w:t>
      </w:r>
      <w:r w:rsidRPr="00276E20">
        <w:rPr>
          <w:rFonts w:ascii="Times New Roman" w:hAnsi="Times New Roman" w:cs="Times New Roman"/>
          <w:color w:val="auto"/>
          <w:sz w:val="28"/>
          <w:szCs w:val="28"/>
          <w:lang w:val="en-US"/>
        </w:rPr>
        <w:t xml:space="preserve"> to stop, to remember, to forget (</w:t>
      </w:r>
      <w:r w:rsidRPr="0012038A">
        <w:rPr>
          <w:rFonts w:ascii="Times New Roman" w:hAnsi="Times New Roman" w:cs="Times New Roman"/>
          <w:color w:val="auto"/>
          <w:sz w:val="28"/>
          <w:szCs w:val="28"/>
        </w:rPr>
        <w:t>разница</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значении</w:t>
      </w:r>
      <w:r w:rsidRPr="00276E20">
        <w:rPr>
          <w:rFonts w:ascii="Times New Roman" w:hAnsi="Times New Roman" w:cs="Times New Roman"/>
          <w:color w:val="auto"/>
          <w:sz w:val="28"/>
          <w:szCs w:val="28"/>
          <w:lang w:val="en-US"/>
        </w:rPr>
        <w:t xml:space="preserve"> to stop doing smth </w:t>
      </w:r>
      <w:r w:rsidRPr="0012038A">
        <w:rPr>
          <w:rFonts w:ascii="Times New Roman" w:hAnsi="Times New Roman" w:cs="Times New Roman"/>
          <w:color w:val="auto"/>
          <w:sz w:val="28"/>
          <w:szCs w:val="28"/>
        </w:rPr>
        <w:t>и</w:t>
      </w:r>
      <w:r w:rsidRPr="00276E20">
        <w:rPr>
          <w:rFonts w:ascii="Times New Roman" w:hAnsi="Times New Roman" w:cs="Times New Roman"/>
          <w:color w:val="auto"/>
          <w:sz w:val="28"/>
          <w:szCs w:val="28"/>
          <w:lang w:val="en-US"/>
        </w:rPr>
        <w:t xml:space="preserve"> to stop to do smth); </w:t>
      </w:r>
    </w:p>
    <w:p w:rsidR="00C8223C" w:rsidRPr="00276E20" w:rsidRDefault="00C8223C" w:rsidP="00C8223C">
      <w:pPr>
        <w:pStyle w:val="list-bullet"/>
        <w:spacing w:line="360" w:lineRule="auto"/>
        <w:ind w:left="0"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конструкция</w:t>
      </w:r>
      <w:r w:rsidRPr="00276E20">
        <w:rPr>
          <w:rFonts w:ascii="Times New Roman" w:hAnsi="Times New Roman" w:cs="Times New Roman"/>
          <w:color w:val="auto"/>
          <w:sz w:val="28"/>
          <w:szCs w:val="28"/>
          <w:lang w:val="en-US"/>
        </w:rPr>
        <w:t xml:space="preserve"> It takes me… to do smth;</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конструкция used to + инфинитив глагола;</w:t>
      </w:r>
    </w:p>
    <w:p w:rsidR="00C8223C" w:rsidRPr="00276E20" w:rsidRDefault="00C8223C" w:rsidP="00C8223C">
      <w:pPr>
        <w:pStyle w:val="list-bullet"/>
        <w:spacing w:line="360" w:lineRule="auto"/>
        <w:ind w:left="0"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конструкции</w:t>
      </w:r>
      <w:r w:rsidRPr="00276E20">
        <w:rPr>
          <w:rFonts w:ascii="Times New Roman" w:hAnsi="Times New Roman" w:cs="Times New Roman"/>
          <w:color w:val="auto"/>
          <w:sz w:val="28"/>
          <w:szCs w:val="28"/>
          <w:lang w:val="en-US"/>
        </w:rPr>
        <w:t xml:space="preserve"> be/get used to smth; be/get used to doing smth; </w:t>
      </w:r>
    </w:p>
    <w:p w:rsidR="00C8223C" w:rsidRPr="00276E20" w:rsidRDefault="00C8223C" w:rsidP="00C8223C">
      <w:pPr>
        <w:pStyle w:val="list-bullet"/>
        <w:spacing w:line="360" w:lineRule="auto"/>
        <w:ind w:left="0"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конструкции</w:t>
      </w:r>
      <w:r w:rsidRPr="00276E20">
        <w:rPr>
          <w:rFonts w:ascii="Times New Roman" w:hAnsi="Times New Roman" w:cs="Times New Roman"/>
          <w:color w:val="auto"/>
          <w:sz w:val="28"/>
          <w:szCs w:val="28"/>
          <w:lang w:val="en-US"/>
        </w:rPr>
        <w:t xml:space="preserve"> I prefer, I’d prefer, I’d rather prefer, </w:t>
      </w:r>
      <w:r w:rsidRPr="0012038A">
        <w:rPr>
          <w:rFonts w:ascii="Times New Roman" w:hAnsi="Times New Roman" w:cs="Times New Roman"/>
          <w:color w:val="auto"/>
          <w:sz w:val="28"/>
          <w:szCs w:val="28"/>
        </w:rPr>
        <w:t>выражающие</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предпочтение</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а</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также</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конструкции</w:t>
      </w:r>
      <w:r w:rsidRPr="00276E20">
        <w:rPr>
          <w:rFonts w:ascii="Times New Roman" w:hAnsi="Times New Roman" w:cs="Times New Roman"/>
          <w:color w:val="auto"/>
          <w:sz w:val="28"/>
          <w:szCs w:val="28"/>
          <w:lang w:val="en-US"/>
        </w:rPr>
        <w:t xml:space="preserve"> I’d rather, You’d better; </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подлежащее, выраженное собирательным существительным (family, police), и его согласование со сказуемым; </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C8223C" w:rsidRPr="00276E20" w:rsidRDefault="00C8223C" w:rsidP="00C8223C">
      <w:pPr>
        <w:pStyle w:val="list-bullet"/>
        <w:spacing w:line="360" w:lineRule="auto"/>
        <w:ind w:left="0"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конструкция</w:t>
      </w:r>
      <w:r w:rsidRPr="00276E20">
        <w:rPr>
          <w:rFonts w:ascii="Times New Roman" w:hAnsi="Times New Roman" w:cs="Times New Roman"/>
          <w:color w:val="auto"/>
          <w:sz w:val="28"/>
          <w:szCs w:val="28"/>
          <w:lang w:val="en-US"/>
        </w:rPr>
        <w:t xml:space="preserve"> to be going to, </w:t>
      </w:r>
      <w:r w:rsidRPr="0012038A">
        <w:rPr>
          <w:rFonts w:ascii="Times New Roman" w:hAnsi="Times New Roman" w:cs="Times New Roman"/>
          <w:color w:val="auto"/>
          <w:sz w:val="28"/>
          <w:szCs w:val="28"/>
        </w:rPr>
        <w:t>формы</w:t>
      </w:r>
      <w:r w:rsidRPr="00276E20">
        <w:rPr>
          <w:rFonts w:ascii="Times New Roman" w:hAnsi="Times New Roman" w:cs="Times New Roman"/>
          <w:color w:val="auto"/>
          <w:sz w:val="28"/>
          <w:szCs w:val="28"/>
          <w:lang w:val="en-US"/>
        </w:rPr>
        <w:t xml:space="preserve"> Future Simple Tense </w:t>
      </w:r>
      <w:r w:rsidRPr="0012038A">
        <w:rPr>
          <w:rFonts w:ascii="Times New Roman" w:hAnsi="Times New Roman" w:cs="Times New Roman"/>
          <w:color w:val="auto"/>
          <w:sz w:val="28"/>
          <w:szCs w:val="28"/>
        </w:rPr>
        <w:t>и</w:t>
      </w:r>
      <w:r w:rsidRPr="00276E20">
        <w:rPr>
          <w:rFonts w:ascii="Times New Roman" w:hAnsi="Times New Roman" w:cs="Times New Roman"/>
          <w:color w:val="auto"/>
          <w:sz w:val="28"/>
          <w:szCs w:val="28"/>
          <w:lang w:val="en-US"/>
        </w:rPr>
        <w:t xml:space="preserve"> Present Continuous Tense </w:t>
      </w:r>
      <w:r w:rsidRPr="0012038A">
        <w:rPr>
          <w:rFonts w:ascii="Times New Roman" w:hAnsi="Times New Roman" w:cs="Times New Roman"/>
          <w:color w:val="auto"/>
          <w:sz w:val="28"/>
          <w:szCs w:val="28"/>
        </w:rPr>
        <w:t>для</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выражения</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будущего</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действия</w:t>
      </w:r>
      <w:r w:rsidRPr="00276E20">
        <w:rPr>
          <w:rFonts w:ascii="Times New Roman" w:hAnsi="Times New Roman" w:cs="Times New Roman"/>
          <w:color w:val="auto"/>
          <w:sz w:val="28"/>
          <w:szCs w:val="28"/>
          <w:lang w:val="en-US"/>
        </w:rPr>
        <w:t xml:space="preserve">; </w:t>
      </w:r>
    </w:p>
    <w:p w:rsidR="00C8223C" w:rsidRPr="00276E20" w:rsidRDefault="00C8223C" w:rsidP="00C8223C">
      <w:pPr>
        <w:pStyle w:val="list-bullet"/>
        <w:spacing w:line="360" w:lineRule="auto"/>
        <w:ind w:left="0"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модальные</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глаголы</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и</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их</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эквиваленты</w:t>
      </w:r>
      <w:r w:rsidRPr="00276E20">
        <w:rPr>
          <w:rFonts w:ascii="Times New Roman" w:hAnsi="Times New Roman" w:cs="Times New Roman"/>
          <w:color w:val="auto"/>
          <w:sz w:val="28"/>
          <w:szCs w:val="28"/>
          <w:lang w:val="en-US"/>
        </w:rPr>
        <w:t xml:space="preserve"> (can/be able to, could, must/have to, may, might, should, shall, would, will, need, ought to); </w:t>
      </w:r>
    </w:p>
    <w:p w:rsidR="00C8223C" w:rsidRPr="00276E20" w:rsidRDefault="00C8223C" w:rsidP="00C8223C">
      <w:pPr>
        <w:pStyle w:val="list-bullet"/>
        <w:spacing w:line="360" w:lineRule="auto"/>
        <w:ind w:left="0"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неличные</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формы</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глагола</w:t>
      </w:r>
      <w:r w:rsidRPr="00276E20">
        <w:rPr>
          <w:rFonts w:ascii="Times New Roman" w:hAnsi="Times New Roman" w:cs="Times New Roman"/>
          <w:color w:val="auto"/>
          <w:sz w:val="28"/>
          <w:szCs w:val="28"/>
          <w:lang w:val="en-US"/>
        </w:rPr>
        <w:t xml:space="preserve"> – </w:t>
      </w:r>
      <w:r w:rsidRPr="0012038A">
        <w:rPr>
          <w:rFonts w:ascii="Times New Roman" w:hAnsi="Times New Roman" w:cs="Times New Roman"/>
          <w:color w:val="auto"/>
          <w:sz w:val="28"/>
          <w:szCs w:val="28"/>
        </w:rPr>
        <w:t>инфинитив</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герундий</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причастие</w:t>
      </w:r>
      <w:r w:rsidRPr="00276E20">
        <w:rPr>
          <w:rFonts w:ascii="Times New Roman" w:hAnsi="Times New Roman" w:cs="Times New Roman"/>
          <w:color w:val="auto"/>
          <w:sz w:val="28"/>
          <w:szCs w:val="28"/>
          <w:lang w:val="en-US"/>
        </w:rPr>
        <w:t xml:space="preserve"> (Participle I </w:t>
      </w:r>
      <w:r w:rsidRPr="0012038A">
        <w:rPr>
          <w:rFonts w:ascii="Times New Roman" w:hAnsi="Times New Roman" w:cs="Times New Roman"/>
          <w:color w:val="auto"/>
          <w:sz w:val="28"/>
          <w:szCs w:val="28"/>
        </w:rPr>
        <w:t>и</w:t>
      </w:r>
      <w:r w:rsidRPr="00276E20">
        <w:rPr>
          <w:rFonts w:ascii="Times New Roman" w:hAnsi="Times New Roman" w:cs="Times New Roman"/>
          <w:color w:val="auto"/>
          <w:sz w:val="28"/>
          <w:szCs w:val="28"/>
          <w:lang w:val="en-US"/>
        </w:rPr>
        <w:t xml:space="preserve"> Participle II); </w:t>
      </w:r>
      <w:r w:rsidRPr="0012038A">
        <w:rPr>
          <w:rFonts w:ascii="Times New Roman" w:hAnsi="Times New Roman" w:cs="Times New Roman"/>
          <w:color w:val="auto"/>
          <w:sz w:val="28"/>
          <w:szCs w:val="28"/>
        </w:rPr>
        <w:t>причастия</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функции</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определения</w:t>
      </w:r>
      <w:r w:rsidRPr="00276E20">
        <w:rPr>
          <w:rFonts w:ascii="Times New Roman" w:hAnsi="Times New Roman" w:cs="Times New Roman"/>
          <w:color w:val="auto"/>
          <w:sz w:val="28"/>
          <w:szCs w:val="28"/>
          <w:lang w:val="en-US"/>
        </w:rPr>
        <w:t xml:space="preserve"> (Participle I – a playing child, Participle II – a written text);</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определённый, неопределённый и нулевой артикли; </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имена существительные во множественном числе, образованные по правилу, и исключения; </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неисчисляемые имена существительные, имеющие форму только множественного числа; </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притяжательный падеж имён существительных;</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имена прилагательные и наречия в положительной, сравнительной и превосходной степенях, образованных по правилу, и исключения;</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порядок следования нескольких прилагательных (мнение – размер – возраст – цвет – происхождение); </w:t>
      </w:r>
    </w:p>
    <w:p w:rsidR="00C8223C" w:rsidRPr="00276E20" w:rsidRDefault="00C8223C" w:rsidP="00C8223C">
      <w:pPr>
        <w:pStyle w:val="list-bullet"/>
        <w:spacing w:line="360" w:lineRule="auto"/>
        <w:ind w:left="0"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слова</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выражающие</w:t>
      </w:r>
      <w:r w:rsidRPr="00276E20">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количество</w:t>
      </w:r>
      <w:r w:rsidRPr="00276E20">
        <w:rPr>
          <w:rFonts w:ascii="Times New Roman" w:hAnsi="Times New Roman" w:cs="Times New Roman"/>
          <w:color w:val="auto"/>
          <w:sz w:val="28"/>
          <w:szCs w:val="28"/>
          <w:lang w:val="en-US"/>
        </w:rPr>
        <w:t xml:space="preserve"> (many/much, little/a little; few/a few; a lot of);</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pacing w:val="2"/>
          <w:sz w:val="28"/>
          <w:szCs w:val="28"/>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количественные и порядковые числительные; </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предлоги места, времени, направления; предлоги, употребляемые с глаголами в страдательном залоге;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5) </w:t>
      </w:r>
      <w:r w:rsidRPr="0012038A">
        <w:rPr>
          <w:rStyle w:val="Italic1"/>
          <w:rFonts w:ascii="Times New Roman" w:hAnsi="Times New Roman" w:cs="Times New Roman"/>
          <w:i w:val="0"/>
          <w:iCs w:val="0"/>
          <w:color w:val="auto"/>
          <w:sz w:val="28"/>
          <w:szCs w:val="28"/>
        </w:rPr>
        <w:t>владеть</w:t>
      </w:r>
      <w:r w:rsidRPr="0012038A">
        <w:rPr>
          <w:rFonts w:ascii="Times New Roman" w:hAnsi="Times New Roman" w:cs="Times New Roman"/>
          <w:color w:val="auto"/>
          <w:sz w:val="28"/>
          <w:szCs w:val="28"/>
        </w:rPr>
        <w:t xml:space="preserve"> социокультурными знаниями и умениями:</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знать/понимать</w:t>
      </w:r>
      <w:r w:rsidRPr="0012038A">
        <w:rPr>
          <w:rFonts w:ascii="Times New Roman" w:hAnsi="Times New Roman" w:cs="Times New Roman"/>
          <w:color w:val="auto"/>
          <w:sz w:val="28"/>
          <w:szCs w:val="28"/>
        </w:rPr>
        <w:t xml:space="preserve"> речевые различия в ситуациях официального и неофициального общения в рамках тематического содержания речи и </w:t>
      </w:r>
      <w:r w:rsidRPr="0012038A">
        <w:rPr>
          <w:rStyle w:val="Italic1"/>
          <w:rFonts w:ascii="Times New Roman" w:hAnsi="Times New Roman" w:cs="Times New Roman"/>
          <w:i w:val="0"/>
          <w:iCs w:val="0"/>
          <w:color w:val="auto"/>
          <w:sz w:val="28"/>
          <w:szCs w:val="28"/>
        </w:rPr>
        <w:t>использовать</w:t>
      </w:r>
      <w:r w:rsidRPr="0012038A">
        <w:rPr>
          <w:rFonts w:ascii="Times New Roman" w:hAnsi="Times New Roman" w:cs="Times New Roman"/>
          <w:color w:val="auto"/>
          <w:sz w:val="28"/>
          <w:szCs w:val="28"/>
        </w:rPr>
        <w:t xml:space="preserve"> лексико-грамматические средства с учётом этих различий; </w:t>
      </w:r>
      <w:r w:rsidRPr="0012038A">
        <w:rPr>
          <w:rStyle w:val="Italic1"/>
          <w:rFonts w:ascii="Times New Roman" w:hAnsi="Times New Roman" w:cs="Times New Roman"/>
          <w:i w:val="0"/>
          <w:iCs w:val="0"/>
          <w:color w:val="auto"/>
          <w:sz w:val="28"/>
          <w:szCs w:val="28"/>
        </w:rPr>
        <w:t>знать/понимать и использовать</w:t>
      </w:r>
      <w:r w:rsidRPr="0012038A">
        <w:rPr>
          <w:rFonts w:ascii="Times New Roman" w:hAnsi="Times New Roman" w:cs="Times New Roman"/>
          <w:color w:val="auto"/>
          <w:sz w:val="28"/>
          <w:szCs w:val="28"/>
        </w:rPr>
        <w:t xml:space="preserve">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w:t>
      </w:r>
      <w:r w:rsidRPr="0012038A">
        <w:rPr>
          <w:rStyle w:val="Italic1"/>
          <w:rFonts w:ascii="Times New Roman" w:hAnsi="Times New Roman" w:cs="Times New Roman"/>
          <w:i w:val="0"/>
          <w:iCs w:val="0"/>
          <w:color w:val="auto"/>
          <w:sz w:val="28"/>
          <w:szCs w:val="28"/>
        </w:rPr>
        <w:t>иметь базовые знания</w:t>
      </w:r>
      <w:r w:rsidRPr="0012038A">
        <w:rPr>
          <w:rFonts w:ascii="Times New Roman" w:hAnsi="Times New Roman" w:cs="Times New Roman"/>
          <w:color w:val="auto"/>
          <w:sz w:val="28"/>
          <w:szCs w:val="28"/>
        </w:rPr>
        <w:t xml:space="preserve"> о социокультурном портрете и культурном наследии родной страны и страны/стран изучаемого языка; </w:t>
      </w:r>
      <w:r w:rsidRPr="0012038A">
        <w:rPr>
          <w:rStyle w:val="Italic1"/>
          <w:rFonts w:ascii="Times New Roman" w:hAnsi="Times New Roman" w:cs="Times New Roman"/>
          <w:i w:val="0"/>
          <w:iCs w:val="0"/>
          <w:color w:val="auto"/>
          <w:sz w:val="28"/>
          <w:szCs w:val="28"/>
        </w:rPr>
        <w:t xml:space="preserve">представлять </w:t>
      </w:r>
      <w:r w:rsidRPr="0012038A">
        <w:rPr>
          <w:rFonts w:ascii="Times New Roman" w:hAnsi="Times New Roman" w:cs="Times New Roman"/>
          <w:color w:val="auto"/>
          <w:sz w:val="28"/>
          <w:szCs w:val="28"/>
        </w:rPr>
        <w:t xml:space="preserve">родную страну и её культуру на иностранном языке; </w:t>
      </w:r>
      <w:r w:rsidRPr="0012038A">
        <w:rPr>
          <w:rStyle w:val="Italic1"/>
          <w:rFonts w:ascii="Times New Roman" w:hAnsi="Times New Roman" w:cs="Times New Roman"/>
          <w:i w:val="0"/>
          <w:iCs w:val="0"/>
          <w:color w:val="auto"/>
          <w:sz w:val="28"/>
          <w:szCs w:val="28"/>
        </w:rPr>
        <w:t>проявлять уважение</w:t>
      </w:r>
      <w:r w:rsidRPr="0012038A">
        <w:rPr>
          <w:rFonts w:ascii="Times New Roman" w:hAnsi="Times New Roman" w:cs="Times New Roman"/>
          <w:color w:val="auto"/>
          <w:sz w:val="28"/>
          <w:szCs w:val="28"/>
        </w:rPr>
        <w:t xml:space="preserve"> к иной культуре; </w:t>
      </w:r>
      <w:r w:rsidRPr="0012038A">
        <w:rPr>
          <w:rStyle w:val="Italic1"/>
          <w:rFonts w:ascii="Times New Roman" w:hAnsi="Times New Roman" w:cs="Times New Roman"/>
          <w:i w:val="0"/>
          <w:iCs w:val="0"/>
          <w:color w:val="auto"/>
          <w:sz w:val="28"/>
          <w:szCs w:val="28"/>
        </w:rPr>
        <w:t>соблюдать</w:t>
      </w:r>
      <w:r w:rsidRPr="0012038A">
        <w:rPr>
          <w:rFonts w:ascii="Times New Roman" w:hAnsi="Times New Roman" w:cs="Times New Roman"/>
          <w:color w:val="auto"/>
          <w:sz w:val="28"/>
          <w:szCs w:val="28"/>
        </w:rPr>
        <w:t xml:space="preserve"> нормы вежливости в межкультурном общении;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6) </w:t>
      </w:r>
      <w:r w:rsidRPr="0012038A">
        <w:rPr>
          <w:rStyle w:val="Italic1"/>
          <w:rFonts w:ascii="Times New Roman" w:hAnsi="Times New Roman" w:cs="Times New Roman"/>
          <w:i w:val="0"/>
          <w:iCs w:val="0"/>
          <w:color w:val="auto"/>
          <w:sz w:val="28"/>
          <w:szCs w:val="28"/>
        </w:rPr>
        <w:t>владеть</w:t>
      </w:r>
      <w:r w:rsidRPr="0012038A">
        <w:rPr>
          <w:rFonts w:ascii="Times New Roman" w:hAnsi="Times New Roman" w:cs="Times New Roman"/>
          <w:color w:val="auto"/>
          <w:sz w:val="28"/>
          <w:szCs w:val="28"/>
        </w:rPr>
        <w:t xml:space="preserve"> компенсаторными умениями, позволяющими в случае сбоя коммуникации, а также в условиях дефицита языковых средств: </w:t>
      </w:r>
      <w:r w:rsidRPr="0012038A">
        <w:rPr>
          <w:rStyle w:val="Italic1"/>
          <w:rFonts w:ascii="Times New Roman" w:hAnsi="Times New Roman" w:cs="Times New Roman"/>
          <w:i w:val="0"/>
          <w:iCs w:val="0"/>
          <w:color w:val="auto"/>
          <w:sz w:val="28"/>
          <w:szCs w:val="28"/>
        </w:rPr>
        <w:t>использовать</w:t>
      </w:r>
      <w:r w:rsidRPr="0012038A">
        <w:rPr>
          <w:rFonts w:ascii="Times New Roman" w:hAnsi="Times New Roman" w:cs="Times New Roman"/>
          <w:color w:val="auto"/>
          <w:sz w:val="28"/>
          <w:szCs w:val="28"/>
        </w:rPr>
        <w:t xml:space="preserve">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7) </w:t>
      </w:r>
      <w:r w:rsidRPr="0012038A">
        <w:rPr>
          <w:rStyle w:val="Italic1"/>
          <w:rFonts w:ascii="Times New Roman" w:hAnsi="Times New Roman" w:cs="Times New Roman"/>
          <w:i w:val="0"/>
          <w:iCs w:val="0"/>
          <w:color w:val="auto"/>
          <w:sz w:val="28"/>
          <w:szCs w:val="28"/>
        </w:rPr>
        <w:t>владеть</w:t>
      </w:r>
      <w:r w:rsidRPr="0012038A">
        <w:rPr>
          <w:rFonts w:ascii="Times New Roman" w:hAnsi="Times New Roman" w:cs="Times New Roman"/>
          <w:color w:val="auto"/>
          <w:sz w:val="28"/>
          <w:szCs w:val="28"/>
        </w:rPr>
        <w:t xml:space="preserve"> метапредметными умениями, позволяющими совершенствовать учебную деятельность по овладению иностранным языком; </w:t>
      </w:r>
      <w:r w:rsidRPr="0012038A">
        <w:rPr>
          <w:rStyle w:val="Italic1"/>
          <w:rFonts w:ascii="Times New Roman" w:hAnsi="Times New Roman" w:cs="Times New Roman"/>
          <w:i w:val="0"/>
          <w:iCs w:val="0"/>
          <w:color w:val="auto"/>
          <w:spacing w:val="-2"/>
          <w:sz w:val="28"/>
          <w:szCs w:val="28"/>
        </w:rPr>
        <w:t>сравнивать, классифицировать, систематизировать и обобщать</w:t>
      </w:r>
      <w:r w:rsidRPr="0012038A">
        <w:rPr>
          <w:rFonts w:ascii="Times New Roman" w:hAnsi="Times New Roman" w:cs="Times New Roman"/>
          <w:color w:val="auto"/>
          <w:spacing w:val="-2"/>
          <w:sz w:val="28"/>
          <w:szCs w:val="28"/>
        </w:rPr>
        <w:t xml:space="preserve"> по существенным признакам изученные языковые явления (лексические и грамматические);</w:t>
      </w:r>
      <w:r w:rsidRPr="0012038A">
        <w:rPr>
          <w:rFonts w:ascii="Times New Roman" w:hAnsi="Times New Roman" w:cs="Times New Roman"/>
          <w:color w:val="auto"/>
          <w:sz w:val="28"/>
          <w:szCs w:val="28"/>
        </w:rPr>
        <w:t xml:space="preserve"> </w:t>
      </w:r>
      <w:r w:rsidRPr="0012038A">
        <w:rPr>
          <w:rStyle w:val="Italic1"/>
          <w:rFonts w:ascii="Times New Roman" w:hAnsi="Times New Roman" w:cs="Times New Roman"/>
          <w:i w:val="0"/>
          <w:iCs w:val="0"/>
          <w:color w:val="auto"/>
          <w:spacing w:val="-2"/>
          <w:sz w:val="28"/>
          <w:szCs w:val="28"/>
        </w:rPr>
        <w:t>использовать</w:t>
      </w:r>
      <w:r w:rsidRPr="0012038A">
        <w:rPr>
          <w:rFonts w:ascii="Times New Roman" w:hAnsi="Times New Roman" w:cs="Times New Roman"/>
          <w:color w:val="auto"/>
          <w:spacing w:val="-2"/>
          <w:sz w:val="28"/>
          <w:szCs w:val="28"/>
        </w:rPr>
        <w:t xml:space="preserve"> иноязычные словари и справочники, в том числе информационно-справочные системы в электронной форме; </w:t>
      </w:r>
      <w:r w:rsidRPr="0012038A">
        <w:rPr>
          <w:rStyle w:val="Italic1"/>
          <w:rFonts w:ascii="Times New Roman" w:hAnsi="Times New Roman" w:cs="Times New Roman"/>
          <w:i w:val="0"/>
          <w:iCs w:val="0"/>
          <w:color w:val="auto"/>
          <w:spacing w:val="-2"/>
          <w:sz w:val="28"/>
          <w:szCs w:val="28"/>
        </w:rPr>
        <w:t xml:space="preserve">участвовать </w:t>
      </w:r>
      <w:r w:rsidRPr="0012038A">
        <w:rPr>
          <w:rFonts w:ascii="Times New Roman" w:hAnsi="Times New Roman" w:cs="Times New Roman"/>
          <w:color w:val="auto"/>
          <w:spacing w:val="-2"/>
          <w:sz w:val="28"/>
          <w:szCs w:val="28"/>
        </w:rPr>
        <w:t xml:space="preserve">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w:t>
      </w:r>
      <w:r w:rsidRPr="0012038A">
        <w:rPr>
          <w:rStyle w:val="Italic1"/>
          <w:rFonts w:ascii="Times New Roman" w:hAnsi="Times New Roman" w:cs="Times New Roman"/>
          <w:i w:val="0"/>
          <w:iCs w:val="0"/>
          <w:color w:val="auto"/>
          <w:sz w:val="28"/>
          <w:szCs w:val="28"/>
        </w:rPr>
        <w:t>соблюдать</w:t>
      </w:r>
      <w:r w:rsidRPr="0012038A">
        <w:rPr>
          <w:rFonts w:ascii="Times New Roman" w:hAnsi="Times New Roman" w:cs="Times New Roman"/>
          <w:color w:val="auto"/>
          <w:sz w:val="28"/>
          <w:szCs w:val="28"/>
        </w:rPr>
        <w:t xml:space="preserve"> правила информационной безопасности в ситуациях повседневной жизни и при работе в сети Интернет.</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111. Федеральная рабочая программа по учебному предмету «Математика» (базовый уровень).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111.1. Федеральная рабочая программа по учебному предмету «Математика» (базовый уровень) (предметная область «</w:t>
      </w:r>
      <w:r w:rsidRPr="0012038A">
        <w:rPr>
          <w:rFonts w:ascii="Times New Roman" w:eastAsia="Times New Roman" w:hAnsi="Times New Roman"/>
          <w:color w:val="000000"/>
          <w:sz w:val="28"/>
          <w:szCs w:val="28"/>
          <w:lang w:eastAsia="ru-RU"/>
        </w:rPr>
        <w:t>Математика и информатика</w:t>
      </w:r>
      <w:r w:rsidRPr="0012038A">
        <w:rPr>
          <w:rFonts w:ascii="Times New Roman" w:hAnsi="Times New Roman"/>
          <w:sz w:val="28"/>
          <w:szCs w:val="28"/>
        </w:rPr>
        <w:t>»)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111.2. 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111.3.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111.4. 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111.5. Пояснительная записка.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111.5.1. </w:t>
      </w:r>
      <w:r w:rsidRPr="0012038A">
        <w:rPr>
          <w:rFonts w:ascii="Times New Roman" w:eastAsia="SchoolBookSanPin" w:hAnsi="Times New Roman"/>
          <w:sz w:val="28"/>
          <w:szCs w:val="28"/>
        </w:rPr>
        <w:t xml:space="preserve">Программа по математике на уровне среднего общего образования разработана </w:t>
      </w:r>
      <w:r w:rsidRPr="0012038A">
        <w:rPr>
          <w:rFonts w:ascii="Times New Roman" w:hAnsi="Times New Roman"/>
          <w:sz w:val="28"/>
          <w:szCs w:val="28"/>
        </w:rPr>
        <w:t xml:space="preserve">на основе </w:t>
      </w:r>
      <w:r w:rsidRPr="0012038A">
        <w:rPr>
          <w:rFonts w:ascii="Times New Roman" w:eastAsia="SchoolBookSanPin" w:hAnsi="Times New Roman"/>
          <w:sz w:val="28"/>
          <w:szCs w:val="28"/>
        </w:rPr>
        <w:t>ФГОС СОО</w:t>
      </w:r>
      <w:r w:rsidRPr="0012038A">
        <w:rPr>
          <w:rFonts w:ascii="Times New Roman" w:hAnsi="Times New Roman"/>
          <w:sz w:val="28"/>
          <w:szCs w:val="28"/>
        </w:rPr>
        <w:t xml:space="preserve">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111.5.2. 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rsidR="00C8223C" w:rsidRPr="0012038A" w:rsidRDefault="00C8223C" w:rsidP="00C8223C">
      <w:pPr>
        <w:pStyle w:val="body"/>
        <w:spacing w:line="360" w:lineRule="auto"/>
        <w:ind w:firstLine="709"/>
        <w:rPr>
          <w:rFonts w:ascii="Times New Roman" w:hAnsi="Times New Roman" w:cs="Times New Roman"/>
          <w:sz w:val="28"/>
          <w:szCs w:val="28"/>
        </w:rPr>
      </w:pPr>
      <w:r w:rsidRPr="0012038A">
        <w:rPr>
          <w:rFonts w:ascii="Times New Roman" w:hAnsi="Times New Roman"/>
          <w:sz w:val="28"/>
          <w:szCs w:val="28"/>
        </w:rPr>
        <w:t>111.5.3. </w:t>
      </w:r>
      <w:r w:rsidRPr="0012038A">
        <w:rPr>
          <w:rFonts w:ascii="Times New Roman" w:hAnsi="Times New Roman" w:cs="Times New Roman"/>
          <w:sz w:val="28"/>
          <w:szCs w:val="28"/>
        </w:rPr>
        <w:t>Математика – опорный предмет для изучения смежных дисциплин, что делает базовую математическую подготовку необходимой.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111.5.4. 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приёмов геометрических измерений и построений, читения информации, представленной в виде таблиц, диаграмм и графиков.</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111.5.5. Применение математического стиля мышления, проявляющегося в 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111.5.6. 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111.5.7. 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 111.5.8.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111.5.9. Приоритетными целями обучения математике в 10–11 классах на базовом уровне являются: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111.5.10. Основными линиями содержания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111.5.11. 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111.5.12. Общее число часов, рекомендованных для изучения математики – 340 часов: в 10 классе – 170 часов (5 часов в неделю), в 11 классе – 170 часов (5 часов в неделю). </w:t>
      </w:r>
      <w:bookmarkStart w:id="9" w:name="_Toc73394990"/>
    </w:p>
    <w:p w:rsidR="00C8223C" w:rsidRPr="0012038A" w:rsidRDefault="00C8223C" w:rsidP="00C8223C">
      <w:pPr>
        <w:spacing w:after="0" w:line="360" w:lineRule="auto"/>
        <w:ind w:firstLine="709"/>
        <w:contextualSpacing/>
        <w:jc w:val="both"/>
        <w:rPr>
          <w:rFonts w:ascii="Times New Roman" w:hAnsi="Times New Roman"/>
          <w:sz w:val="28"/>
          <w:szCs w:val="28"/>
        </w:rPr>
      </w:pPr>
      <w:bookmarkStart w:id="10" w:name="_Toc118726577"/>
      <w:r w:rsidRPr="0012038A">
        <w:rPr>
          <w:rFonts w:ascii="Times New Roman" w:hAnsi="Times New Roman"/>
          <w:sz w:val="28"/>
          <w:szCs w:val="28"/>
        </w:rPr>
        <w:t>111.6. </w:t>
      </w:r>
      <w:bookmarkEnd w:id="9"/>
      <w:bookmarkEnd w:id="10"/>
      <w:r w:rsidRPr="0012038A">
        <w:rPr>
          <w:rFonts w:ascii="Times New Roman" w:hAnsi="Times New Roman"/>
          <w:sz w:val="28"/>
          <w:szCs w:val="28"/>
        </w:rPr>
        <w:t>Планируемые результаты освоения программы по математике базовый уровень на уровне среднего общего образования.</w:t>
      </w:r>
      <w:r w:rsidRPr="0012038A">
        <w:rPr>
          <w:sz w:val="28"/>
          <w:szCs w:val="28"/>
        </w:rPr>
        <w:t xml:space="preserve"> </w:t>
      </w:r>
    </w:p>
    <w:p w:rsidR="00C8223C" w:rsidRPr="0012038A" w:rsidRDefault="00C8223C" w:rsidP="00C8223C">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111.6.1. </w:t>
      </w:r>
      <w:bookmarkStart w:id="11" w:name="_Toc73394992"/>
      <w:r w:rsidRPr="0012038A">
        <w:rPr>
          <w:rFonts w:ascii="Times New Roman" w:hAnsi="Times New Roman"/>
          <w:color w:val="000000"/>
          <w:sz w:val="28"/>
          <w:szCs w:val="28"/>
        </w:rP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гражданского воспитания: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духовно-нравственного воспитания: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 эстетического воспитания: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5) физического воспитания: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 трудового воспитания: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7) экологического воспитания: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8) ценности научного познания: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bookmarkEnd w:id="11"/>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111.6.2.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hAnsi="Times New Roman"/>
          <w:color w:val="000000"/>
          <w:sz w:val="28"/>
          <w:szCs w:val="28"/>
        </w:rPr>
        <w:t>111.6.2.1. </w:t>
      </w:r>
      <w:r w:rsidRPr="0012038A">
        <w:rPr>
          <w:rFonts w:ascii="Times New Roman" w:eastAsia="SchoolBookSanPin" w:hAnsi="Times New Roman"/>
          <w:color w:val="000000"/>
          <w:sz w:val="28"/>
          <w:szCs w:val="28"/>
        </w:rPr>
        <w:t>У</w:t>
      </w:r>
      <w:r w:rsidRPr="0012038A">
        <w:rPr>
          <w:rFonts w:ascii="Times New Roman" w:eastAsia="SchoolBookSanPin" w:hAnsi="Times New Roman"/>
          <w:sz w:val="28"/>
          <w:szCs w:val="28"/>
        </w:rPr>
        <w:t xml:space="preserve"> обучающегося будут сформированы следующие базовые логические действия как часть </w:t>
      </w:r>
      <w:r w:rsidRPr="0012038A">
        <w:rPr>
          <w:rFonts w:ascii="Times New Roman" w:eastAsia="SchoolBookSanPin" w:hAnsi="Times New Roman"/>
          <w:bCs/>
          <w:sz w:val="28"/>
          <w:szCs w:val="28"/>
        </w:rPr>
        <w:t>познавательных универсальных учебных действий</w:t>
      </w:r>
      <w:r w:rsidRPr="0012038A">
        <w:rPr>
          <w:rFonts w:ascii="Times New Roman" w:eastAsia="SchoolBookSanPin" w:hAnsi="Times New Roman"/>
          <w:sz w:val="28"/>
          <w:szCs w:val="28"/>
        </w:rPr>
        <w:t>:</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воспринимать, формулировать и преобразовывать суждения: утвердительные и отрицательные, единичные, частные и общие, условные;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делать выводы с использованием законов логики, дедуктивных и индуктивных умозаключений, умозаключений по аналогии;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111.6.2.2. </w:t>
      </w:r>
      <w:r w:rsidRPr="0012038A">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Pr="0012038A">
        <w:rPr>
          <w:rFonts w:ascii="Times New Roman" w:eastAsia="SchoolBookSanPin" w:hAnsi="Times New Roman"/>
          <w:bCs/>
          <w:sz w:val="28"/>
          <w:szCs w:val="28"/>
        </w:rPr>
        <w:t>познавательных универсальных учебных действий</w:t>
      </w:r>
      <w:r w:rsidRPr="0012038A">
        <w:rPr>
          <w:rFonts w:ascii="Times New Roman" w:eastAsia="SchoolBookSanPin" w:hAnsi="Times New Roman"/>
          <w:sz w:val="28"/>
          <w:szCs w:val="28"/>
        </w:rPr>
        <w:t>:</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прогнозировать возможное развитие процесса, а также выдвигать предположения о его развитии в новых условиях.</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111.6.2.3. </w:t>
      </w:r>
      <w:r w:rsidRPr="0012038A">
        <w:rPr>
          <w:rFonts w:ascii="Times New Roman" w:eastAsia="SchoolBookSanPin" w:hAnsi="Times New Roman"/>
          <w:sz w:val="28"/>
          <w:szCs w:val="28"/>
        </w:rPr>
        <w:t xml:space="preserve">У обучающегося будут сформированы умения работать с информацией как часть </w:t>
      </w:r>
      <w:r w:rsidRPr="0012038A">
        <w:rPr>
          <w:rFonts w:ascii="Times New Roman" w:eastAsia="SchoolBookSanPin" w:hAnsi="Times New Roman"/>
          <w:bCs/>
          <w:sz w:val="28"/>
          <w:szCs w:val="28"/>
        </w:rPr>
        <w:t>познавательных универсальных учебных действий</w:t>
      </w:r>
      <w:r w:rsidRPr="0012038A">
        <w:rPr>
          <w:rFonts w:ascii="Times New Roman" w:eastAsia="SchoolBookSanPin" w:hAnsi="Times New Roman"/>
          <w:sz w:val="28"/>
          <w:szCs w:val="28"/>
        </w:rPr>
        <w:t>:</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дефициты информации, данных, необходимых для ответа на вопрос и для решения задачи;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структурировать информацию, представлять её в различных формах, иллюстрировать графически;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надёжность информации по самостоятельно сформулированным критериям.</w:t>
      </w:r>
    </w:p>
    <w:p w:rsidR="00C8223C" w:rsidRPr="0012038A" w:rsidRDefault="00C8223C" w:rsidP="00C8223C">
      <w:pPr>
        <w:spacing w:after="0" w:line="36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111.6.2.4. </w:t>
      </w:r>
      <w:r w:rsidRPr="0012038A">
        <w:rPr>
          <w:rFonts w:ascii="Times New Roman" w:eastAsia="SchoolBookSanPin" w:hAnsi="Times New Roman"/>
          <w:sz w:val="28"/>
          <w:szCs w:val="28"/>
        </w:rPr>
        <w:t xml:space="preserve">У обучающегося будут сформированы умения общения как часть </w:t>
      </w:r>
      <w:r w:rsidRPr="0012038A">
        <w:rPr>
          <w:rFonts w:ascii="Times New Roman" w:eastAsia="SchoolBookSanPin" w:hAnsi="Times New Roman"/>
          <w:bCs/>
          <w:sz w:val="28"/>
          <w:szCs w:val="28"/>
        </w:rPr>
        <w:t>коммуникативных универсальных учебных действий</w:t>
      </w:r>
      <w:r w:rsidRPr="0012038A">
        <w:rPr>
          <w:rFonts w:ascii="Times New Roman" w:eastAsia="SchoolBookSanPin" w:hAnsi="Times New Roman"/>
          <w:sz w:val="28"/>
          <w:szCs w:val="28"/>
        </w:rPr>
        <w:t>:</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111.6.2.5. </w:t>
      </w:r>
      <w:r w:rsidRPr="0012038A">
        <w:rPr>
          <w:rFonts w:ascii="Times New Roman" w:eastAsia="SchoolBookSanPin" w:hAnsi="Times New Roman"/>
          <w:sz w:val="28"/>
          <w:szCs w:val="28"/>
        </w:rPr>
        <w:t xml:space="preserve">У обучающегося будут сформированы умения самоорганизации как часть </w:t>
      </w:r>
      <w:r w:rsidRPr="0012038A">
        <w:rPr>
          <w:rFonts w:ascii="Times New Roman" w:eastAsia="SchoolBookSanPin" w:hAnsi="Times New Roman"/>
          <w:bCs/>
          <w:sz w:val="28"/>
          <w:szCs w:val="28"/>
        </w:rPr>
        <w:t>регулятивных универсальных учебных действий</w:t>
      </w:r>
      <w:r w:rsidRPr="0012038A">
        <w:rPr>
          <w:rFonts w:ascii="Times New Roman" w:eastAsia="SchoolBookSanPin" w:hAnsi="Times New Roman"/>
          <w:sz w:val="28"/>
          <w:szCs w:val="28"/>
        </w:rPr>
        <w:t>:</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C8223C" w:rsidRPr="0012038A" w:rsidRDefault="00C8223C" w:rsidP="00C8223C">
      <w:pPr>
        <w:spacing w:after="0" w:line="36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111.6.2.6. </w:t>
      </w:r>
      <w:r w:rsidRPr="0012038A">
        <w:rPr>
          <w:rFonts w:ascii="Times New Roman" w:eastAsia="SchoolBookSanPin" w:hAnsi="Times New Roman"/>
          <w:sz w:val="28"/>
          <w:szCs w:val="28"/>
        </w:rPr>
        <w:t xml:space="preserve">У обучающегося будут сформированы умения самоконтроля как часть </w:t>
      </w:r>
      <w:r w:rsidRPr="0012038A">
        <w:rPr>
          <w:rFonts w:ascii="Times New Roman" w:eastAsia="SchoolBookSanPin" w:hAnsi="Times New Roman"/>
          <w:bCs/>
          <w:sz w:val="28"/>
          <w:szCs w:val="28"/>
        </w:rPr>
        <w:t>регулятивных универсальных учебных действий</w:t>
      </w:r>
      <w:r w:rsidRPr="0012038A">
        <w:rPr>
          <w:rFonts w:ascii="Times New Roman" w:eastAsia="SchoolBookSanPin" w:hAnsi="Times New Roman"/>
          <w:sz w:val="28"/>
          <w:szCs w:val="28"/>
        </w:rPr>
        <w:t>:</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C8223C" w:rsidRPr="0012038A" w:rsidRDefault="00C8223C" w:rsidP="00C8223C">
      <w:pPr>
        <w:spacing w:after="0" w:line="36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111.6.2.7. </w:t>
      </w:r>
      <w:r w:rsidRPr="0012038A">
        <w:rPr>
          <w:rFonts w:ascii="Times New Roman" w:eastAsia="SchoolBookSanPin" w:hAnsi="Times New Roman"/>
          <w:sz w:val="28"/>
          <w:szCs w:val="28"/>
        </w:rPr>
        <w:t>У обучающегося будут сформированы умения совместной деятельности: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C8223C" w:rsidRPr="0012038A" w:rsidRDefault="00C8223C" w:rsidP="00C8223C">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 xml:space="preserve">111.6.3. 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w:t>
      </w:r>
      <w:r w:rsidRPr="0012038A">
        <w:rPr>
          <w:rFonts w:ascii="Times New Roman" w:hAnsi="Times New Roman"/>
          <w:sz w:val="28"/>
          <w:szCs w:val="28"/>
        </w:rPr>
        <w:t>учебных</w:t>
      </w:r>
      <w:r w:rsidRPr="0012038A">
        <w:rPr>
          <w:rFonts w:ascii="Times New Roman" w:hAnsi="Times New Roman"/>
          <w:color w:val="000000"/>
          <w:sz w:val="28"/>
          <w:szCs w:val="28"/>
        </w:rPr>
        <w:t xml:space="preserve"> курсов в соответствующих разделах программы по математике. </w:t>
      </w:r>
    </w:p>
    <w:p w:rsidR="00C8223C" w:rsidRPr="0012038A" w:rsidRDefault="00C8223C" w:rsidP="00C8223C">
      <w:pPr>
        <w:spacing w:after="0" w:line="360" w:lineRule="auto"/>
        <w:ind w:firstLine="709"/>
        <w:contextualSpacing/>
        <w:jc w:val="both"/>
        <w:rPr>
          <w:rFonts w:ascii="Times New Roman" w:hAnsi="Times New Roman"/>
          <w:sz w:val="28"/>
          <w:szCs w:val="28"/>
        </w:rPr>
      </w:pPr>
      <w:bookmarkStart w:id="12" w:name="_Toc118726581"/>
      <w:r w:rsidRPr="0012038A">
        <w:rPr>
          <w:rFonts w:ascii="Times New Roman" w:hAnsi="Times New Roman"/>
          <w:sz w:val="28"/>
          <w:szCs w:val="28"/>
        </w:rPr>
        <w:t>111.7. Федеральная рабочая программа учебного курса «Алгебра и начала математического анализа».</w:t>
      </w:r>
      <w:bookmarkEnd w:id="12"/>
    </w:p>
    <w:p w:rsidR="00C8223C" w:rsidRPr="0012038A" w:rsidRDefault="00C8223C" w:rsidP="00C8223C">
      <w:pPr>
        <w:spacing w:after="0" w:line="360" w:lineRule="auto"/>
        <w:ind w:firstLine="709"/>
        <w:contextualSpacing/>
        <w:jc w:val="both"/>
        <w:rPr>
          <w:rFonts w:ascii="Times New Roman" w:hAnsi="Times New Roman"/>
          <w:sz w:val="28"/>
          <w:szCs w:val="28"/>
        </w:rPr>
      </w:pPr>
      <w:bookmarkStart w:id="13" w:name="_Toc118726582"/>
      <w:r w:rsidRPr="0012038A">
        <w:rPr>
          <w:rFonts w:ascii="Times New Roman" w:hAnsi="Times New Roman"/>
          <w:sz w:val="28"/>
          <w:szCs w:val="28"/>
        </w:rPr>
        <w:t>111.7.1. </w:t>
      </w:r>
      <w:bookmarkEnd w:id="13"/>
      <w:r w:rsidRPr="0012038A">
        <w:rPr>
          <w:rFonts w:ascii="Times New Roman" w:hAnsi="Times New Roman"/>
          <w:sz w:val="28"/>
          <w:szCs w:val="28"/>
        </w:rPr>
        <w:t>Пояснительная записка.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111.7.1.1. 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111.7.1.2.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111.7.1.3. Учебный курс алгебры и начал математического анализа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111.7.1.4. В основе методики обучения алгебре и началам математического анализа лежит деятельностный принцип обучения.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111.7.1.5. 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111.7.1.5.1.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111.7.1.5.2. 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111.7.1.5.3. 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111.7.1.5.4.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111.7.1.5.5. 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111.7.1.6. 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111.7.1.7. 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классе –102 часа (3 часа в неделю).</w:t>
      </w:r>
    </w:p>
    <w:p w:rsidR="00C8223C" w:rsidRPr="0012038A" w:rsidRDefault="00C8223C" w:rsidP="00C8223C">
      <w:pPr>
        <w:spacing w:after="0" w:line="360" w:lineRule="auto"/>
        <w:ind w:firstLine="709"/>
        <w:contextualSpacing/>
        <w:jc w:val="both"/>
        <w:rPr>
          <w:rFonts w:ascii="Times New Roman" w:hAnsi="Times New Roman"/>
          <w:sz w:val="28"/>
          <w:szCs w:val="28"/>
        </w:rPr>
      </w:pPr>
      <w:bookmarkStart w:id="14" w:name="_Toc118726588"/>
      <w:bookmarkStart w:id="15" w:name="_Toc118726584"/>
      <w:r w:rsidRPr="0012038A">
        <w:rPr>
          <w:rFonts w:ascii="Times New Roman" w:hAnsi="Times New Roman"/>
          <w:sz w:val="28"/>
          <w:szCs w:val="28"/>
        </w:rPr>
        <w:t>111.7.2. </w:t>
      </w:r>
      <w:bookmarkEnd w:id="14"/>
      <w:r w:rsidRPr="0012038A">
        <w:rPr>
          <w:rFonts w:ascii="Times New Roman" w:hAnsi="Times New Roman"/>
          <w:sz w:val="28"/>
          <w:szCs w:val="28"/>
        </w:rPr>
        <w:t>Содержание обучения в 10 классе.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111.7.2.1. Числа и вычисления.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Арифметический корень натуральной степени. Действия с арифметическими корнями натуральной степени.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Синус, косинус и тангенс числового аргумента. Арксинус, арккосинус, арктангенс числового аргумента.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111.7.2.2. Уравнения и неравенства.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Тождества и тождественные преобразования.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Преобразование тригонометрических выражений. Основные тригонометрические формулы.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Уравнение, корень уравнения. Неравенство, решение неравенства. Метод интервалов.</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Решение целых и дробно-рациональных уравнений и неравенств.</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Решение иррациональных уравнений и неравенств.</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Решение тригонометрических уравнений.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Применение уравнений и неравенств к решению математических задач и задач из различных областей науки и реальной жизни.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111.7.2.3. Функции и графики.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Функция, способы задания функции. График функции. Взаимно обратные функции.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Область определения и множество значений функции. Нули функции. Промежутки знакопостоянства. Чётные и нечётные функции.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Степенная функция с натуральным и целым показателем. Её свойства и график. Свойства и график корня n-ой степени.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Тригонометрическая окружность, определение тригонометрических функций числового аргумента.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111.7.2.4. Начала математического анализа.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Последовательности, способы задания последовательностей. Монотонные последовательности.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111.7.2.5. Множества и логика.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Определение, теорема, следствие, доказательство.</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111.7.3. Содержание обучения в 11 классе.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111.7.3.1. Числа и вычисления.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Натуральные и целые числа. Признаки делимости целых чисел.</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Степень с рациональным показателем. Свойства степени.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Логарифм числа. Десятичные и натуральные логарифмы.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111.7.3.2. Уравнения и неравенства.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Преобразование выражений, содержащих логарифмы.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Преобразование выражений, содержащих степени с рациональным показателем.</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Примеры тригонометрических неравенств.</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Показательные уравнения и неравенства.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Логарифмические уравнения и неравенства.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Системы линейных уравнений. Решение прикладных задач с помощью системы линейных уравнений.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Системы и совокупности рациональных уравнений и неравенств.</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Применение уравнений, систем и неравенств к решению математических задач и задач из различных областей науки и реальной жизни.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111.7.3.3. Функции и графики.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Тригонометрические функции, их свойства и графики.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Показательная и логарифмическая функции, их свойства и графики.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Использование графиков функций для решения уравнений и линейных систем.</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111.7.3.4. Начала математического анализа.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Непрерывные функции. Метод интервалов для решения неравенств.</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Производная функции. Геометрический и физический смысл производной.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Производные элементарных функций. Формулы нахождения производной суммы, произведения и частного функций.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Первообразная. Таблица первообразных.</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Интеграл, его геометрический и физический смысл. Вычисление интеграла по формуле Ньютона–Лейбница.</w:t>
      </w:r>
    </w:p>
    <w:p w:rsidR="00C8223C" w:rsidRPr="0012038A" w:rsidRDefault="00C8223C" w:rsidP="00C8223C">
      <w:pPr>
        <w:spacing w:after="0" w:line="360" w:lineRule="auto"/>
        <w:ind w:firstLine="709"/>
        <w:contextualSpacing/>
        <w:jc w:val="both"/>
        <w:rPr>
          <w:rFonts w:ascii="Times New Roman" w:hAnsi="Times New Roman"/>
          <w:caps/>
          <w:color w:val="000000"/>
          <w:sz w:val="28"/>
          <w:szCs w:val="28"/>
        </w:rPr>
      </w:pPr>
      <w:r w:rsidRPr="0012038A">
        <w:rPr>
          <w:rFonts w:ascii="Times New Roman" w:hAnsi="Times New Roman"/>
          <w:color w:val="000000"/>
          <w:sz w:val="28"/>
          <w:szCs w:val="28"/>
        </w:rPr>
        <w:t xml:space="preserve">111.7.4. Планируемые предметные результаты освоения федеральной рабочей программы </w:t>
      </w:r>
      <w:r w:rsidRPr="0012038A">
        <w:rPr>
          <w:rFonts w:ascii="Times New Roman" w:hAnsi="Times New Roman"/>
          <w:sz w:val="28"/>
          <w:szCs w:val="28"/>
        </w:rPr>
        <w:t>учебного</w:t>
      </w:r>
      <w:r w:rsidRPr="0012038A">
        <w:rPr>
          <w:rFonts w:ascii="Times New Roman" w:hAnsi="Times New Roman"/>
          <w:color w:val="000000"/>
          <w:sz w:val="28"/>
          <w:szCs w:val="28"/>
        </w:rPr>
        <w:t xml:space="preserve"> курса «Алгебра и начала математического анализа»</w:t>
      </w:r>
      <w:bookmarkEnd w:id="15"/>
      <w:r w:rsidRPr="0012038A">
        <w:rPr>
          <w:rFonts w:ascii="Times New Roman" w:hAnsi="Times New Roman"/>
          <w:color w:val="000000"/>
          <w:sz w:val="28"/>
          <w:szCs w:val="28"/>
        </w:rPr>
        <w:t xml:space="preserve"> на уровне среднего общего образования.</w:t>
      </w:r>
    </w:p>
    <w:p w:rsidR="00C8223C" w:rsidRPr="0012038A" w:rsidRDefault="00C8223C" w:rsidP="00C8223C">
      <w:pPr>
        <w:spacing w:after="0" w:line="360" w:lineRule="auto"/>
        <w:ind w:firstLine="709"/>
        <w:contextualSpacing/>
        <w:jc w:val="both"/>
        <w:rPr>
          <w:rFonts w:ascii="Times New Roman" w:eastAsia="OfficinaSansBoldITC" w:hAnsi="Times New Roman"/>
          <w:sz w:val="28"/>
          <w:szCs w:val="28"/>
        </w:rPr>
      </w:pPr>
      <w:r w:rsidRPr="0012038A">
        <w:rPr>
          <w:rFonts w:ascii="Times New Roman" w:hAnsi="Times New Roman"/>
          <w:color w:val="000000"/>
          <w:sz w:val="28"/>
          <w:szCs w:val="28"/>
        </w:rPr>
        <w:t>111.7.4.1. </w:t>
      </w:r>
      <w:r w:rsidRPr="0012038A">
        <w:rPr>
          <w:rFonts w:ascii="Times New Roman" w:hAnsi="Times New Roman"/>
          <w:sz w:val="28"/>
          <w:szCs w:val="28"/>
        </w:rPr>
        <w:t>П</w:t>
      </w:r>
      <w:r w:rsidRPr="0012038A">
        <w:rPr>
          <w:rFonts w:ascii="Times New Roman" w:eastAsia="OfficinaSansBoldITC" w:hAnsi="Times New Roman"/>
          <w:sz w:val="28"/>
          <w:szCs w:val="28"/>
        </w:rPr>
        <w:t xml:space="preserve">редметные результаты по отдельным темам учебного курса «Алгебра и начала математического анализа». </w:t>
      </w:r>
      <w:r w:rsidRPr="0012038A">
        <w:rPr>
          <w:rFonts w:ascii="Times New Roman" w:hAnsi="Times New Roman"/>
          <w:sz w:val="28"/>
          <w:szCs w:val="28"/>
        </w:rPr>
        <w:t>К концу 10 класса обучающийся научится: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111.7.4.1.1. Числа и вычисления: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рациональное и действительное число, обыкновенная и десятичная дробь, проценты;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арифметические операции с рациональными и действительными числами;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приближённые вычисления, используя правила округления, делать прикидку и оценку результата вычислений;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111.7.4.1.2. Уравнения и неравенства: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преобразования тригонометрических выражений и решать тригонометрические уравнения;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уравнения и неравенства для решения математических задач и задач из различных областей науки и реальной жизни;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111.7.4.1.3. Функции и графики: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чётность и нечётность функции, нули функции, промежутки знакопостоянства;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графики функций для решения уравнений;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строить и читать графики линейной функции, квадратичной функции, степенной функции с целым показателем;</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111.7.4.1.4. Начала математического анализа: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последовательность, арифметическая и геометрическая прогрессии;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бесконечно убывающая геометрическая прогрессия, сумма бесконечно убывающей геометрической прогрессии;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задавать последовательности различными способами;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свойства последовательностей и прогрессий для решения реальных задач прикладного характера.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111.7.4.1.5. Множества и логика: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множество, операции над множествами;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теоретико-множественный аппарат для описания реальных процессов и явлений, при решении задач из других учебных предметов;</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определение, теорема, следствие, доказательство.</w:t>
      </w:r>
    </w:p>
    <w:p w:rsidR="00C8223C" w:rsidRPr="0012038A" w:rsidRDefault="00C8223C" w:rsidP="00C8223C">
      <w:pPr>
        <w:spacing w:after="0" w:line="360" w:lineRule="auto"/>
        <w:ind w:firstLine="709"/>
        <w:contextualSpacing/>
        <w:jc w:val="both"/>
        <w:rPr>
          <w:rFonts w:ascii="Times New Roman" w:eastAsia="OfficinaSansBoldITC" w:hAnsi="Times New Roman"/>
          <w:sz w:val="28"/>
          <w:szCs w:val="28"/>
        </w:rPr>
      </w:pPr>
      <w:r w:rsidRPr="0012038A">
        <w:rPr>
          <w:rFonts w:ascii="Times New Roman" w:hAnsi="Times New Roman"/>
          <w:sz w:val="28"/>
          <w:szCs w:val="28"/>
        </w:rPr>
        <w:t>111.7.4.2. П</w:t>
      </w:r>
      <w:r w:rsidRPr="0012038A">
        <w:rPr>
          <w:rFonts w:ascii="Times New Roman" w:eastAsia="OfficinaSansBoldITC" w:hAnsi="Times New Roman"/>
          <w:sz w:val="28"/>
          <w:szCs w:val="28"/>
        </w:rPr>
        <w:t xml:space="preserve">редметные результаты по отдельным темам учебного курса «Алгебра и начала математического анализа». </w:t>
      </w:r>
      <w:r w:rsidRPr="0012038A">
        <w:rPr>
          <w:rFonts w:ascii="Times New Roman" w:hAnsi="Times New Roman"/>
          <w:sz w:val="28"/>
          <w:szCs w:val="28"/>
        </w:rPr>
        <w:t>К концу 11 класса обучающийся научится: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111.7.4.2.1. Числа и вычисления: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понятием: степень с рациональным показателем;</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логарифм числа, десятичные и натуральные логарифмы.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111.7.4.2.2. Уравнения и неравенства: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находить решения простейших тригонометрических неравенств;</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система линейных уравнений и её решение, использовать систему линейных уравнений для решения практических задач;</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находить решения простейших систем и совокупностей рациональных уравнений и неравенств;</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111.7.4.2.3. Функции и графики: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изображать на координатной плоскости графики линейных уравнений и использовать их для решения системы линейных уравнений;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графики функций для исследования процессов и зависимостей из других учебных дисциплин.</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111.7.4.2.4. Начала математического анализа: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находить производные элементарных функций, вычислять производные суммы, произведения, частного функций;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производную для исследования функции на монотонность и экстремумы, применять результаты исследования к построению графиков;</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производную для нахождения наилучшего решения в прикладных, в том числе социально-экономических, задачах;</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первообразная и интеграл, понимать геометрический и физический смысл интеграла;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находить первообразные элементарных функций, вычислять интеграл по формуле Ньютона–Лейбница;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решать прикладные задачи, в том числе социально-экономического и физического характера, средствами математического анализа.</w:t>
      </w:r>
    </w:p>
    <w:p w:rsidR="00C8223C" w:rsidRPr="0012038A" w:rsidRDefault="00C8223C" w:rsidP="00C8223C">
      <w:pPr>
        <w:spacing w:after="0" w:line="360" w:lineRule="auto"/>
        <w:ind w:firstLine="709"/>
        <w:contextualSpacing/>
        <w:jc w:val="both"/>
        <w:rPr>
          <w:rFonts w:ascii="Times New Roman" w:hAnsi="Times New Roman"/>
          <w:sz w:val="28"/>
          <w:szCs w:val="28"/>
        </w:rPr>
      </w:pPr>
      <w:bookmarkStart w:id="16" w:name="_Toc118726594"/>
      <w:r w:rsidRPr="0012038A">
        <w:rPr>
          <w:rFonts w:ascii="Times New Roman" w:hAnsi="Times New Roman"/>
          <w:sz w:val="28"/>
          <w:szCs w:val="28"/>
        </w:rPr>
        <w:t>111.8. Федеральная рабочая программа учебного курса «Геометрия».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111.8.1. </w:t>
      </w:r>
      <w:bookmarkEnd w:id="16"/>
      <w:r w:rsidRPr="0012038A">
        <w:rPr>
          <w:rFonts w:ascii="Times New Roman" w:hAnsi="Times New Roman"/>
          <w:sz w:val="28"/>
          <w:szCs w:val="28"/>
        </w:rPr>
        <w:t>Пояснительная записка.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111.8.1.1. 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111.8.1.2. 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111.8.1.3. 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111.8.1.4. 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111.8.1.5. 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111.8.1.6. Приоритетными задачами освоения учебного курса «Геометрии» на базовом уровне в 10–11 классах являются: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представления о геометрии как части мировой культуры и осознание её взаимосвязи с окружающим миром;</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формирование умения распознавать на чертежах, моделях и в реальном мире многогранники и тела вращения;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овладение методами решения задач на построения на изображениях пространственных фигур;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умения оперировать основными понятиями о многогранниках и телах вращения и их основными свойствами;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111.8.1.7. 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111.8.1.8. Предпочтение отдаётся наглядно-конструктивному методу обучения,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111.8.1.9. Основными содержательными линиями учебного курса «Геометрия» в 10–11 классах являются: «Многогранники», «Прямые и плоскости 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111.8.1.10. 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111.8.1.11. </w:t>
      </w:r>
      <w:r w:rsidRPr="0012038A">
        <w:rPr>
          <w:rFonts w:ascii="Times New Roman" w:eastAsia="SchoolBookSanPin" w:hAnsi="Times New Roman"/>
          <w:sz w:val="28"/>
          <w:szCs w:val="28"/>
        </w:rPr>
        <w:t>Общее число часов, рекомендованных для изучения учебного курса «Г</w:t>
      </w:r>
      <w:r w:rsidRPr="0012038A">
        <w:rPr>
          <w:rFonts w:ascii="Times New Roman" w:eastAsia="SchoolBookSanPin" w:hAnsi="Times New Roman"/>
          <w:color w:val="000000"/>
          <w:sz w:val="28"/>
          <w:szCs w:val="28"/>
        </w:rPr>
        <w:t xml:space="preserve">еометрия» – </w:t>
      </w:r>
      <w:r w:rsidRPr="0012038A">
        <w:rPr>
          <w:rFonts w:ascii="Times New Roman" w:eastAsia="SchoolBookSanPin" w:hAnsi="Times New Roman"/>
          <w:color w:val="000000"/>
          <w:position w:val="1"/>
          <w:sz w:val="28"/>
          <w:szCs w:val="28"/>
        </w:rPr>
        <w:t>102 часа: в 10 классе – 68 часов (2 часа в неделю), в 11 классе – 34 часа</w:t>
      </w:r>
      <w:r w:rsidRPr="0012038A">
        <w:rPr>
          <w:rFonts w:ascii="Times New Roman" w:eastAsia="SchoolBookSanPin" w:hAnsi="Times New Roman"/>
          <w:position w:val="1"/>
          <w:sz w:val="28"/>
          <w:szCs w:val="28"/>
        </w:rPr>
        <w:t xml:space="preserve"> (1 час в неделю). </w:t>
      </w:r>
    </w:p>
    <w:p w:rsidR="00C8223C" w:rsidRPr="0012038A" w:rsidRDefault="00C8223C" w:rsidP="00C8223C">
      <w:pPr>
        <w:spacing w:after="0" w:line="360" w:lineRule="auto"/>
        <w:ind w:firstLine="709"/>
        <w:contextualSpacing/>
        <w:jc w:val="both"/>
        <w:rPr>
          <w:rFonts w:ascii="Times New Roman" w:hAnsi="Times New Roman"/>
          <w:sz w:val="28"/>
          <w:szCs w:val="28"/>
        </w:rPr>
      </w:pPr>
      <w:bookmarkStart w:id="17" w:name="_Toc118726599"/>
      <w:bookmarkStart w:id="18" w:name="_Toc118726596"/>
      <w:r w:rsidRPr="0012038A">
        <w:rPr>
          <w:rFonts w:ascii="Times New Roman" w:hAnsi="Times New Roman"/>
          <w:sz w:val="28"/>
          <w:szCs w:val="28"/>
        </w:rPr>
        <w:t xml:space="preserve">111.8.2. Содержание </w:t>
      </w:r>
      <w:bookmarkEnd w:id="17"/>
      <w:r w:rsidRPr="0012038A">
        <w:rPr>
          <w:rFonts w:ascii="Times New Roman" w:hAnsi="Times New Roman"/>
          <w:sz w:val="28"/>
          <w:szCs w:val="28"/>
        </w:rPr>
        <w:t>обучения в 10 классе.</w:t>
      </w:r>
    </w:p>
    <w:p w:rsidR="00C8223C" w:rsidRPr="0012038A" w:rsidRDefault="00C8223C" w:rsidP="00C8223C">
      <w:pPr>
        <w:spacing w:after="0" w:line="360" w:lineRule="auto"/>
        <w:ind w:firstLine="709"/>
        <w:contextualSpacing/>
        <w:jc w:val="both"/>
        <w:rPr>
          <w:rFonts w:ascii="Times New Roman" w:hAnsi="Times New Roman"/>
          <w:sz w:val="28"/>
          <w:szCs w:val="28"/>
        </w:rPr>
      </w:pPr>
      <w:bookmarkStart w:id="19" w:name="_Toc118726600"/>
      <w:r w:rsidRPr="0012038A">
        <w:rPr>
          <w:rFonts w:ascii="Times New Roman" w:hAnsi="Times New Roman"/>
          <w:sz w:val="28"/>
          <w:szCs w:val="28"/>
        </w:rPr>
        <w:t>111.8.2.1. </w:t>
      </w:r>
      <w:bookmarkEnd w:id="19"/>
      <w:r w:rsidRPr="0012038A">
        <w:rPr>
          <w:rFonts w:ascii="Times New Roman" w:hAnsi="Times New Roman"/>
          <w:sz w:val="28"/>
          <w:szCs w:val="28"/>
        </w:rPr>
        <w:t>Прямые и плоскости в пространстве.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111.8.2.2. Многогранники.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Понятие многогранника, основные элементы многогранника, выпуклые и невыпуклые многогранники, развёртка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Подобные тела в пространстве. Соотношения между площадями поверхностей, объёмами подобных тел.</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111.8.3. Содержание обучения в 11 классе.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111.8.3.1. Тела вращения.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Изображение тел вращения на плоскости. Развёртка цилиндра и конуса.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Комбинации тел вращения и многогранников. Многогранник, описанный около сферы, сфера, вписанная в многогранник, или тело вращения.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Подобные тела в пространстве. Соотношения между площадями поверхностей, объёмами подобных тел.</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Сечения цилиндра (параллельно и перпендикулярно оси), сечения конуса (параллельное основанию и проходящее через вершину), сечения шара.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111.8.3.2. Векторы и координаты в пространстве.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bookmarkEnd w:id="18"/>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111.8.4. Планируемые предметные результаты освоения федеральной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C8223C" w:rsidRPr="0012038A" w:rsidRDefault="00C8223C" w:rsidP="00C8223C">
      <w:pPr>
        <w:spacing w:after="0" w:line="360" w:lineRule="auto"/>
        <w:ind w:firstLine="709"/>
        <w:contextualSpacing/>
        <w:jc w:val="both"/>
        <w:rPr>
          <w:rFonts w:ascii="Times New Roman" w:eastAsia="OfficinaSansBoldITC" w:hAnsi="Times New Roman"/>
          <w:sz w:val="28"/>
          <w:szCs w:val="28"/>
        </w:rPr>
      </w:pPr>
      <w:r w:rsidRPr="0012038A">
        <w:rPr>
          <w:rFonts w:ascii="Times New Roman" w:hAnsi="Times New Roman"/>
          <w:sz w:val="28"/>
          <w:szCs w:val="28"/>
        </w:rPr>
        <w:t>111.8.4.1.</w:t>
      </w:r>
      <w:r w:rsidRPr="0012038A">
        <w:rPr>
          <w:rFonts w:ascii="Times New Roman" w:eastAsia="SchoolBookSanPin" w:hAnsi="Times New Roman"/>
          <w:sz w:val="28"/>
          <w:szCs w:val="28"/>
        </w:rPr>
        <w:t> </w:t>
      </w:r>
      <w:r w:rsidRPr="0012038A">
        <w:rPr>
          <w:rFonts w:ascii="Times New Roman" w:hAnsi="Times New Roman"/>
          <w:sz w:val="28"/>
          <w:szCs w:val="28"/>
        </w:rPr>
        <w:t>П</w:t>
      </w:r>
      <w:r w:rsidRPr="0012038A">
        <w:rPr>
          <w:rFonts w:ascii="Times New Roman" w:eastAsia="OfficinaSansBoldITC" w:hAnsi="Times New Roman"/>
          <w:sz w:val="28"/>
          <w:szCs w:val="28"/>
        </w:rPr>
        <w:t xml:space="preserve">редметные результаты по отдельным темам учебного курса «Геометрия». </w:t>
      </w:r>
      <w:r w:rsidRPr="0012038A">
        <w:rPr>
          <w:rFonts w:ascii="Times New Roman" w:hAnsi="Times New Roman"/>
          <w:sz w:val="28"/>
          <w:szCs w:val="28"/>
        </w:rPr>
        <w:t>К концу 10 класса обучающийся научится: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точка, прямая, плоскость;</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аксиомы стереометрии и следствия из них при решении геометрических задач;</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параллельность и перпендикулярность прямых и плоскостей;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классифицировать взаимное расположение прямых и плоскостей в пространстве;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многогранник, выпуклый и невыпуклый многогранник, элементы многогранника, правильный многогранник;</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основные виды многогранников (пирамида, призма, прямоугольный параллелепипед, куб);</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секущая плоскость, сечение многогранников;</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объяснять принципы построения сечений, используя метод следов;</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симметрия в пространстве, центр, ось и плоскость симметрии, центр, ось и плоскость симметрии фигуры;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простейшие программные средства и электронно-коммуникационные системы при решении стереометрических задач;</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приводить примеры математических закономерностей в природе и жизни, распознавать проявление законов геометрии в искусстве;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C8223C" w:rsidRPr="0012038A" w:rsidRDefault="00C8223C" w:rsidP="00C8223C">
      <w:pPr>
        <w:spacing w:after="0" w:line="360" w:lineRule="auto"/>
        <w:ind w:firstLine="709"/>
        <w:contextualSpacing/>
        <w:jc w:val="both"/>
        <w:rPr>
          <w:rFonts w:ascii="Times New Roman" w:eastAsia="OfficinaSansBoldITC" w:hAnsi="Times New Roman"/>
          <w:sz w:val="28"/>
          <w:szCs w:val="28"/>
        </w:rPr>
      </w:pPr>
      <w:r w:rsidRPr="0012038A">
        <w:rPr>
          <w:rFonts w:ascii="Times New Roman" w:hAnsi="Times New Roman"/>
          <w:sz w:val="28"/>
          <w:szCs w:val="28"/>
        </w:rPr>
        <w:t>111.8.4.2. П</w:t>
      </w:r>
      <w:r w:rsidRPr="0012038A">
        <w:rPr>
          <w:rFonts w:ascii="Times New Roman" w:eastAsia="OfficinaSansBoldITC" w:hAnsi="Times New Roman"/>
          <w:sz w:val="28"/>
          <w:szCs w:val="28"/>
        </w:rPr>
        <w:t xml:space="preserve">редметные результаты по отдельным темам учебного курса «Геометрия». </w:t>
      </w:r>
      <w:r w:rsidRPr="0012038A">
        <w:rPr>
          <w:rFonts w:ascii="Times New Roman" w:hAnsi="Times New Roman"/>
          <w:sz w:val="28"/>
          <w:szCs w:val="28"/>
        </w:rPr>
        <w:t>К концу 11 класса обучающийся научится: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тела вращения (цилиндр, конус, сфера и шар);</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объяснять способы получения тел вращения;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классифицировать взаимное расположение сферы и плоскости;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вычислять объёмы и площади поверхностей тел вращения, геометрических тел с применением формул;</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многогранник, вписанный в сферу и описанный около сферы, сфера, вписанная в многогранник или тело вращения;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вычислять соотношения между площадями поверхностей и объёмами подобных тел;</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изображать изучаемые фигуры от руки и с применением простых чертёжных инструментов;</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(выносные) плоские чертежи из рисунков простых объёмных фигур: вид сверху, сбоку, снизу, строить сечения тел вращения;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понятием вектор в пространстве;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действия сложения векторов, вычитания векторов и умножения вектора на число, объяснять, какими свойствами они обладают;</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правило параллелепипеда;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задавать плоскость уравнением в декартовой системе координат;</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решать простейшие геометрические задачи на применение векторно-координатного метода;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простейшие программные средства и электронно-коммуникационные системы при решении стереометрических задач;</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приводить примеры математических закономерностей в природе и жизни, распознавать проявление законов геометрии в искусстве;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C8223C" w:rsidRPr="0012038A" w:rsidRDefault="00C8223C" w:rsidP="00C8223C">
      <w:pPr>
        <w:spacing w:after="0" w:line="360" w:lineRule="auto"/>
        <w:ind w:firstLine="709"/>
        <w:contextualSpacing/>
        <w:jc w:val="both"/>
        <w:rPr>
          <w:rFonts w:ascii="Times New Roman" w:hAnsi="Times New Roman"/>
          <w:sz w:val="28"/>
          <w:szCs w:val="28"/>
        </w:rPr>
      </w:pPr>
      <w:bookmarkStart w:id="20" w:name="_Toc73394988"/>
      <w:bookmarkStart w:id="21" w:name="_Toc118726606"/>
      <w:r w:rsidRPr="0012038A">
        <w:rPr>
          <w:rFonts w:ascii="Times New Roman" w:hAnsi="Times New Roman"/>
          <w:sz w:val="28"/>
          <w:szCs w:val="28"/>
        </w:rPr>
        <w:t>111.9. Федеральная рабочая программа учебного курса «Вероятность и статистика».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111.9.1. Пояснительная записка.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111.9.1.</w:t>
      </w:r>
      <w:bookmarkEnd w:id="20"/>
      <w:bookmarkEnd w:id="21"/>
      <w:r w:rsidRPr="0012038A">
        <w:rPr>
          <w:rFonts w:ascii="Times New Roman" w:hAnsi="Times New Roman"/>
          <w:sz w:val="28"/>
          <w:szCs w:val="28"/>
        </w:rPr>
        <w:t>1. 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111.9.1.2. 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111.9.1.3. 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111.9.1.4. 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111.9.1.5.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111.9.1.6. 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111.9.1.7. </w:t>
      </w:r>
      <w:r w:rsidRPr="0012038A">
        <w:rPr>
          <w:rFonts w:ascii="Times New Roman" w:eastAsia="SchoolBookSanPin" w:hAnsi="Times New Roman"/>
          <w:color w:val="000000"/>
          <w:sz w:val="28"/>
          <w:szCs w:val="28"/>
        </w:rPr>
        <w:t xml:space="preserve">Общее число часов, рекомендованных для изучения учебного курса «Вероятность и статистика» – </w:t>
      </w:r>
      <w:r w:rsidRPr="0012038A">
        <w:rPr>
          <w:rFonts w:ascii="Times New Roman" w:eastAsia="SchoolBookSanPin" w:hAnsi="Times New Roman"/>
          <w:color w:val="000000"/>
          <w:position w:val="1"/>
          <w:sz w:val="28"/>
          <w:szCs w:val="28"/>
        </w:rPr>
        <w:t>68 часов: в 10 классе – 34 часа (1 час в неделю), в 11 классе – 34 часа (1 час в неделю).</w:t>
      </w:r>
      <w:r w:rsidRPr="0012038A">
        <w:rPr>
          <w:rFonts w:ascii="Times New Roman" w:eastAsia="SchoolBookSanPin" w:hAnsi="Times New Roman"/>
          <w:position w:val="1"/>
          <w:sz w:val="28"/>
          <w:szCs w:val="28"/>
        </w:rPr>
        <w:t xml:space="preserve"> </w:t>
      </w:r>
    </w:p>
    <w:p w:rsidR="00C8223C" w:rsidRPr="0012038A" w:rsidRDefault="00C8223C" w:rsidP="00C8223C">
      <w:pPr>
        <w:spacing w:after="0" w:line="360" w:lineRule="auto"/>
        <w:ind w:firstLine="709"/>
        <w:contextualSpacing/>
        <w:jc w:val="both"/>
        <w:rPr>
          <w:rFonts w:ascii="Times New Roman" w:hAnsi="Times New Roman"/>
          <w:sz w:val="28"/>
          <w:szCs w:val="28"/>
        </w:rPr>
      </w:pPr>
      <w:bookmarkStart w:id="22" w:name="_Toc118726611"/>
      <w:bookmarkStart w:id="23" w:name="_Toc118726608"/>
      <w:r w:rsidRPr="0012038A">
        <w:rPr>
          <w:rFonts w:ascii="Times New Roman" w:hAnsi="Times New Roman"/>
          <w:sz w:val="28"/>
          <w:szCs w:val="28"/>
        </w:rPr>
        <w:t xml:space="preserve">111.9.2. Содержание </w:t>
      </w:r>
      <w:bookmarkEnd w:id="22"/>
      <w:r w:rsidRPr="0012038A">
        <w:rPr>
          <w:rFonts w:ascii="Times New Roman" w:hAnsi="Times New Roman"/>
          <w:sz w:val="28"/>
          <w:szCs w:val="28"/>
        </w:rPr>
        <w:t>обучения в 10 классе.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Операции над событиями: пересечение, объединение, противоположные события. Диаграммы Эйлера. Формула сложения вероятностей.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Условная вероятность. Умножение вероятностей. Дерево случайного эксперимента. Формула полной вероятности. Независимые события.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Комбинаторное правило умножения. Перестановки и факториал. Число сочетаний. Треугольник Паскаля. Формула бинома Ньютона.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p>
    <w:p w:rsidR="00C8223C" w:rsidRPr="0012038A" w:rsidRDefault="00C8223C" w:rsidP="00C8223C">
      <w:pPr>
        <w:spacing w:after="0" w:line="360" w:lineRule="auto"/>
        <w:ind w:firstLine="709"/>
        <w:contextualSpacing/>
        <w:jc w:val="both"/>
        <w:rPr>
          <w:rFonts w:ascii="Times New Roman" w:hAnsi="Times New Roman"/>
          <w:sz w:val="28"/>
          <w:szCs w:val="28"/>
        </w:rPr>
      </w:pPr>
      <w:bookmarkStart w:id="24" w:name="_Toc73394999"/>
      <w:r w:rsidRPr="0012038A">
        <w:rPr>
          <w:rFonts w:ascii="Times New Roman" w:hAnsi="Times New Roman"/>
          <w:sz w:val="28"/>
          <w:szCs w:val="28"/>
        </w:rPr>
        <w:t>111.9.3. Содержание обучения в 11 классе.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Закон больших чисел и его роль в науке, природе и обществе. Выборочный метод исследований.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 </w:t>
      </w:r>
      <w:bookmarkEnd w:id="24"/>
    </w:p>
    <w:bookmarkEnd w:id="23"/>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111.9.4. 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rsidR="00C8223C" w:rsidRPr="0012038A" w:rsidRDefault="00C8223C" w:rsidP="00C8223C">
      <w:pPr>
        <w:spacing w:after="0" w:line="360" w:lineRule="auto"/>
        <w:ind w:firstLine="709"/>
        <w:contextualSpacing/>
        <w:jc w:val="both"/>
        <w:rPr>
          <w:rFonts w:ascii="Times New Roman" w:eastAsia="OfficinaSansBoldITC" w:hAnsi="Times New Roman"/>
          <w:sz w:val="28"/>
          <w:szCs w:val="28"/>
        </w:rPr>
      </w:pPr>
      <w:r w:rsidRPr="0012038A">
        <w:rPr>
          <w:rFonts w:ascii="Times New Roman" w:hAnsi="Times New Roman"/>
          <w:sz w:val="28"/>
          <w:szCs w:val="28"/>
        </w:rPr>
        <w:t>111.9.4.1.</w:t>
      </w:r>
      <w:r w:rsidRPr="0012038A">
        <w:rPr>
          <w:rFonts w:ascii="Times New Roman" w:eastAsia="SchoolBookSanPin" w:hAnsi="Times New Roman"/>
          <w:sz w:val="28"/>
          <w:szCs w:val="28"/>
        </w:rPr>
        <w:t> </w:t>
      </w:r>
      <w:r w:rsidRPr="0012038A">
        <w:rPr>
          <w:rFonts w:ascii="Times New Roman" w:hAnsi="Times New Roman"/>
          <w:sz w:val="28"/>
          <w:szCs w:val="28"/>
        </w:rPr>
        <w:t>П</w:t>
      </w:r>
      <w:r w:rsidRPr="0012038A">
        <w:rPr>
          <w:rFonts w:ascii="Times New Roman" w:eastAsia="OfficinaSansBoldITC" w:hAnsi="Times New Roman"/>
          <w:sz w:val="28"/>
          <w:szCs w:val="28"/>
        </w:rPr>
        <w:t xml:space="preserve">редметные результаты по отдельным темам учебного курса «Вероятность и статистика». </w:t>
      </w:r>
      <w:r w:rsidRPr="0012038A">
        <w:rPr>
          <w:rFonts w:ascii="Times New Roman" w:hAnsi="Times New Roman"/>
          <w:sz w:val="28"/>
          <w:szCs w:val="28"/>
        </w:rPr>
        <w:t>К концу 10 класса обучающийся научится: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читать и строить таблицы и диаграммы;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среднее арифметическое, медиана, наибольшее, наименьшее значение, размах массива числовых данных;</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комбинаторное правило умножения при решении задач;</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оперировать понятиями: случайная величина, распределение вероятностей, диаграмма распределения. </w:t>
      </w:r>
    </w:p>
    <w:p w:rsidR="00C8223C" w:rsidRPr="0012038A" w:rsidRDefault="00C8223C" w:rsidP="00C8223C">
      <w:pPr>
        <w:spacing w:after="0" w:line="360" w:lineRule="auto"/>
        <w:ind w:firstLine="709"/>
        <w:contextualSpacing/>
        <w:jc w:val="both"/>
        <w:rPr>
          <w:rFonts w:ascii="Times New Roman" w:eastAsia="OfficinaSansBoldITC" w:hAnsi="Times New Roman"/>
          <w:sz w:val="28"/>
          <w:szCs w:val="28"/>
        </w:rPr>
      </w:pPr>
      <w:r w:rsidRPr="0012038A">
        <w:rPr>
          <w:rFonts w:ascii="Times New Roman" w:hAnsi="Times New Roman"/>
          <w:sz w:val="28"/>
          <w:szCs w:val="28"/>
        </w:rPr>
        <w:t>111.9.4.2.</w:t>
      </w:r>
      <w:r w:rsidRPr="0012038A">
        <w:rPr>
          <w:rFonts w:ascii="Times New Roman" w:eastAsia="SchoolBookSanPin" w:hAnsi="Times New Roman"/>
          <w:sz w:val="28"/>
          <w:szCs w:val="28"/>
        </w:rPr>
        <w:t> </w:t>
      </w:r>
      <w:r w:rsidRPr="0012038A">
        <w:rPr>
          <w:rFonts w:ascii="Times New Roman" w:hAnsi="Times New Roman"/>
          <w:sz w:val="28"/>
          <w:szCs w:val="28"/>
        </w:rPr>
        <w:t>П</w:t>
      </w:r>
      <w:r w:rsidRPr="0012038A">
        <w:rPr>
          <w:rFonts w:ascii="Times New Roman" w:eastAsia="OfficinaSansBoldITC" w:hAnsi="Times New Roman"/>
          <w:sz w:val="28"/>
          <w:szCs w:val="28"/>
        </w:rPr>
        <w:t xml:space="preserve">редметные результаты по отдельным темам учебного курса «Вероятность и статистика». </w:t>
      </w:r>
      <w:r w:rsidRPr="0012038A">
        <w:rPr>
          <w:rFonts w:ascii="Times New Roman" w:hAnsi="Times New Roman"/>
          <w:sz w:val="28"/>
          <w:szCs w:val="28"/>
        </w:rPr>
        <w:t>К концу 11 класса обучающийся научится: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сравнивать вероятности значений случайной величины по распределению или с помощью диаграмм;</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иметь представление о законе больших чисел;</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иметь представление о нормальном распределении.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112. Федеральная рабочая программа по учебному предмету «Математика» (углублённый уровень). </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112.1. 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112.2. 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112.3.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112.4. 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112.5. Пояснительная записка.</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112.5.1. Программа по математике углублённого уровня для обучающихся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112.5.2. В программе по математике учтены идеи и положения концепции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углублённого уровня.</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112.5.3. Необходиморсть математической подготовки обусловлена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112.5.4. 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неопределённости,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112.5.5. 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112.5.6.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112.5.7.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человека.</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112.5.8.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112.5.9. Приоритетными целями обучения математике в 10–11 классах на углублённом уровне продолжают оставаться:</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112.5.10. Основными линиями содержания математики в 10–11 классах углублённого уровня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112.5.11. 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C8223C" w:rsidRPr="0012038A" w:rsidRDefault="00C8223C" w:rsidP="00C8223C">
      <w:pPr>
        <w:spacing w:after="0" w:line="360" w:lineRule="auto"/>
        <w:ind w:firstLine="709"/>
        <w:jc w:val="both"/>
        <w:rPr>
          <w:rFonts w:ascii="Times New Roman" w:eastAsia="SchoolBookSanPin" w:hAnsi="Times New Roman"/>
          <w:position w:val="1"/>
          <w:sz w:val="28"/>
          <w:szCs w:val="28"/>
        </w:rPr>
      </w:pPr>
      <w:r w:rsidRPr="0012038A">
        <w:rPr>
          <w:rFonts w:ascii="Times New Roman" w:hAnsi="Times New Roman"/>
          <w:sz w:val="28"/>
          <w:szCs w:val="28"/>
        </w:rPr>
        <w:t>112.5.12. </w:t>
      </w:r>
      <w:r w:rsidRPr="0012038A">
        <w:rPr>
          <w:rFonts w:ascii="Times New Roman" w:eastAsia="SchoolBookSanPin" w:hAnsi="Times New Roman"/>
          <w:sz w:val="28"/>
          <w:szCs w:val="28"/>
        </w:rPr>
        <w:t xml:space="preserve">Общее число часов, рекомендованных для изучения </w:t>
      </w:r>
      <w:r w:rsidRPr="0012038A">
        <w:rPr>
          <w:rFonts w:ascii="Times New Roman" w:eastAsia="SchoolBookSanPin" w:hAnsi="Times New Roman"/>
          <w:color w:val="000000"/>
          <w:sz w:val="28"/>
          <w:szCs w:val="28"/>
        </w:rPr>
        <w:t xml:space="preserve">математики – </w:t>
      </w:r>
      <w:r w:rsidRPr="0012038A">
        <w:rPr>
          <w:rFonts w:ascii="Times New Roman" w:eastAsia="SchoolBookSanPin" w:hAnsi="Times New Roman"/>
          <w:color w:val="000000"/>
          <w:position w:val="1"/>
          <w:sz w:val="28"/>
          <w:szCs w:val="28"/>
        </w:rPr>
        <w:t>544 часа: в 10 классе – 272 часа (8 часов в неделю), в 11 классе – 272 часа</w:t>
      </w:r>
      <w:r w:rsidRPr="0012038A">
        <w:rPr>
          <w:rFonts w:ascii="Times New Roman" w:eastAsia="SchoolBookSanPin" w:hAnsi="Times New Roman"/>
          <w:position w:val="1"/>
          <w:sz w:val="28"/>
          <w:szCs w:val="28"/>
        </w:rPr>
        <w:t xml:space="preserve"> (8 часов в неделю). </w:t>
      </w:r>
    </w:p>
    <w:p w:rsidR="00C8223C" w:rsidRPr="0012038A" w:rsidRDefault="00C8223C" w:rsidP="00C8223C">
      <w:pPr>
        <w:spacing w:after="0" w:line="360" w:lineRule="auto"/>
        <w:ind w:firstLine="709"/>
        <w:jc w:val="both"/>
        <w:rPr>
          <w:rFonts w:ascii="Times New Roman" w:hAnsi="Times New Roman"/>
          <w:sz w:val="28"/>
          <w:szCs w:val="28"/>
        </w:rPr>
      </w:pPr>
      <w:bookmarkStart w:id="25" w:name="_Toc118727644"/>
      <w:r w:rsidRPr="0012038A">
        <w:rPr>
          <w:rFonts w:ascii="Times New Roman" w:hAnsi="Times New Roman"/>
          <w:sz w:val="28"/>
          <w:szCs w:val="28"/>
        </w:rPr>
        <w:t>112.6. </w:t>
      </w:r>
      <w:bookmarkEnd w:id="25"/>
      <w:r w:rsidRPr="0012038A">
        <w:rPr>
          <w:rFonts w:ascii="Times New Roman" w:hAnsi="Times New Roman"/>
          <w:sz w:val="28"/>
          <w:szCs w:val="28"/>
        </w:rPr>
        <w:t>Планируемые результаты освоения программы по математике на уровне среднего общего образования.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112.6.1. В результате изучения математики на уровне среднего общего образования у обучающегося будут сформированы следующие личностные результаты: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гражданского воспитания: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духовно-нравственного воспитания: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 эстетического воспитания: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5) физического воспитания: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 трудового воспитания: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7) экологического воспитания: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8) ценности научного познания: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112.6.2.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112.6.2.1. У обучающегося будут сформированы следующие базовые логические действия как часть познавательных универсальных учебных действий: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воспринимать, формулировать и преобразовывать суждения: утвердительные и отрицательные, единичные, частные и общие, условные;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делать выводы с использованием законов логики, дедуктивных и индуктивных умозаключений, умозаключений по аналогии;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112.6.2.2. </w:t>
      </w:r>
      <w:r w:rsidRPr="0012038A">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Pr="0012038A">
        <w:rPr>
          <w:rFonts w:ascii="Times New Roman" w:eastAsia="SchoolBookSanPin" w:hAnsi="Times New Roman"/>
          <w:bCs/>
          <w:sz w:val="28"/>
          <w:szCs w:val="28"/>
        </w:rPr>
        <w:t>познавательных универсальных учебных действий</w:t>
      </w:r>
      <w:r w:rsidRPr="0012038A">
        <w:rPr>
          <w:rFonts w:ascii="Times New Roman" w:eastAsia="SchoolBookSanPin" w:hAnsi="Times New Roman"/>
          <w:sz w:val="28"/>
          <w:szCs w:val="28"/>
        </w:rPr>
        <w:t>:</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прогнозировать возможное развитие процесса, а также выдвигать предположения о его развитии в новых условиях.</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112.6.2.3. </w:t>
      </w:r>
      <w:r w:rsidRPr="0012038A">
        <w:rPr>
          <w:rFonts w:ascii="Times New Roman" w:eastAsia="SchoolBookSanPin" w:hAnsi="Times New Roman"/>
          <w:sz w:val="28"/>
          <w:szCs w:val="28"/>
        </w:rPr>
        <w:t xml:space="preserve">У обучающегося будут </w:t>
      </w:r>
      <w:r w:rsidRPr="0012038A">
        <w:rPr>
          <w:rFonts w:ascii="Times New Roman" w:hAnsi="Times New Roman"/>
          <w:sz w:val="28"/>
          <w:szCs w:val="28"/>
        </w:rPr>
        <w:t>сформированы умения</w:t>
      </w:r>
      <w:r w:rsidRPr="0012038A">
        <w:rPr>
          <w:rFonts w:ascii="Times New Roman" w:eastAsia="SchoolBookSanPin" w:hAnsi="Times New Roman"/>
          <w:sz w:val="28"/>
          <w:szCs w:val="28"/>
        </w:rPr>
        <w:t xml:space="preserve"> работать с информацией как часть </w:t>
      </w:r>
      <w:r w:rsidRPr="0012038A">
        <w:rPr>
          <w:rFonts w:ascii="Times New Roman" w:eastAsia="SchoolBookSanPin" w:hAnsi="Times New Roman"/>
          <w:bCs/>
          <w:sz w:val="28"/>
          <w:szCs w:val="28"/>
        </w:rPr>
        <w:t>познавательных универсальных учебных действий</w:t>
      </w:r>
      <w:r w:rsidRPr="0012038A">
        <w:rPr>
          <w:rFonts w:ascii="Times New Roman" w:eastAsia="SchoolBookSanPin" w:hAnsi="Times New Roman"/>
          <w:sz w:val="28"/>
          <w:szCs w:val="28"/>
        </w:rPr>
        <w:t>:</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дефициты информации, данных, необходимых для ответа на вопрос и для решения задачи;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структурировать информацию, представлять её в различных формах, иллюстрировать графически;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надёжность информации по самостоятельно сформулированным критериям.</w:t>
      </w:r>
    </w:p>
    <w:p w:rsidR="00C8223C" w:rsidRPr="0012038A" w:rsidRDefault="00C8223C" w:rsidP="00C8223C">
      <w:pPr>
        <w:spacing w:after="0" w:line="36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112.6.2.4. </w:t>
      </w:r>
      <w:r w:rsidRPr="0012038A">
        <w:rPr>
          <w:rFonts w:ascii="Times New Roman" w:eastAsia="SchoolBookSanPin" w:hAnsi="Times New Roman"/>
          <w:sz w:val="28"/>
          <w:szCs w:val="28"/>
        </w:rPr>
        <w:t xml:space="preserve">У обучающегося будут </w:t>
      </w:r>
      <w:r w:rsidRPr="0012038A">
        <w:rPr>
          <w:rFonts w:ascii="Times New Roman" w:hAnsi="Times New Roman"/>
          <w:sz w:val="28"/>
          <w:szCs w:val="28"/>
        </w:rPr>
        <w:t>сформированы умения</w:t>
      </w:r>
      <w:r w:rsidRPr="0012038A">
        <w:rPr>
          <w:rFonts w:ascii="Times New Roman" w:eastAsia="SchoolBookSanPin" w:hAnsi="Times New Roman"/>
          <w:sz w:val="28"/>
          <w:szCs w:val="28"/>
        </w:rPr>
        <w:t xml:space="preserve"> общения как часть </w:t>
      </w:r>
      <w:r w:rsidRPr="0012038A">
        <w:rPr>
          <w:rFonts w:ascii="Times New Roman" w:eastAsia="SchoolBookSanPin" w:hAnsi="Times New Roman"/>
          <w:bCs/>
          <w:sz w:val="28"/>
          <w:szCs w:val="28"/>
        </w:rPr>
        <w:t>коммуникативных универсальных учебных действий</w:t>
      </w:r>
      <w:r w:rsidRPr="0012038A">
        <w:rPr>
          <w:rFonts w:ascii="Times New Roman" w:eastAsia="SchoolBookSanPin" w:hAnsi="Times New Roman"/>
          <w:sz w:val="28"/>
          <w:szCs w:val="28"/>
        </w:rPr>
        <w:t>:</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112.6.2.5. </w:t>
      </w:r>
      <w:r w:rsidRPr="0012038A">
        <w:rPr>
          <w:rFonts w:ascii="Times New Roman" w:eastAsia="SchoolBookSanPin" w:hAnsi="Times New Roman"/>
          <w:sz w:val="28"/>
          <w:szCs w:val="28"/>
        </w:rPr>
        <w:t xml:space="preserve">У обучающегося будут </w:t>
      </w:r>
      <w:r w:rsidRPr="0012038A">
        <w:rPr>
          <w:rFonts w:ascii="Times New Roman" w:hAnsi="Times New Roman"/>
          <w:sz w:val="28"/>
          <w:szCs w:val="28"/>
        </w:rPr>
        <w:t>сформированы умения</w:t>
      </w:r>
      <w:r w:rsidRPr="0012038A">
        <w:rPr>
          <w:rFonts w:ascii="Times New Roman" w:eastAsia="SchoolBookSanPin" w:hAnsi="Times New Roman"/>
          <w:sz w:val="28"/>
          <w:szCs w:val="28"/>
        </w:rPr>
        <w:t xml:space="preserve"> самоорганизации как часть </w:t>
      </w:r>
      <w:r w:rsidRPr="0012038A">
        <w:rPr>
          <w:rFonts w:ascii="Times New Roman" w:eastAsia="SchoolBookSanPin" w:hAnsi="Times New Roman"/>
          <w:bCs/>
          <w:sz w:val="28"/>
          <w:szCs w:val="28"/>
        </w:rPr>
        <w:t>регулятивных универсальных учебных действий</w:t>
      </w:r>
      <w:r w:rsidRPr="0012038A">
        <w:rPr>
          <w:rFonts w:ascii="Times New Roman" w:eastAsia="SchoolBookSanPin" w:hAnsi="Times New Roman"/>
          <w:sz w:val="28"/>
          <w:szCs w:val="28"/>
        </w:rPr>
        <w:t>:</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C8223C" w:rsidRPr="0012038A" w:rsidRDefault="00C8223C" w:rsidP="00C8223C">
      <w:pPr>
        <w:spacing w:after="0" w:line="36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112.6.2.6. </w:t>
      </w:r>
      <w:r w:rsidRPr="0012038A">
        <w:rPr>
          <w:rFonts w:ascii="Times New Roman" w:eastAsia="SchoolBookSanPin" w:hAnsi="Times New Roman"/>
          <w:sz w:val="28"/>
          <w:szCs w:val="28"/>
        </w:rPr>
        <w:t xml:space="preserve">У обучающегося будут </w:t>
      </w:r>
      <w:r w:rsidRPr="0012038A">
        <w:rPr>
          <w:rFonts w:ascii="Times New Roman" w:hAnsi="Times New Roman"/>
          <w:sz w:val="28"/>
          <w:szCs w:val="28"/>
        </w:rPr>
        <w:t>сформированы умения</w:t>
      </w:r>
      <w:r w:rsidRPr="0012038A">
        <w:rPr>
          <w:rFonts w:ascii="Times New Roman" w:eastAsia="SchoolBookSanPin" w:hAnsi="Times New Roman"/>
          <w:sz w:val="28"/>
          <w:szCs w:val="28"/>
        </w:rPr>
        <w:t xml:space="preserve"> самоконтроля как часть </w:t>
      </w:r>
      <w:r w:rsidRPr="0012038A">
        <w:rPr>
          <w:rFonts w:ascii="Times New Roman" w:eastAsia="SchoolBookSanPin" w:hAnsi="Times New Roman"/>
          <w:bCs/>
          <w:sz w:val="28"/>
          <w:szCs w:val="28"/>
        </w:rPr>
        <w:t>регулятивных универсальных учебных действий</w:t>
      </w:r>
      <w:r w:rsidRPr="0012038A">
        <w:rPr>
          <w:rFonts w:ascii="Times New Roman" w:eastAsia="SchoolBookSanPin" w:hAnsi="Times New Roman"/>
          <w:sz w:val="28"/>
          <w:szCs w:val="28"/>
        </w:rPr>
        <w:t>:</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C8223C" w:rsidRPr="0012038A" w:rsidRDefault="00C8223C" w:rsidP="00C8223C">
      <w:pPr>
        <w:spacing w:after="0" w:line="36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112.6.2.7. </w:t>
      </w:r>
      <w:r w:rsidRPr="0012038A">
        <w:rPr>
          <w:rFonts w:ascii="Times New Roman" w:eastAsia="SchoolBookSanPin" w:hAnsi="Times New Roman"/>
          <w:sz w:val="28"/>
          <w:szCs w:val="28"/>
        </w:rPr>
        <w:t xml:space="preserve">У обучающегося будут </w:t>
      </w:r>
      <w:r w:rsidRPr="0012038A">
        <w:rPr>
          <w:rFonts w:ascii="Times New Roman" w:hAnsi="Times New Roman"/>
          <w:sz w:val="28"/>
          <w:szCs w:val="28"/>
        </w:rPr>
        <w:t>сформированы умения</w:t>
      </w:r>
      <w:r w:rsidRPr="0012038A">
        <w:rPr>
          <w:rFonts w:ascii="Times New Roman" w:eastAsia="SchoolBookSanPin" w:hAnsi="Times New Roman"/>
          <w:sz w:val="28"/>
          <w:szCs w:val="28"/>
        </w:rPr>
        <w:t xml:space="preserve"> совместной деятельности: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112.6.3. Предметные результаты освоения федеральной рабочей программы по математике представлены по годам обучения в рамках отдельных учебных курсов в соответствующих разделах настоящей программы. </w:t>
      </w:r>
    </w:p>
    <w:p w:rsidR="00C8223C" w:rsidRPr="0012038A" w:rsidRDefault="00C8223C" w:rsidP="00C8223C">
      <w:pPr>
        <w:spacing w:after="0" w:line="360" w:lineRule="auto"/>
        <w:ind w:firstLine="709"/>
        <w:jc w:val="both"/>
        <w:rPr>
          <w:rFonts w:ascii="Times New Roman" w:hAnsi="Times New Roman"/>
          <w:sz w:val="28"/>
          <w:szCs w:val="28"/>
        </w:rPr>
      </w:pPr>
      <w:bookmarkStart w:id="26" w:name="_Toc118727648"/>
      <w:r w:rsidRPr="0012038A">
        <w:rPr>
          <w:rFonts w:ascii="Times New Roman" w:hAnsi="Times New Roman"/>
          <w:sz w:val="28"/>
          <w:szCs w:val="28"/>
        </w:rPr>
        <w:t>112.7. Федеральная рабочая программа учебного курса «Алгебра и начала математического анализа»</w:t>
      </w:r>
      <w:bookmarkEnd w:id="26"/>
      <w:r w:rsidRPr="0012038A">
        <w:rPr>
          <w:rFonts w:ascii="Times New Roman" w:hAnsi="Times New Roman"/>
          <w:sz w:val="28"/>
          <w:szCs w:val="28"/>
        </w:rPr>
        <w:t>.</w:t>
      </w:r>
    </w:p>
    <w:p w:rsidR="00C8223C" w:rsidRPr="0012038A" w:rsidRDefault="00C8223C" w:rsidP="00C8223C">
      <w:pPr>
        <w:spacing w:after="0" w:line="360" w:lineRule="auto"/>
        <w:ind w:firstLine="709"/>
        <w:jc w:val="both"/>
        <w:rPr>
          <w:rFonts w:ascii="Times New Roman" w:hAnsi="Times New Roman"/>
          <w:sz w:val="28"/>
          <w:szCs w:val="28"/>
        </w:rPr>
      </w:pPr>
      <w:bookmarkStart w:id="27" w:name="_Toc118727649"/>
      <w:r w:rsidRPr="0012038A">
        <w:rPr>
          <w:rFonts w:ascii="Times New Roman" w:hAnsi="Times New Roman"/>
          <w:sz w:val="28"/>
          <w:szCs w:val="28"/>
        </w:rPr>
        <w:t>112.7.1. </w:t>
      </w:r>
      <w:bookmarkEnd w:id="27"/>
      <w:r w:rsidRPr="0012038A">
        <w:rPr>
          <w:rFonts w:ascii="Times New Roman" w:hAnsi="Times New Roman"/>
          <w:sz w:val="28"/>
          <w:szCs w:val="28"/>
        </w:rPr>
        <w:t>Пояснительная записка.</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112.7.1.1. 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 </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112.7.1.2.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 </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112.7.1.3. 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112.7.1.4. 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 </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112.7.1.5. В основе методики обучения алгебре и началам математического анализа лежит деятельностный принцип обучения.</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112.7.1.6. 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112.7.1.6.1.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112.7.1.6.2.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112.7.1.6.3. 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112.7.1.6.4.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112.7.1.6.5. 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112.7.1.7. 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112.7.1.8. </w:t>
      </w:r>
      <w:r w:rsidRPr="0012038A">
        <w:rPr>
          <w:rFonts w:ascii="Times New Roman" w:eastAsia="SchoolBookSanPin" w:hAnsi="Times New Roman"/>
          <w:color w:val="000000"/>
          <w:sz w:val="28"/>
          <w:szCs w:val="28"/>
        </w:rPr>
        <w:t>Общее число часов, рекомендованных для изучения учебного курса «Алгебра и начала математического анализа» – 272</w:t>
      </w:r>
      <w:r w:rsidRPr="0012038A">
        <w:rPr>
          <w:rFonts w:ascii="Times New Roman" w:eastAsia="SchoolBookSanPin" w:hAnsi="Times New Roman"/>
          <w:color w:val="000000"/>
          <w:position w:val="1"/>
          <w:sz w:val="28"/>
          <w:szCs w:val="28"/>
        </w:rPr>
        <w:t xml:space="preserve"> часа: в 10 классе – 136 часов (4 часа в неделю), в 11 классе – 136 часов (4 часа в неделю).</w:t>
      </w:r>
      <w:r w:rsidRPr="0012038A">
        <w:rPr>
          <w:rFonts w:ascii="Times New Roman" w:eastAsia="SchoolBookSanPin" w:hAnsi="Times New Roman"/>
          <w:position w:val="1"/>
          <w:sz w:val="28"/>
          <w:szCs w:val="28"/>
        </w:rPr>
        <w:t xml:space="preserve"> </w:t>
      </w:r>
    </w:p>
    <w:p w:rsidR="00C8223C" w:rsidRPr="0012038A" w:rsidRDefault="00C8223C" w:rsidP="00C8223C">
      <w:pPr>
        <w:spacing w:after="0" w:line="360" w:lineRule="auto"/>
        <w:ind w:firstLine="709"/>
        <w:contextualSpacing/>
        <w:jc w:val="both"/>
        <w:rPr>
          <w:rFonts w:ascii="Times New Roman" w:hAnsi="Times New Roman"/>
          <w:sz w:val="28"/>
          <w:szCs w:val="28"/>
        </w:rPr>
      </w:pPr>
      <w:bookmarkStart w:id="28" w:name="_Toc118727651"/>
      <w:r w:rsidRPr="0012038A">
        <w:rPr>
          <w:rFonts w:ascii="Times New Roman" w:hAnsi="Times New Roman"/>
          <w:sz w:val="28"/>
          <w:szCs w:val="28"/>
        </w:rPr>
        <w:t>112.7.2. Содержание обучения в 10 классе.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112.7.2.1. Числа и вычисления.</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и оценка результата вычислений. </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Арифметический корень натуральной степени и его свойства.</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Степень с рациональным показателем и её свойства, степень с действительным показателем.</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Логарифм числа. Свойства логарифма. Десятичные и натуральные логарифмы.</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Синус, косинус, тангенс, котангенс числового аргумента. Арксинус, арккосинус и арктангенс числового аргумента.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112.7.2.2. Уравнения и неравенства.</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Тождества и тождественные преобразования. Уравнение, корень уравнения. Равносильные уравнения и уравнения-следствия. Неравенство, решение неравенства. </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Преобразования числовых выражений, содержащих степени и корни.</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Иррациональные уравнения. Основные методы решения иррациональных уравнений. </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Показательные уравнения. Основные методы решения показательных уравнений.</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Преобразование выражений, содержащих логарифмы.</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Логарифмические уравнения. Основные методы решения логарифмических уравнений. </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Основные тригонометрические формулы. Преобразование тригонометрических выражений. Решение тригонометрических уравнений. </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112.7.2.3. Функции и графики.</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Линейная, квадратичная и дробно-линейная функции. Элементарное исследование и построение их графиков.</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Степенная функция с натуральным и целым показателем. Её свойства и график. Свойства и график корня n-ой степени как функции обратной степени с натуральным показателем. </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Показательная и логарифмическая функции, их свойства и графики. Использование графиков функций для решения уравнений.</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Тригонометрическая окружность, определение тригонометрических функций числового аргумента. </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Функциональные зависимости в реальных процессах и явлениях. Графики реальных зависимостей.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112.7.2.4. Начала математического анализа.</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Первая и вторая производные функции. Определение, геометрический и физический смысл производной. Уравнение касательной к графику функции.</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Производные элементарных функций. Производная суммы, произведения, частного и композиции функций.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112.7.2.5. Множества и логика.</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Определение, теорема, свойство математического объекта, следствие, доказательство, равносильные уравнения.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112.7.3. Содержание обучения в 11 классе.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112.7.3.1. Числа и вычисления.</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Натуральные и целые числа. Применение признаков делимости целых чисел, наибольший общий делитель (далее – НОД) и наименьшее общее кратное (далее -НОК), остатков по модулю, алгоритма Евклида для решения задач в целых числах.</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112.7.3.2. Уравнения и неравенства.</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Система и совокупность уравнений и неравенств. Равносильные системы и системы-следствия. Равносильные неравенства.</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Отбор корней тригонометрических уравнений с помощью тригонометрической окружности. Решение тригонометрических неравенств. </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Основные методы решения показательных и логарифмических неравенств.</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Основные методы решения иррациональных неравенств.</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Основные методы решения систем и совокупностей рациональных, иррациональных, показательных и логарифмических уравнений. </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Уравнения, неравенства и системы с параметрами.</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112.7.3.3. Функции и графики.</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График композиции функций. Геометрические образы уравнений и неравенств на координатной плоскости.</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Тригонометрические функции, их свойства и графики.</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Графические методы решения уравнений и неравенств. Графические методы решения задач с параметрами. </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112.7.3.4. Начала математического анализа.</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Первообразная, основное свойство первообразных. Первообразные элементарных функций. Правила нахождения первообразных.</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Интеграл. Геометрический смысл интеграла. Вычисление определённого интеграла по формуле Ньютона–Лейбница.</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Применение интеграла для нахождения площадей плоских фигур и объёмов геометрических тел.</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Примеры решений дифференциальных уравнений. Математическое моделирование реальных процессов с помощью дифференциальных уравнений. </w:t>
      </w:r>
    </w:p>
    <w:bookmarkEnd w:id="28"/>
    <w:p w:rsidR="00C8223C" w:rsidRPr="0012038A" w:rsidRDefault="00C8223C" w:rsidP="00C8223C">
      <w:pPr>
        <w:spacing w:after="0" w:line="360" w:lineRule="auto"/>
        <w:ind w:firstLine="709"/>
        <w:jc w:val="both"/>
        <w:rPr>
          <w:rFonts w:ascii="Times New Roman" w:hAnsi="Times New Roman"/>
          <w:caps/>
          <w:sz w:val="28"/>
          <w:szCs w:val="28"/>
        </w:rPr>
      </w:pPr>
      <w:r w:rsidRPr="0012038A">
        <w:rPr>
          <w:rFonts w:ascii="Times New Roman" w:hAnsi="Times New Roman"/>
          <w:sz w:val="28"/>
          <w:szCs w:val="28"/>
        </w:rPr>
        <w:t>112.7.4. Планируемые предметные результаты освоения федеральной рабочей программы учебного курса «Алгебра и начала математического анализа» на углублённом уровне на уровне среднего общего образования.</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112.7.4.1. К концу обучения в 10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112.7.4.1.1. Числа и вычисления:</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применять дроби и проценты для решения прикладных задач из различных отраслей знаний и реальной жизни;</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применять приближённые вычисления, правила округления, прикидку и оценку результата вычислений;</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понятием: арифметический корень натуральной степени;</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понятием: степень с рациональным показателем;</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логарифм числа, десятичные и натуральные логарифмы;</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синус, косинус, тангенс, котангенс числового аргумента;</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оперировать понятиями: арксинус, арккосинус и арктангенс числового аргумента.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112.7.4.1.2. Уравнения и неравенства:</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тождество, уравнение, неравенство, равносильные уравнения и уравнения-следствия, равносильные неравенства;</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применять различные методы решения рациональных и дробно-рациональных уравнений, применять метод интервалов для решения неравенств;</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использовать свойства действий с корнями для преобразования выражений;</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выполнять преобразования числовых выражений, содержащих степени с рациональным показателем;</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использовать свойства логарифмов для преобразования логарифмических выражений;</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применять основные тригонометрические формулы для преобразования тригонометрических выражений;</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112.7.4.1.3. Функции и графики:</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область определения и множество значений функции, нули функции, промежутки знакопостоянства;</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n-ой степени как функции обратной степени с натуральным показателем;</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оперировать понятиями: линейная, квадратичная и дробно-линейная функции, выполнять элементарное исследование и построение их графиков;</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тригонометрическая окружность, определение тригонометрических функций числового аргумента;</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112.7.4.1.4. Начала математического анализа:</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использовать прогрессии для решения реальных задач прикладного характера;</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непрерывные функции, точки разрыва графика функции, асимптоты графика функции;</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понятием: функция, непрерывная на отрезке, применять свойства непрерывных функций для решения задач;</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первая и вторая производные функции, касательная к графику функции;</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вычислять производные суммы, произведения, частного и композиции двух функций, знать производные элементарных функций;</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использовать геометрический и физический смысл производной для решения задач.</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112.7.4.1.5. Множества и логика:</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множество, операции над множествами;</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использовать теоретико-множественный аппарат для описания реальных процессов и явлений, при решении задач из других учебных предметов;</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 </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112.7.4.2. К концу обучения в 11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112.7.4.2.1. Числа и вычисления:</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понятием остатка по модулю, записывать натуральные числа в различных позиционных системах счисления;</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112.7.4.2.2. Уравнения и неравенства:</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осуществлять отбор корней при решении тригонометрического уравнения;</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применять графические методы для решения уравнений и неравенств, а также задач с параметрами;</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112.7.4.2.3. Функции и графики:</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строить графики композиции функций с помощью элементарного исследования и свойств композиции двух функций;</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строить геометрические образы уравнений и неравенств на координатной плоскости;</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графики тригонометрических функций;</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применять функции для моделирования и исследования реальных процессов.</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112.7.4.2.4. Начала математического анализа:</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использовать производную для исследования функции на монотонность и экстремумы;</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находить наибольшее и наименьшее значения функции непрерывной на отрезке;</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находить площади плоских фигур и объёмы тел с помощью интеграла;</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иметь представление о математическом моделировании на примере составления дифференциальных уравнений;</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решать прикладные задачи, в том числе социально-экономического и физического характера, средствами математического анализа.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112.8. Федеральная рабочая программа учебного курса «Геометрия».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112.8.1. Пояснительная записка.</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112.8.1.1. 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112.8.1.2. 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112.8.1.3. Приоритетными задачами курса геометрии на углублённом уровне, расширяющими и усиливающими курс базового уровня, являются:</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расширение представления о геометрии как части мировой культуры и формирование осознания взаимосвязи геометрии с окружающим миром;</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112.8.1.4. 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 </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112.8.1.5. Сформулированное в ФГОС СОО требование «уметь оперировать понятиями», релевантных геометрии на углублённом уровне обучения 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112.8.1.6. Переход к изучению геометрии на углублённом уровне позволяет:</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rsidR="00C8223C" w:rsidRPr="0012038A" w:rsidRDefault="00C8223C" w:rsidP="00C8223C">
      <w:pPr>
        <w:spacing w:after="0" w:line="360" w:lineRule="auto"/>
        <w:ind w:firstLine="709"/>
        <w:jc w:val="both"/>
        <w:rPr>
          <w:rFonts w:ascii="Times New Roman" w:hAnsi="Times New Roman"/>
          <w:color w:val="000000"/>
          <w:sz w:val="28"/>
          <w:szCs w:val="28"/>
        </w:rPr>
      </w:pPr>
      <w:r w:rsidRPr="0012038A">
        <w:rPr>
          <w:rFonts w:ascii="Times New Roman" w:hAnsi="Times New Roman"/>
          <w:sz w:val="28"/>
          <w:szCs w:val="28"/>
        </w:rPr>
        <w:t xml:space="preserve">112.8.1.7. </w:t>
      </w:r>
      <w:r w:rsidRPr="0012038A">
        <w:rPr>
          <w:rFonts w:ascii="Times New Roman" w:eastAsia="SchoolBookSanPin" w:hAnsi="Times New Roman"/>
          <w:color w:val="000000"/>
          <w:sz w:val="28"/>
          <w:szCs w:val="28"/>
        </w:rPr>
        <w:t>Общее число часов, рекомендованных для изучения учебного курса «Геометрия» на углубленном уровне – 204</w:t>
      </w:r>
      <w:r w:rsidRPr="0012038A">
        <w:rPr>
          <w:rFonts w:ascii="Times New Roman" w:eastAsia="SchoolBookSanPin" w:hAnsi="Times New Roman"/>
          <w:color w:val="000000"/>
          <w:position w:val="1"/>
          <w:sz w:val="28"/>
          <w:szCs w:val="28"/>
        </w:rPr>
        <w:t xml:space="preserve"> часа: в 10 классе – 102 часа (3 часа в неделю), в 11 классе – 102 часа (3 часа в неделю).</w:t>
      </w:r>
      <w:r w:rsidRPr="0012038A">
        <w:rPr>
          <w:rFonts w:ascii="Times New Roman" w:hAnsi="Times New Roman"/>
          <w:color w:val="000000"/>
          <w:sz w:val="28"/>
          <w:szCs w:val="28"/>
        </w:rPr>
        <w:t>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112.8.2. Содержание обучения в 10 классе.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112.8.2.1. Прямые и плоскости в пространстве.</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112.8.2.2. Многогранники.</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112.8.2.3. Векторы и координаты в пространстве.</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112.8.3. Содержание обучения в 11 классе.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112.8.3.1. Тела вращения.</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 </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 </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112.8.3.2. Векторы и координаты в пространстве.</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112.8.3.3. Движения в пространстве.</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C8223C" w:rsidRPr="0012038A" w:rsidRDefault="00C8223C" w:rsidP="00C8223C">
      <w:pPr>
        <w:spacing w:after="0" w:line="360" w:lineRule="auto"/>
        <w:ind w:firstLine="709"/>
        <w:contextualSpacing/>
        <w:jc w:val="both"/>
        <w:rPr>
          <w:rFonts w:ascii="Times New Roman" w:eastAsia="OfficinaSansBoldITC" w:hAnsi="Times New Roman"/>
          <w:sz w:val="28"/>
          <w:szCs w:val="28"/>
        </w:rPr>
      </w:pPr>
      <w:r w:rsidRPr="0012038A">
        <w:rPr>
          <w:rFonts w:ascii="Times New Roman" w:hAnsi="Times New Roman"/>
          <w:sz w:val="28"/>
          <w:szCs w:val="28"/>
        </w:rPr>
        <w:t>112.8.4. П</w:t>
      </w:r>
      <w:r w:rsidRPr="0012038A">
        <w:rPr>
          <w:rFonts w:ascii="Times New Roman" w:eastAsia="OfficinaSansBoldITC" w:hAnsi="Times New Roman"/>
          <w:sz w:val="28"/>
          <w:szCs w:val="28"/>
        </w:rPr>
        <w:t xml:space="preserve">редметные результаты по отдельным темам учебного курса «Геометрия». </w:t>
      </w:r>
      <w:r w:rsidRPr="0012038A">
        <w:rPr>
          <w:rFonts w:ascii="Times New Roman" w:hAnsi="Times New Roman"/>
          <w:sz w:val="28"/>
          <w:szCs w:val="28"/>
        </w:rPr>
        <w:t>К концу 10 класса обучающийся научится:</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основными понятиями стереометрии при решении задач и проведении математических рассуждений;</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применять аксиомы стереометрии и следствия из них при решении геометрических задач;</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классифицировать взаимное расположение прямых в пространстве, плоскостей в пространстве, прямых и плоскостей в пространстве;</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связанными с углами в пространстве: между прямыми в пространстве, между прямой и плоскостью;</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связанными с многогранниками;</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распознавать основные виды многогранников (призма, пирамида, прямоугольный параллелепипед, куб);</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классифицировать многогранники, выбирая основания для классификации;</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связанными с сечением многогранников плоскостью;</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выполнять параллельное, центральное и ортогональное проектирование фигур на плоскость, выполнять изображения фигур на плоскости;</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вычислять площади поверхностей многогранников (призма, пирамида), геометрических тел с применением формул;</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симметрия в пространстве, центр, ось и плоскость симметрии, центр, ось и плоскость симметрии фигуры;</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соответствующими векторам и координатам в пространстве;</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выполнять действия над векторами;</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применять простейшие программные средства и электронно-коммуникационные системы при решении стереометрических задач;</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иметь представления об основных этапах развития геометрии как составной части фундамента развития технологий.</w:t>
      </w:r>
    </w:p>
    <w:p w:rsidR="00C8223C" w:rsidRPr="0012038A" w:rsidRDefault="00C8223C" w:rsidP="00C8223C">
      <w:pPr>
        <w:spacing w:after="0" w:line="360" w:lineRule="auto"/>
        <w:ind w:firstLine="709"/>
        <w:contextualSpacing/>
        <w:jc w:val="both"/>
        <w:rPr>
          <w:rFonts w:ascii="Times New Roman" w:eastAsia="OfficinaSansBoldITC" w:hAnsi="Times New Roman"/>
          <w:sz w:val="28"/>
          <w:szCs w:val="28"/>
        </w:rPr>
      </w:pPr>
      <w:r w:rsidRPr="0012038A">
        <w:rPr>
          <w:rFonts w:ascii="Times New Roman" w:hAnsi="Times New Roman"/>
          <w:sz w:val="28"/>
          <w:szCs w:val="28"/>
        </w:rPr>
        <w:t>112.8.5. П</w:t>
      </w:r>
      <w:r w:rsidRPr="0012038A">
        <w:rPr>
          <w:rFonts w:ascii="Times New Roman" w:eastAsia="OfficinaSansBoldITC" w:hAnsi="Times New Roman"/>
          <w:sz w:val="28"/>
          <w:szCs w:val="28"/>
        </w:rPr>
        <w:t xml:space="preserve">редметные результаты по отдельным темам учебного курса «Геометрия». </w:t>
      </w:r>
      <w:r w:rsidRPr="0012038A">
        <w:rPr>
          <w:rFonts w:ascii="Times New Roman" w:hAnsi="Times New Roman"/>
          <w:sz w:val="28"/>
          <w:szCs w:val="28"/>
        </w:rPr>
        <w:t>К концу 11 класса обучающийся научится: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свободно оперировать понятиями, связанными с цилиндрической, конической и сферической поверхностями, объяснять способы получения;</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оперировать понятиями, связанными с телами вращения: цилиндром, конусом, сферой и шаром;</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распознавать тела вращения (цилиндр, конус, сфера и шар) и объяснять способы получения тел вращения;</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классифицировать взаимное расположение сферы и плоскости;</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вычислять соотношения между площадями поверхностей и объёмами подобных тел;</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понятием вектор в пространстве;</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выполнять операции над векторами;</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задавать плоскость уравнением в декартовой системе координат;</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связанными с движением в пространстве, знать свойства движений;</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использовать методы построения сечений: метод следов, метод внутреннего проектирования, метод переноса секущей плоскости;</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доказывать геометрические утверждения;</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решать задачи на доказательство математических отношений и нахождение геометрических величин;</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применять программные средства и электронно-коммуникационные системы при решении стереометрических задач;</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иметь представления об основных этапах развития геометрии как составной части фундамента развития технологий.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112.9. Федеральная рабочая программа учебного курса «Вероятность и статистика».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112.9.1. Пояснительная записка.</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112.9.1.1. Учебный курс «Вероятность и статистика» углублённого уровня является продолжением и развитием одноименного учебного курса углублённого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112.9.1.2. 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 </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112.9.1.3. В соответствии с указанными целями в структуре учебного курса «Вероятность и статистика» на углублённом уровне выделены основные содержательные линии: «Случайные события и вероятности» и «Случайные величины и закон больших чисел». </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112.9.1.4. 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 </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112.9.1.5.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112.9.1.6. 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112.9.1.7. 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112.9.1.8. 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rsidR="00C8223C" w:rsidRPr="0012038A" w:rsidRDefault="00C8223C" w:rsidP="00C8223C">
      <w:pPr>
        <w:spacing w:after="0" w:line="360" w:lineRule="auto"/>
        <w:ind w:firstLine="709"/>
        <w:jc w:val="both"/>
        <w:rPr>
          <w:rFonts w:ascii="Times New Roman" w:hAnsi="Times New Roman"/>
          <w:color w:val="000000"/>
          <w:sz w:val="28"/>
          <w:szCs w:val="28"/>
        </w:rPr>
      </w:pPr>
      <w:r w:rsidRPr="0012038A">
        <w:rPr>
          <w:rFonts w:ascii="Times New Roman" w:hAnsi="Times New Roman"/>
          <w:color w:val="000000"/>
          <w:sz w:val="28"/>
          <w:szCs w:val="28"/>
        </w:rPr>
        <w:t>112.9.1.9. </w:t>
      </w:r>
      <w:r w:rsidRPr="0012038A">
        <w:rPr>
          <w:rFonts w:ascii="Times New Roman" w:eastAsia="SchoolBookSanPin" w:hAnsi="Times New Roman"/>
          <w:color w:val="000000"/>
          <w:sz w:val="28"/>
          <w:szCs w:val="28"/>
        </w:rPr>
        <w:t>Общее число часов, рекомендованных для изучения учебного курса «Вероятность и статистика» на углубленном уровне – 68</w:t>
      </w:r>
      <w:r w:rsidRPr="0012038A">
        <w:rPr>
          <w:rFonts w:ascii="Times New Roman" w:eastAsia="SchoolBookSanPin" w:hAnsi="Times New Roman"/>
          <w:color w:val="000000"/>
          <w:position w:val="1"/>
          <w:sz w:val="28"/>
          <w:szCs w:val="28"/>
        </w:rPr>
        <w:t xml:space="preserve"> часов: в 10 классе – 34 часа (1 час в неделю), в 11 классе – 34 часа (1 час в неделю)</w:t>
      </w:r>
    </w:p>
    <w:p w:rsidR="00C8223C" w:rsidRPr="0012038A" w:rsidRDefault="00C8223C" w:rsidP="00C8223C">
      <w:pPr>
        <w:spacing w:after="0" w:line="360" w:lineRule="auto"/>
        <w:ind w:firstLine="709"/>
        <w:contextualSpacing/>
        <w:jc w:val="both"/>
        <w:rPr>
          <w:rFonts w:ascii="Times New Roman" w:hAnsi="Times New Roman"/>
          <w:sz w:val="28"/>
          <w:szCs w:val="28"/>
        </w:rPr>
      </w:pPr>
      <w:bookmarkStart w:id="29" w:name="_Toc118727675"/>
      <w:r w:rsidRPr="0012038A">
        <w:rPr>
          <w:rFonts w:ascii="Times New Roman" w:hAnsi="Times New Roman"/>
          <w:sz w:val="28"/>
          <w:szCs w:val="28"/>
        </w:rPr>
        <w:t>112.9.2. Содержание обучения в 10 классе.</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Граф, связный граф, пути в графе: циклы и цепи. Степень (валентность) вершины. Графы на плоскости. Деревья. </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Операции над событиями: пересечение, объединение, противоположные события. Диаграммы Эйлера. Формула сложения вероятностей.</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 </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Серия независимых испытаний Бернулли. Случайный выбор из конечной совокупности. </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112.9.3. Содержание обучения в 11 классе.</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Совместное распределение двух случайных величин. Независимые случайные величины.</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 </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 </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Последовательность одиночных независимых событий. Задачи, приводящие к распределению Пуассона.</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112.9.4. </w:t>
      </w:r>
      <w:bookmarkEnd w:id="29"/>
      <w:r w:rsidRPr="0012038A">
        <w:rPr>
          <w:rFonts w:ascii="Times New Roman" w:hAnsi="Times New Roman"/>
          <w:sz w:val="28"/>
          <w:szCs w:val="28"/>
        </w:rPr>
        <w:t>П</w:t>
      </w:r>
      <w:r w:rsidRPr="0012038A">
        <w:rPr>
          <w:rFonts w:ascii="Times New Roman" w:eastAsia="OfficinaSansBoldITC" w:hAnsi="Times New Roman"/>
          <w:sz w:val="28"/>
          <w:szCs w:val="28"/>
        </w:rPr>
        <w:t xml:space="preserve">редметные результаты по отдельным темам учебного курса «Вероятность и статистика». </w:t>
      </w:r>
      <w:r w:rsidRPr="0012038A">
        <w:rPr>
          <w:rFonts w:ascii="Times New Roman" w:hAnsi="Times New Roman"/>
          <w:sz w:val="28"/>
          <w:szCs w:val="28"/>
        </w:rPr>
        <w:t>К концу 10 класса обучающийся научится: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свободно оперировать понятиями: граф, плоский граф, связный граф, путь в графе, цепь, цикл, дерево, степень вершины, дерево случайного эксперимента; </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 </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 </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 </w:t>
      </w:r>
    </w:p>
    <w:p w:rsidR="00C8223C" w:rsidRPr="0012038A" w:rsidRDefault="00C8223C" w:rsidP="00C8223C">
      <w:pPr>
        <w:spacing w:after="0" w:line="360" w:lineRule="auto"/>
        <w:ind w:firstLine="709"/>
        <w:contextualSpacing/>
        <w:jc w:val="both"/>
        <w:rPr>
          <w:rFonts w:ascii="Times New Roman" w:eastAsia="OfficinaSansBoldITC" w:hAnsi="Times New Roman"/>
          <w:sz w:val="28"/>
          <w:szCs w:val="28"/>
        </w:rPr>
      </w:pPr>
      <w:r w:rsidRPr="0012038A">
        <w:rPr>
          <w:rFonts w:ascii="Times New Roman" w:hAnsi="Times New Roman"/>
          <w:sz w:val="28"/>
          <w:szCs w:val="28"/>
        </w:rPr>
        <w:t>112.9.5.</w:t>
      </w:r>
      <w:r w:rsidRPr="0012038A">
        <w:rPr>
          <w:rFonts w:ascii="Times New Roman" w:eastAsia="SchoolBookSanPin" w:hAnsi="Times New Roman"/>
          <w:sz w:val="28"/>
          <w:szCs w:val="28"/>
        </w:rPr>
        <w:t> </w:t>
      </w:r>
      <w:r w:rsidRPr="0012038A">
        <w:rPr>
          <w:rFonts w:ascii="Times New Roman" w:hAnsi="Times New Roman"/>
          <w:sz w:val="28"/>
          <w:szCs w:val="28"/>
        </w:rPr>
        <w:t>П</w:t>
      </w:r>
      <w:r w:rsidRPr="0012038A">
        <w:rPr>
          <w:rFonts w:ascii="Times New Roman" w:eastAsia="OfficinaSansBoldITC" w:hAnsi="Times New Roman"/>
          <w:sz w:val="28"/>
          <w:szCs w:val="28"/>
        </w:rPr>
        <w:t xml:space="preserve">редметные результаты по отдельным темам учебного курса «Вероятность и статистика». </w:t>
      </w:r>
      <w:r w:rsidRPr="0012038A">
        <w:rPr>
          <w:rFonts w:ascii="Times New Roman" w:hAnsi="Times New Roman"/>
          <w:sz w:val="28"/>
          <w:szCs w:val="28"/>
        </w:rPr>
        <w:t>К концу 11 класса обучающийся научится: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 </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113. Федеральная рабочая программа по учебному предмету «Информатика» (базовый уровень).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113.1. 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113.2. 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113.3.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113.4. 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113.5. Пояснительная записка.</w:t>
      </w:r>
    </w:p>
    <w:p w:rsidR="00C8223C" w:rsidRPr="0012038A" w:rsidRDefault="00C8223C" w:rsidP="00C8223C">
      <w:pPr>
        <w:spacing w:after="0" w:line="360" w:lineRule="auto"/>
        <w:ind w:firstLine="709"/>
        <w:contextualSpacing/>
        <w:jc w:val="both"/>
        <w:rPr>
          <w:rFonts w:ascii="Times New Roman" w:eastAsia="SchoolBookSanPin" w:hAnsi="Times New Roman"/>
          <w:sz w:val="28"/>
          <w:szCs w:val="28"/>
        </w:rPr>
      </w:pPr>
      <w:r w:rsidRPr="0012038A">
        <w:rPr>
          <w:rFonts w:ascii="Times New Roman" w:eastAsia="OfficinaSansBoldITC" w:hAnsi="Times New Roman"/>
          <w:sz w:val="28"/>
          <w:szCs w:val="28"/>
        </w:rPr>
        <w:t>113.5.1. </w:t>
      </w:r>
      <w:bookmarkStart w:id="30" w:name="_Toc118725578"/>
      <w:r w:rsidRPr="0012038A">
        <w:rPr>
          <w:rFonts w:ascii="Times New Roman" w:eastAsia="SchoolBookSanPin" w:hAnsi="Times New Roman"/>
          <w:sz w:val="28"/>
          <w:szCs w:val="28"/>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C8223C" w:rsidRPr="0012038A" w:rsidRDefault="00C8223C" w:rsidP="00C8223C">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113.5.2. 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C8223C" w:rsidRPr="0012038A" w:rsidRDefault="00C8223C" w:rsidP="00C8223C">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113.5.3. Информатика на уровне среднего общего образовании отражает:</w:t>
      </w:r>
    </w:p>
    <w:p w:rsidR="00C8223C" w:rsidRPr="0012038A" w:rsidRDefault="00C8223C" w:rsidP="00C8223C">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C8223C" w:rsidRPr="0012038A" w:rsidRDefault="00C8223C" w:rsidP="00C8223C">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основные области применения информатики, прежде всего информационные технологии, управление и социальную сферу;</w:t>
      </w:r>
    </w:p>
    <w:p w:rsidR="00C8223C" w:rsidRPr="0012038A" w:rsidRDefault="00C8223C" w:rsidP="00C8223C">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междисциплинарный характер информатики и информационной деятельности.</w:t>
      </w:r>
    </w:p>
    <w:p w:rsidR="00C8223C" w:rsidRPr="0012038A" w:rsidRDefault="00C8223C" w:rsidP="00C8223C">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113.5.4. 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C8223C" w:rsidRPr="0012038A" w:rsidRDefault="00C8223C" w:rsidP="00C8223C">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113.5.5. В содержании учебного предмета «Информатика» выделяются четыре тематических раздела.</w:t>
      </w:r>
    </w:p>
    <w:p w:rsidR="00C8223C" w:rsidRPr="0012038A" w:rsidRDefault="00C8223C" w:rsidP="00C8223C">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C8223C" w:rsidRPr="0012038A" w:rsidRDefault="00C8223C" w:rsidP="00C8223C">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C8223C" w:rsidRPr="0012038A" w:rsidRDefault="00C8223C" w:rsidP="00C8223C">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C8223C" w:rsidRPr="0012038A" w:rsidRDefault="00C8223C" w:rsidP="00C8223C">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C8223C" w:rsidRPr="0012038A" w:rsidRDefault="00C8223C" w:rsidP="00C8223C">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113.5.6. 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C8223C" w:rsidRPr="0012038A" w:rsidRDefault="00C8223C" w:rsidP="00C8223C">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понимание предмета, ключевых вопросов и основных составляющих элементов изучаемой предметной области; </w:t>
      </w:r>
    </w:p>
    <w:p w:rsidR="00C8223C" w:rsidRPr="0012038A" w:rsidRDefault="00C8223C" w:rsidP="00C8223C">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умение решать типовые практические задачи, характерные для использования методов и инструментария данной предметной области; </w:t>
      </w:r>
    </w:p>
    <w:p w:rsidR="00C8223C" w:rsidRPr="0012038A" w:rsidRDefault="00C8223C" w:rsidP="00C8223C">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осознание рамок изучаемой предметной области, ограниченности методов и инструментов, типичных связей с другими областями знания.</w:t>
      </w:r>
    </w:p>
    <w:p w:rsidR="00C8223C" w:rsidRPr="0012038A" w:rsidRDefault="00C8223C" w:rsidP="00C8223C">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113.5.7. 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C8223C" w:rsidRPr="0012038A" w:rsidRDefault="00C8223C" w:rsidP="00C8223C">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сформированность представлений о роли информатики, информационных и коммуникационных технологий в современном обществе;</w:t>
      </w:r>
    </w:p>
    <w:p w:rsidR="00C8223C" w:rsidRPr="0012038A" w:rsidRDefault="00C8223C" w:rsidP="00C8223C">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сформированность основ логического и алгоритмического мышления;</w:t>
      </w:r>
    </w:p>
    <w:p w:rsidR="00C8223C" w:rsidRPr="0012038A" w:rsidRDefault="00C8223C" w:rsidP="00C8223C">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C8223C" w:rsidRPr="0012038A" w:rsidRDefault="00C8223C" w:rsidP="00C8223C">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C8223C" w:rsidRPr="0012038A" w:rsidRDefault="00C8223C" w:rsidP="00C8223C">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C8223C" w:rsidRPr="0012038A" w:rsidRDefault="00C8223C" w:rsidP="00C8223C">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C8223C" w:rsidRPr="0012038A" w:rsidRDefault="00C8223C" w:rsidP="00C8223C">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113.5.8. Общее число часов, рекомендованных для изучения информатики – 68 часов: в 10 классе – 34 часа (1 час в неделю), в 11 классе – 34 часа (1 час в неделю).</w:t>
      </w:r>
    </w:p>
    <w:p w:rsidR="00C8223C" w:rsidRPr="0012038A" w:rsidRDefault="00C8223C" w:rsidP="00C8223C">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113.5.9. Базовый уровень изучения информатики рекомендуется для следующих профилей:</w:t>
      </w:r>
    </w:p>
    <w:p w:rsidR="00C8223C" w:rsidRPr="0012038A" w:rsidRDefault="00C8223C" w:rsidP="00C8223C">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естественно-научный профиль, ориентирующий обучающихся на такие сферы деятельности, как медицина, биотехнологии, химия, физика и другие;</w:t>
      </w:r>
    </w:p>
    <w:p w:rsidR="00C8223C" w:rsidRPr="0012038A" w:rsidRDefault="00C8223C" w:rsidP="00C8223C">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C8223C" w:rsidRPr="0012038A" w:rsidRDefault="00C8223C" w:rsidP="00C8223C">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универсальный профиль, ориентированный в первую очередь на обучающихся, чей выбор не соответствует в полной мере ни одному из утверждённых профилей.</w:t>
      </w:r>
    </w:p>
    <w:p w:rsidR="00C8223C" w:rsidRPr="0012038A" w:rsidRDefault="00C8223C" w:rsidP="00C8223C">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113.5.10. 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C8223C" w:rsidRPr="0012038A" w:rsidRDefault="00C8223C" w:rsidP="00C8223C">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113.5.11. 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C8223C" w:rsidRPr="0012038A" w:rsidRDefault="00C8223C" w:rsidP="00C8223C">
      <w:pPr>
        <w:spacing w:after="0" w:line="360" w:lineRule="auto"/>
        <w:ind w:firstLine="709"/>
        <w:contextualSpacing/>
        <w:jc w:val="both"/>
        <w:rPr>
          <w:rFonts w:ascii="Times New Roman" w:eastAsia="SchoolBookSanPin" w:hAnsi="Times New Roman"/>
          <w:sz w:val="28"/>
          <w:szCs w:val="28"/>
        </w:rPr>
      </w:pPr>
      <w:bookmarkStart w:id="31" w:name="_Toc118725583"/>
      <w:r w:rsidRPr="0012038A">
        <w:rPr>
          <w:rFonts w:ascii="Times New Roman" w:eastAsia="SchoolBookSanPin" w:hAnsi="Times New Roman"/>
          <w:sz w:val="28"/>
          <w:szCs w:val="28"/>
        </w:rPr>
        <w:t>113.6. </w:t>
      </w:r>
      <w:bookmarkEnd w:id="31"/>
      <w:r w:rsidRPr="0012038A">
        <w:rPr>
          <w:rFonts w:ascii="Times New Roman" w:eastAsia="SchoolBookSanPin" w:hAnsi="Times New Roman"/>
          <w:sz w:val="28"/>
          <w:szCs w:val="28"/>
        </w:rPr>
        <w:t>Содержание обучения в 10 классе.</w:t>
      </w:r>
    </w:p>
    <w:p w:rsidR="00C8223C" w:rsidRPr="0012038A" w:rsidRDefault="00C8223C" w:rsidP="00C8223C">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113.6.1. Цифровая грамотность.</w:t>
      </w:r>
    </w:p>
    <w:p w:rsidR="00C8223C" w:rsidRPr="0012038A" w:rsidRDefault="00C8223C" w:rsidP="00C8223C">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Требования техники безопасности и гигиены при работе с компьютерами и другими компонентами цифрового окружения.</w:t>
      </w:r>
    </w:p>
    <w:p w:rsidR="00C8223C" w:rsidRPr="0012038A" w:rsidRDefault="00C8223C" w:rsidP="00C8223C">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Принципы работы компьютера. Персональный компьютер. Выбор конфигурации компьютера в зависимости от решаемых задач.</w:t>
      </w:r>
    </w:p>
    <w:p w:rsidR="00C8223C" w:rsidRPr="0012038A" w:rsidRDefault="00C8223C" w:rsidP="00C8223C">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C8223C" w:rsidRPr="0012038A" w:rsidRDefault="00C8223C" w:rsidP="00C8223C">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C8223C" w:rsidRPr="0012038A" w:rsidRDefault="00C8223C" w:rsidP="00C8223C">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C8223C" w:rsidRPr="0012038A" w:rsidRDefault="00C8223C" w:rsidP="00C8223C">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Прикладные компьютерные программы для решения типовых задач по выбранной специализации. Системы автоматизированного проектирования. </w:t>
      </w:r>
    </w:p>
    <w:p w:rsidR="00C8223C" w:rsidRPr="0012038A" w:rsidRDefault="00C8223C" w:rsidP="00C8223C">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C8223C" w:rsidRPr="0012038A" w:rsidRDefault="00C8223C" w:rsidP="00C8223C">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113.6.2. Теоретические основы информатики.</w:t>
      </w:r>
    </w:p>
    <w:p w:rsidR="00C8223C" w:rsidRPr="0012038A" w:rsidRDefault="00C8223C" w:rsidP="00C8223C">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C8223C" w:rsidRPr="0012038A" w:rsidRDefault="00C8223C" w:rsidP="00C8223C">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rsidR="00C8223C" w:rsidRPr="0012038A" w:rsidRDefault="00C8223C" w:rsidP="00C8223C">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Системы. Компоненты системы и их взаимодействие. Системы управления. Управление как информационный процесс. Обратная связь.</w:t>
      </w:r>
    </w:p>
    <w:p w:rsidR="00C8223C" w:rsidRPr="0012038A" w:rsidRDefault="00C8223C" w:rsidP="00C8223C">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C8223C" w:rsidRPr="0012038A" w:rsidRDefault="00C8223C" w:rsidP="00C8223C">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Представление целых и вещественных чисел в памяти компьютера. </w:t>
      </w:r>
    </w:p>
    <w:p w:rsidR="00C8223C" w:rsidRPr="0012038A" w:rsidRDefault="00C8223C" w:rsidP="00C8223C">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C8223C" w:rsidRPr="0012038A" w:rsidRDefault="00C8223C" w:rsidP="00C8223C">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C8223C" w:rsidRPr="0012038A" w:rsidRDefault="00C8223C" w:rsidP="00C8223C">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Кодирование звука. Оценка информационного объёма звуковых данных при заданных частоте дискретизации и разрядности кодирования.</w:t>
      </w:r>
    </w:p>
    <w:p w:rsidR="00C8223C" w:rsidRPr="0012038A" w:rsidRDefault="00C8223C" w:rsidP="00C8223C">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C8223C" w:rsidRPr="0012038A" w:rsidRDefault="00C8223C" w:rsidP="00C8223C">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C8223C" w:rsidRPr="0012038A" w:rsidRDefault="00C8223C" w:rsidP="00C8223C">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113.6.3. Информационные технологии.</w:t>
      </w:r>
    </w:p>
    <w:p w:rsidR="00C8223C" w:rsidRPr="0012038A" w:rsidRDefault="00C8223C" w:rsidP="00C8223C">
      <w:pPr>
        <w:spacing w:after="0" w:line="360" w:lineRule="auto"/>
        <w:ind w:firstLine="709"/>
        <w:contextualSpacing/>
        <w:jc w:val="both"/>
        <w:rPr>
          <w:rFonts w:ascii="Times New Roman" w:eastAsia="SchoolBookSanPin" w:hAnsi="Times New Roman"/>
          <w:i/>
          <w:iCs/>
          <w:sz w:val="28"/>
          <w:szCs w:val="28"/>
        </w:rPr>
      </w:pPr>
      <w:r w:rsidRPr="0012038A">
        <w:rPr>
          <w:rFonts w:ascii="Times New Roman" w:eastAsia="SchoolBookSanPin" w:hAnsi="Times New Roman"/>
          <w:sz w:val="28"/>
          <w:szCs w:val="28"/>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p>
    <w:p w:rsidR="00C8223C" w:rsidRPr="0012038A" w:rsidRDefault="00C8223C" w:rsidP="00C8223C">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C8223C" w:rsidRPr="0012038A" w:rsidRDefault="00C8223C" w:rsidP="00C8223C">
      <w:pPr>
        <w:spacing w:after="0" w:line="360" w:lineRule="auto"/>
        <w:ind w:firstLine="709"/>
        <w:contextualSpacing/>
        <w:jc w:val="both"/>
        <w:rPr>
          <w:rFonts w:ascii="Times New Roman" w:eastAsia="SchoolBookSanPin" w:hAnsi="Times New Roman"/>
          <w:iCs/>
          <w:sz w:val="28"/>
          <w:szCs w:val="28"/>
        </w:rPr>
      </w:pPr>
      <w:r w:rsidRPr="0012038A">
        <w:rPr>
          <w:rFonts w:ascii="Times New Roman" w:eastAsia="SchoolBookSanPin" w:hAnsi="Times New Roman"/>
          <w:iCs/>
          <w:sz w:val="28"/>
          <w:szCs w:val="28"/>
        </w:rPr>
        <w:t>Обработка изображения и звука с использованием интернет-приложений.</w:t>
      </w:r>
    </w:p>
    <w:p w:rsidR="00C8223C" w:rsidRPr="0012038A" w:rsidRDefault="00C8223C" w:rsidP="00C8223C">
      <w:pPr>
        <w:spacing w:after="0" w:line="360" w:lineRule="auto"/>
        <w:ind w:firstLine="709"/>
        <w:contextualSpacing/>
        <w:jc w:val="both"/>
        <w:rPr>
          <w:rFonts w:ascii="Times New Roman" w:eastAsia="SchoolBookSanPin" w:hAnsi="Times New Roman"/>
          <w:iCs/>
          <w:sz w:val="28"/>
          <w:szCs w:val="28"/>
        </w:rPr>
      </w:pPr>
      <w:r w:rsidRPr="0012038A">
        <w:rPr>
          <w:rFonts w:ascii="Times New Roman" w:eastAsia="SchoolBookSanPin" w:hAnsi="Times New Roman"/>
          <w:iCs/>
          <w:sz w:val="28"/>
          <w:szCs w:val="28"/>
        </w:rPr>
        <w:t xml:space="preserve">Мультимедиа. Компьютерные презентации. Использование мультимедийных онлайн-сервисов для разработки презентаций проектных работ. </w:t>
      </w:r>
    </w:p>
    <w:p w:rsidR="00C8223C" w:rsidRPr="0012038A" w:rsidRDefault="00C8223C" w:rsidP="00C8223C">
      <w:pPr>
        <w:spacing w:after="0" w:line="360" w:lineRule="auto"/>
        <w:ind w:firstLine="709"/>
        <w:contextualSpacing/>
        <w:jc w:val="both"/>
        <w:rPr>
          <w:rFonts w:ascii="Times New Roman" w:eastAsia="SchoolBookSanPin" w:hAnsi="Times New Roman"/>
          <w:iCs/>
          <w:sz w:val="28"/>
          <w:szCs w:val="28"/>
        </w:rPr>
      </w:pPr>
      <w:r w:rsidRPr="0012038A">
        <w:rPr>
          <w:rFonts w:ascii="Times New Roman" w:eastAsia="SchoolBookSanPin" w:hAnsi="Times New Roman"/>
          <w:iCs/>
          <w:sz w:val="28"/>
          <w:szCs w:val="28"/>
        </w:rPr>
        <w:t>Принципы построения и ред</w:t>
      </w:r>
      <w:bookmarkStart w:id="32" w:name="_Toc118725584"/>
      <w:r w:rsidRPr="0012038A">
        <w:rPr>
          <w:rFonts w:ascii="Times New Roman" w:eastAsia="SchoolBookSanPin" w:hAnsi="Times New Roman"/>
          <w:iCs/>
          <w:sz w:val="28"/>
          <w:szCs w:val="28"/>
        </w:rPr>
        <w:t>актирования трёхмерных моделей.</w:t>
      </w:r>
    </w:p>
    <w:p w:rsidR="00C8223C" w:rsidRPr="0012038A" w:rsidRDefault="00C8223C" w:rsidP="00C8223C">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113.7. </w:t>
      </w:r>
      <w:bookmarkEnd w:id="32"/>
      <w:r w:rsidRPr="0012038A">
        <w:rPr>
          <w:rFonts w:ascii="Times New Roman" w:eastAsia="SchoolBookSanPin" w:hAnsi="Times New Roman"/>
          <w:sz w:val="28"/>
          <w:szCs w:val="28"/>
        </w:rPr>
        <w:t>Содержание обучения в 11 классе.</w:t>
      </w:r>
    </w:p>
    <w:p w:rsidR="00C8223C" w:rsidRPr="0012038A" w:rsidRDefault="00C8223C" w:rsidP="00C8223C">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113.7.1. Цифровая грамотность.</w:t>
      </w:r>
    </w:p>
    <w:p w:rsidR="00C8223C" w:rsidRPr="0012038A" w:rsidRDefault="00C8223C" w:rsidP="00C8223C">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C8223C" w:rsidRPr="0012038A" w:rsidRDefault="00C8223C" w:rsidP="00C8223C">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rsidR="00C8223C" w:rsidRPr="0012038A" w:rsidRDefault="00C8223C" w:rsidP="00C8223C">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C8223C" w:rsidRPr="0012038A" w:rsidRDefault="00C8223C" w:rsidP="00C8223C">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C8223C" w:rsidRPr="0012038A" w:rsidRDefault="00C8223C" w:rsidP="00C8223C">
      <w:pPr>
        <w:spacing w:after="0" w:line="360" w:lineRule="auto"/>
        <w:ind w:firstLine="709"/>
        <w:contextualSpacing/>
        <w:jc w:val="both"/>
        <w:rPr>
          <w:rFonts w:ascii="Times New Roman" w:eastAsia="SchoolBookSanPin" w:hAnsi="Times New Roman"/>
          <w:i/>
          <w:iCs/>
          <w:sz w:val="28"/>
          <w:szCs w:val="28"/>
        </w:rPr>
      </w:pPr>
      <w:r w:rsidRPr="0012038A">
        <w:rPr>
          <w:rFonts w:ascii="Times New Roman" w:eastAsia="SchoolBookSanPin" w:hAnsi="Times New Roman"/>
          <w:sz w:val="28"/>
          <w:szCs w:val="28"/>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p>
    <w:p w:rsidR="00C8223C" w:rsidRPr="0012038A" w:rsidRDefault="00C8223C" w:rsidP="00C8223C">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Информационные технологии и профессиональная деятельность. Информационные ресурсы. Цифровая экономика. Информационная культура.</w:t>
      </w:r>
    </w:p>
    <w:p w:rsidR="00C8223C" w:rsidRPr="0012038A" w:rsidRDefault="00C8223C" w:rsidP="00C8223C">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113.7.2. Теоретические основы информатики.</w:t>
      </w:r>
    </w:p>
    <w:p w:rsidR="00C8223C" w:rsidRPr="0012038A" w:rsidRDefault="00C8223C" w:rsidP="00C8223C">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Модели и моделирование. Цели моделирования. Соответствие модели моделируемому объекту или процессу. Формализация прикладных задач. </w:t>
      </w:r>
    </w:p>
    <w:p w:rsidR="00C8223C" w:rsidRPr="0012038A" w:rsidRDefault="00C8223C" w:rsidP="00C8223C">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C8223C" w:rsidRPr="0012038A" w:rsidRDefault="00C8223C" w:rsidP="00C8223C">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rsidR="00C8223C" w:rsidRPr="0012038A" w:rsidRDefault="00C8223C" w:rsidP="00C8223C">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 </w:t>
      </w:r>
    </w:p>
    <w:p w:rsidR="00C8223C" w:rsidRPr="0012038A" w:rsidRDefault="00C8223C" w:rsidP="00C8223C">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Использование графов и деревьев при описании объектов и процессов окружающего мира.</w:t>
      </w:r>
    </w:p>
    <w:p w:rsidR="00C8223C" w:rsidRPr="0012038A" w:rsidRDefault="00C8223C" w:rsidP="00C8223C">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113.7.3. Алгоритмы и программирование.</w:t>
      </w:r>
    </w:p>
    <w:p w:rsidR="00C8223C" w:rsidRPr="0012038A" w:rsidRDefault="00C8223C" w:rsidP="00C8223C">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C8223C" w:rsidRPr="0012038A" w:rsidRDefault="00C8223C" w:rsidP="00C8223C">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C8223C" w:rsidRPr="0012038A" w:rsidRDefault="00C8223C" w:rsidP="00C8223C">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C8223C" w:rsidRPr="0012038A" w:rsidRDefault="00C8223C" w:rsidP="00C8223C">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Обработка символьных данных. Встроенные функции языка программирования для обработки символьных строк. </w:t>
      </w:r>
    </w:p>
    <w:p w:rsidR="00C8223C" w:rsidRPr="0012038A" w:rsidRDefault="00C8223C" w:rsidP="00C8223C">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C8223C" w:rsidRPr="0012038A" w:rsidRDefault="00C8223C" w:rsidP="00C8223C">
      <w:pPr>
        <w:spacing w:after="0" w:line="360" w:lineRule="auto"/>
        <w:ind w:firstLine="709"/>
        <w:contextualSpacing/>
        <w:jc w:val="both"/>
        <w:rPr>
          <w:rFonts w:ascii="Times New Roman" w:eastAsia="SchoolBookSanPin" w:hAnsi="Times New Roman"/>
          <w:i/>
          <w:iCs/>
          <w:sz w:val="28"/>
          <w:szCs w:val="28"/>
        </w:rPr>
      </w:pPr>
      <w:r w:rsidRPr="0012038A">
        <w:rPr>
          <w:rFonts w:ascii="Times New Roman" w:eastAsia="SchoolBookSanPin" w:hAnsi="Times New Roman"/>
          <w:sz w:val="28"/>
          <w:szCs w:val="28"/>
        </w:rPr>
        <w:t xml:space="preserve">Сортировка одномерного массива. Простые методы сортировки (например, метод пузырька, метод выбора, сортировка вставками). Подпрограммы. </w:t>
      </w:r>
    </w:p>
    <w:p w:rsidR="00C8223C" w:rsidRPr="0012038A" w:rsidRDefault="00C8223C" w:rsidP="00C8223C">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113.7.4. Информационные технологии.</w:t>
      </w:r>
    </w:p>
    <w:p w:rsidR="00C8223C" w:rsidRPr="0012038A" w:rsidRDefault="00C8223C" w:rsidP="00C8223C">
      <w:pPr>
        <w:spacing w:after="0" w:line="360" w:lineRule="auto"/>
        <w:ind w:firstLine="709"/>
        <w:contextualSpacing/>
        <w:jc w:val="both"/>
        <w:rPr>
          <w:rFonts w:ascii="Times New Roman" w:eastAsia="SchoolBookSanPin" w:hAnsi="Times New Roman"/>
          <w:i/>
          <w:sz w:val="28"/>
          <w:szCs w:val="28"/>
        </w:rPr>
      </w:pPr>
      <w:r w:rsidRPr="0012038A">
        <w:rPr>
          <w:rFonts w:ascii="Times New Roman" w:eastAsia="SchoolBookSanPin" w:hAnsi="Times New Roman"/>
          <w:sz w:val="28"/>
          <w:szCs w:val="28"/>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rsidR="00C8223C" w:rsidRPr="0012038A" w:rsidRDefault="00C8223C" w:rsidP="00C8223C">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Анализ данных с помощью электронных таблиц. Вычисление суммы, среднего арифметического, наибольшего и наименьшего значений диапазона. </w:t>
      </w:r>
    </w:p>
    <w:p w:rsidR="00C8223C" w:rsidRPr="0012038A" w:rsidRDefault="00C8223C" w:rsidP="00C8223C">
      <w:pPr>
        <w:spacing w:after="0" w:line="360" w:lineRule="auto"/>
        <w:ind w:firstLine="709"/>
        <w:contextualSpacing/>
        <w:jc w:val="both"/>
        <w:rPr>
          <w:rFonts w:ascii="Times New Roman" w:eastAsia="SchoolBookSanPin" w:hAnsi="Times New Roman"/>
          <w:i/>
          <w:iCs/>
          <w:sz w:val="28"/>
          <w:szCs w:val="28"/>
        </w:rPr>
      </w:pPr>
      <w:r w:rsidRPr="0012038A">
        <w:rPr>
          <w:rFonts w:ascii="Times New Roman" w:eastAsia="SchoolBookSanPin" w:hAnsi="Times New Roman"/>
          <w:sz w:val="28"/>
          <w:szCs w:val="28"/>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p>
    <w:p w:rsidR="00C8223C" w:rsidRPr="0012038A" w:rsidRDefault="00C8223C" w:rsidP="00C8223C">
      <w:pPr>
        <w:spacing w:after="0" w:line="360" w:lineRule="auto"/>
        <w:ind w:firstLine="709"/>
        <w:contextualSpacing/>
        <w:jc w:val="both"/>
        <w:rPr>
          <w:rFonts w:ascii="Times New Roman" w:eastAsia="SchoolBookSanPin" w:hAnsi="Times New Roman"/>
          <w:i/>
          <w:iCs/>
          <w:sz w:val="28"/>
          <w:szCs w:val="28"/>
        </w:rPr>
      </w:pPr>
      <w:r w:rsidRPr="0012038A">
        <w:rPr>
          <w:rFonts w:ascii="Times New Roman" w:eastAsia="SchoolBookSanPin" w:hAnsi="Times New Roman"/>
          <w:sz w:val="28"/>
          <w:szCs w:val="28"/>
        </w:rPr>
        <w:t xml:space="preserve">Численное решение уравнений с помощью подбора параметра. </w:t>
      </w:r>
    </w:p>
    <w:p w:rsidR="00C8223C" w:rsidRPr="0012038A" w:rsidRDefault="00C8223C" w:rsidP="00C8223C">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C8223C" w:rsidRPr="0012038A" w:rsidRDefault="00C8223C" w:rsidP="00C8223C">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Многотабличные базы данных. Типы связей между таблицами. Запросы к многотабличным базам данных.</w:t>
      </w:r>
    </w:p>
    <w:p w:rsidR="00C8223C" w:rsidRPr="0012038A" w:rsidRDefault="00C8223C" w:rsidP="00C8223C">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113.8. </w:t>
      </w:r>
      <w:bookmarkEnd w:id="30"/>
      <w:r w:rsidRPr="0012038A">
        <w:rPr>
          <w:rFonts w:ascii="Times New Roman" w:hAnsi="Times New Roman"/>
          <w:sz w:val="28"/>
          <w:szCs w:val="28"/>
        </w:rPr>
        <w:t>Планируемые результаты освоения программы по информатике на уровне среднего общего образования.</w:t>
      </w:r>
    </w:p>
    <w:p w:rsidR="00C8223C" w:rsidRPr="0012038A" w:rsidRDefault="00C8223C" w:rsidP="00C8223C">
      <w:pPr>
        <w:spacing w:line="36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 xml:space="preserve">113.8.1. 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w:t>
      </w:r>
      <w:r w:rsidRPr="0012038A">
        <w:rPr>
          <w:rFonts w:ascii="Times New Roman" w:eastAsia="SchoolBookSanPin" w:hAnsi="Times New Roman"/>
          <w:sz w:val="28"/>
          <w:szCs w:val="28"/>
        </w:rPr>
        <w:t xml:space="preserve">В результате изучения информатики на уровне среднего общего образования у обучающегося будут сформированы следующие личностные результаты: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t>1) гражданского воспитания:</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3) духовно-нравственного воспитания:</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нравственного сознания, этического поведения; </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4) эстетического воспитания:</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научного и технического творчества;</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воспринимать различные виды искусства, в том числе основанные на использовании информационных технологий;</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5) физического воспитания:</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6) трудового воспитания:</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способность к образованию и самообразованию на протяжении всей жизни;</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7) экологического воспитания:</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8) ценности научного познания:</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C8223C" w:rsidRPr="0012038A" w:rsidRDefault="00C8223C" w:rsidP="00C8223C">
      <w:pPr>
        <w:spacing w:line="360" w:lineRule="auto"/>
        <w:ind w:firstLine="709"/>
        <w:contextualSpacing/>
        <w:jc w:val="both"/>
        <w:rPr>
          <w:rFonts w:ascii="Times New Roman" w:eastAsia="SchoolBookSanPin" w:hAnsi="Times New Roman"/>
          <w:bCs/>
          <w:sz w:val="28"/>
          <w:szCs w:val="28"/>
        </w:rPr>
      </w:pPr>
      <w:r w:rsidRPr="0012038A">
        <w:rPr>
          <w:rFonts w:ascii="Times New Roman" w:hAnsi="Times New Roman"/>
          <w:sz w:val="28"/>
          <w:szCs w:val="28"/>
        </w:rPr>
        <w:t>113.8.2. </w:t>
      </w:r>
      <w:r w:rsidRPr="0012038A">
        <w:rPr>
          <w:rFonts w:ascii="Times New Roman" w:eastAsia="SchoolBookSanPin" w:hAnsi="Times New Roman"/>
          <w:sz w:val="28"/>
          <w:szCs w:val="28"/>
        </w:rPr>
        <w:t xml:space="preserve">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w:t>
      </w:r>
      <w:r w:rsidRPr="0012038A">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113.8.2.1. </w:t>
      </w:r>
      <w:r w:rsidRPr="0012038A">
        <w:rPr>
          <w:rFonts w:ascii="Times New Roman" w:eastAsia="SchoolBookSanPin" w:hAnsi="Times New Roman"/>
          <w:sz w:val="28"/>
          <w:szCs w:val="28"/>
        </w:rPr>
        <w:t>Овладение универсальными познавательными действиями:</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 базовые логические действия:</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самостоятельно формулировать и актуализировать проблему, рассматривать её всесторонне; </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устанавливать существенный признак или основания для сравнения, классификации и обобщения;</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цели деятельности, задавать параметры и критерии их достижения;</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выявлять закономерности и противоречия в рассматриваемых явлениях; </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координировать и выполнять работу в условиях реального, виртуального и комбинированного взаимодействия;</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креативное мышление при решении жизненных проблем.</w:t>
      </w:r>
    </w:p>
    <w:p w:rsidR="00C8223C" w:rsidRPr="0012038A" w:rsidRDefault="00C8223C" w:rsidP="00C8223C">
      <w:pPr>
        <w:spacing w:line="36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2)</w:t>
      </w:r>
      <w:r w:rsidRPr="0012038A">
        <w:rPr>
          <w:rFonts w:ascii="Times New Roman" w:eastAsia="SchoolBookSanPin" w:hAnsi="Times New Roman"/>
          <w:sz w:val="28"/>
          <w:szCs w:val="28"/>
        </w:rPr>
        <w:t xml:space="preserve"> базовые исследовательские действия:</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научного типа мышления, владение научной терминологией, ключевыми понятиями и методами;</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оценивать приобретённый опыт;</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переносить знания в познавательную и практическую области жизнедеятельности;</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интегрировать знания из разных предметных областей; </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C8223C" w:rsidRPr="0012038A" w:rsidRDefault="00C8223C" w:rsidP="00C8223C">
      <w:pPr>
        <w:spacing w:line="36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3)</w:t>
      </w:r>
      <w:r w:rsidRPr="0012038A">
        <w:rPr>
          <w:rFonts w:ascii="Times New Roman" w:eastAsia="SchoolBookSanPin" w:hAnsi="Times New Roman"/>
          <w:sz w:val="28"/>
          <w:szCs w:val="28"/>
        </w:rPr>
        <w:t xml:space="preserve"> работа с информацией:</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достоверность, легитимность информации, её соответствие правовым и морально-этическим нормам; </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распознавания и защиты информации, информационной безопасности личности.</w:t>
      </w:r>
    </w:p>
    <w:p w:rsidR="00C8223C" w:rsidRPr="0012038A" w:rsidRDefault="00C8223C" w:rsidP="00C8223C">
      <w:pPr>
        <w:spacing w:line="36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113.8.2.2. </w:t>
      </w:r>
      <w:r w:rsidRPr="0012038A">
        <w:rPr>
          <w:rFonts w:ascii="Times New Roman" w:eastAsia="SchoolBookSanPin" w:hAnsi="Times New Roman"/>
          <w:sz w:val="28"/>
          <w:szCs w:val="28"/>
        </w:rPr>
        <w:t xml:space="preserve">Овладение </w:t>
      </w:r>
      <w:r w:rsidRPr="0012038A">
        <w:rPr>
          <w:rFonts w:ascii="Times New Roman" w:eastAsia="SchoolBookSanPin" w:hAnsi="Times New Roman"/>
          <w:bCs/>
          <w:sz w:val="28"/>
          <w:szCs w:val="28"/>
        </w:rPr>
        <w:t>универсальными коммуникативными действиями</w:t>
      </w:r>
      <w:r w:rsidRPr="0012038A">
        <w:rPr>
          <w:rFonts w:ascii="Times New Roman" w:eastAsia="SchoolBookSanPin" w:hAnsi="Times New Roman"/>
          <w:sz w:val="28"/>
          <w:szCs w:val="28"/>
        </w:rPr>
        <w:t>:</w:t>
      </w:r>
    </w:p>
    <w:p w:rsidR="00C8223C" w:rsidRPr="0012038A" w:rsidRDefault="00C8223C" w:rsidP="00C8223C">
      <w:pPr>
        <w:spacing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 общение:</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коммуникации во всех сферах жизни;</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различными способами общения и взаимодействия, аргументированно вести диалог;</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развёрнуто и логично излагать свою точку зрения.</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 совместная деятельность:</w:t>
      </w:r>
    </w:p>
    <w:p w:rsidR="00C8223C" w:rsidRPr="0012038A" w:rsidRDefault="00C8223C" w:rsidP="00C8223C">
      <w:pPr>
        <w:spacing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понимать и использовать преимущества командной и индивидуальной работы;</w:t>
      </w:r>
    </w:p>
    <w:p w:rsidR="00C8223C" w:rsidRPr="0012038A" w:rsidRDefault="00C8223C" w:rsidP="00C8223C">
      <w:pPr>
        <w:spacing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выбирать тематику и методы совместных действий с учётом общих интересов и возможностей каждого члена коллектива;</w:t>
      </w:r>
    </w:p>
    <w:p w:rsidR="00C8223C" w:rsidRPr="0012038A" w:rsidRDefault="00C8223C" w:rsidP="00C8223C">
      <w:pPr>
        <w:spacing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принимать цели совместной деятельности, организовывать и координировать действия по её достижению: составлять</w:t>
      </w:r>
    </w:p>
    <w:p w:rsidR="00C8223C" w:rsidRPr="0012038A" w:rsidRDefault="00C8223C" w:rsidP="00C8223C">
      <w:pPr>
        <w:spacing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план действий, распределять роли с учётом мнений участников, обсуждать результаты совместной работы;</w:t>
      </w:r>
    </w:p>
    <w:p w:rsidR="00C8223C" w:rsidRPr="0012038A" w:rsidRDefault="00C8223C" w:rsidP="00C8223C">
      <w:pPr>
        <w:spacing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оценивать качество своего вклада и каждого участника команды в общий результат по разработанным критериям;</w:t>
      </w:r>
    </w:p>
    <w:p w:rsidR="00C8223C" w:rsidRPr="0012038A" w:rsidRDefault="00C8223C" w:rsidP="00C8223C">
      <w:pPr>
        <w:spacing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предлагать новые проекты, оценивать идеи с позиции новизны, оригинальности, практической значимости;</w:t>
      </w:r>
    </w:p>
    <w:p w:rsidR="00C8223C" w:rsidRPr="0012038A" w:rsidRDefault="00C8223C" w:rsidP="00C8223C">
      <w:pPr>
        <w:spacing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C8223C" w:rsidRPr="0012038A" w:rsidRDefault="00C8223C" w:rsidP="00C8223C">
      <w:pPr>
        <w:spacing w:line="36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113.8.2.3. </w:t>
      </w:r>
      <w:r w:rsidRPr="0012038A">
        <w:rPr>
          <w:rFonts w:ascii="Times New Roman" w:eastAsia="SchoolBookSanPin" w:hAnsi="Times New Roman"/>
          <w:sz w:val="28"/>
          <w:szCs w:val="28"/>
        </w:rPr>
        <w:t xml:space="preserve">Овладение </w:t>
      </w:r>
      <w:r w:rsidRPr="0012038A">
        <w:rPr>
          <w:rFonts w:ascii="Times New Roman" w:eastAsia="SchoolBookSanPin" w:hAnsi="Times New Roman"/>
          <w:bCs/>
          <w:sz w:val="28"/>
          <w:szCs w:val="28"/>
        </w:rPr>
        <w:t>универсальными регулятивными действиями</w:t>
      </w:r>
      <w:r w:rsidRPr="0012038A">
        <w:rPr>
          <w:rFonts w:ascii="Times New Roman" w:eastAsia="SchoolBookSanPin" w:hAnsi="Times New Roman"/>
          <w:sz w:val="28"/>
          <w:szCs w:val="28"/>
        </w:rPr>
        <w:t>:</w:t>
      </w:r>
    </w:p>
    <w:p w:rsidR="00C8223C" w:rsidRPr="0012038A" w:rsidRDefault="00C8223C" w:rsidP="00C8223C">
      <w:pPr>
        <w:spacing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 самоорганизация:</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расширять рамки учебного предмета на основе личных предпочтений;</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делать осознанный выбор, аргументировать его, брать ответственность за решение;</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приобретённый опыт;</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C8223C" w:rsidRPr="0012038A" w:rsidRDefault="00C8223C" w:rsidP="00C8223C">
      <w:pPr>
        <w:spacing w:line="36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2)</w:t>
      </w:r>
      <w:r w:rsidRPr="0012038A">
        <w:rPr>
          <w:rFonts w:ascii="Times New Roman" w:eastAsia="SchoolBookSanPin" w:hAnsi="Times New Roman"/>
          <w:sz w:val="28"/>
          <w:szCs w:val="28"/>
        </w:rPr>
        <w:t xml:space="preserve"> самоконтроль:</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давать оценку новым ситуациям, вносить коррективы в деятельность, оценивать соответствие результатов целям; </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риски и своевременно принимать решения по их снижению;</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анализе результатов деятельности.</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3) принятия себя и других:</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себя, понимая свои недостатки и достоинства;</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анализе результатов деятельности;</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признавать своё право и право других на ошибку;</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способность понимать мир с позиции другого человека.</w:t>
      </w:r>
    </w:p>
    <w:p w:rsidR="00C8223C" w:rsidRPr="0012038A" w:rsidRDefault="00C8223C" w:rsidP="00C8223C">
      <w:pPr>
        <w:spacing w:line="360" w:lineRule="auto"/>
        <w:ind w:firstLine="709"/>
        <w:contextualSpacing/>
        <w:jc w:val="both"/>
        <w:rPr>
          <w:rFonts w:ascii="Times New Roman" w:hAnsi="Times New Roman"/>
          <w:sz w:val="28"/>
          <w:szCs w:val="28"/>
        </w:rPr>
      </w:pPr>
      <w:bookmarkStart w:id="33" w:name="_Toc118725581"/>
      <w:r w:rsidRPr="0012038A">
        <w:rPr>
          <w:rFonts w:ascii="Times New Roman" w:hAnsi="Times New Roman"/>
          <w:sz w:val="28"/>
          <w:szCs w:val="28"/>
        </w:rPr>
        <w:t>113.8.3. </w:t>
      </w:r>
      <w:bookmarkEnd w:id="33"/>
      <w:r w:rsidRPr="0012038A">
        <w:rPr>
          <w:rFonts w:ascii="Times New Roman" w:hAnsi="Times New Roman"/>
          <w:sz w:val="28"/>
          <w:szCs w:val="28"/>
        </w:rPr>
        <w:t xml:space="preserve">Предметные результаты освоения программы по информатике базового уровня в 10 классе. </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 процессе изучения курса информатики базового уровня в 10 классе обучающимися будут достигнуты следующие предметные результаты:</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методами поиска информации в сети Интернет, умение критически оценивать информацию, полученную из сети Интернет;</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характеризовать большие данные, приводить примеры источников их получения и направления использования;</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умение строить неравномерные коды, допускающие однозначное декодирование сообщений (префиксные коды); </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113.8.4. Предметные результаты освоения программы по информатике базового уровня в 11 классе.</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 В процессе изучения курса информатики базового уровня в 11 классе обучающимися будут достигнуты следующин предметные результаты:</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114. Федеральная рабочая программа по учебному предмету «Информатика» (углублённый уровень).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114.1. Федеральная рабочая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114.2. Пояснительная записка отражает общие цели и задачи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114.3.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114.4. 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114.5. Пояснительная записка.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114.5.1. </w:t>
      </w:r>
      <w:r w:rsidRPr="0012038A">
        <w:rPr>
          <w:rFonts w:ascii="Times New Roman" w:eastAsia="SchoolBookSanPin" w:hAnsi="Times New Roman"/>
          <w:sz w:val="28"/>
          <w:szCs w:val="28"/>
        </w:rPr>
        <w:t>Программа по информатике (углублённый уровень) на уровне среднего общего образования разработана</w:t>
      </w:r>
      <w:r w:rsidRPr="0012038A">
        <w:rPr>
          <w:rFonts w:ascii="Times New Roman" w:hAnsi="Times New Roman"/>
          <w:sz w:val="28"/>
          <w:szCs w:val="28"/>
        </w:rPr>
        <w:t xml:space="preserve"> на основе требований к результатам освоения основной образовательной программы среднего общего образования, представленных в ФГОС СОО, а также федеральной рабочей программы воспитания.</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olor w:val="auto"/>
          <w:sz w:val="28"/>
          <w:szCs w:val="28"/>
        </w:rPr>
        <w:t>114.5.2. П</w:t>
      </w:r>
      <w:r w:rsidRPr="0012038A">
        <w:rPr>
          <w:rFonts w:ascii="Times New Roman" w:hAnsi="Times New Roman" w:cs="Times New Roman"/>
          <w:color w:val="auto"/>
          <w:sz w:val="28"/>
          <w:szCs w:val="28"/>
        </w:rPr>
        <w:t>рограмма по информатике даёт представление о целях, общей стратегии обучения, воспитания и развития обучающихся средствами учебного предмета «Информатика» на углублённом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olor w:val="auto"/>
          <w:sz w:val="28"/>
          <w:szCs w:val="28"/>
        </w:rPr>
        <w:t>114.5.3. </w:t>
      </w:r>
      <w:r w:rsidRPr="0012038A">
        <w:rPr>
          <w:rFonts w:ascii="Times New Roman" w:hAnsi="Times New Roman" w:cs="Times New Roman"/>
          <w:color w:val="auto"/>
          <w:sz w:val="28"/>
          <w:szCs w:val="28"/>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olor w:val="auto"/>
          <w:sz w:val="28"/>
          <w:szCs w:val="28"/>
        </w:rPr>
        <w:t>114.5.4. </w:t>
      </w:r>
      <w:r w:rsidRPr="0012038A">
        <w:rPr>
          <w:rFonts w:ascii="Times New Roman" w:hAnsi="Times New Roman" w:cs="Times New Roman"/>
          <w:color w:val="auto"/>
          <w:sz w:val="28"/>
          <w:szCs w:val="28"/>
        </w:rPr>
        <w:t>Информатика в среднем общем образовании отражает:</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основные области применения информатики, прежде всего информационные технологии, управление и социальную сферу;</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междисциплинарный характер информатики и информационной деятельности.</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olor w:val="auto"/>
          <w:sz w:val="28"/>
          <w:szCs w:val="28"/>
        </w:rPr>
        <w:t>114.5.5. </w:t>
      </w:r>
      <w:r w:rsidRPr="0012038A">
        <w:rPr>
          <w:rFonts w:ascii="Times New Roman" w:hAnsi="Times New Roman" w:cs="Times New Roman"/>
          <w:color w:val="auto"/>
          <w:sz w:val="28"/>
          <w:szCs w:val="28"/>
        </w:rPr>
        <w:t>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olor w:val="auto"/>
          <w:sz w:val="28"/>
          <w:szCs w:val="28"/>
        </w:rPr>
        <w:t>114.5.6. </w:t>
      </w:r>
      <w:r w:rsidRPr="0012038A">
        <w:rPr>
          <w:rFonts w:ascii="Times New Roman" w:hAnsi="Times New Roman" w:cs="Times New Roman"/>
          <w:color w:val="auto"/>
          <w:sz w:val="28"/>
          <w:szCs w:val="28"/>
        </w:rPr>
        <w:t>Результаты углублённого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Они включают в себя:</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умение решать типовые практические и теоретические задачи, характерные для использования методов и инструментария данной предметной области;</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наличие представлений о данной предметной области как целостной теории (совокупности теорий), основных связях со смежными областями знаний.</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olor w:val="auto"/>
          <w:sz w:val="28"/>
          <w:szCs w:val="28"/>
        </w:rPr>
        <w:t>114.5.7. </w:t>
      </w:r>
      <w:r w:rsidRPr="0012038A">
        <w:rPr>
          <w:rFonts w:ascii="Times New Roman" w:hAnsi="Times New Roman" w:cs="Times New Roman"/>
          <w:color w:val="auto"/>
          <w:sz w:val="28"/>
          <w:szCs w:val="28"/>
        </w:rPr>
        <w:t>В рамках углублённого уровня изучения информатики обеспечивается целенаправленная подготовка обучающихся к продолжению образования в организациях профессионального образования по специальностям, непосредственно связанным с цифровыми технологиями, таким как программная инженерия, информационная безопасность, информационные системы 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 технологии, системы распределённого реестра, технологии виртуальной и дополненной реальностей.</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olor w:val="auto"/>
          <w:sz w:val="28"/>
          <w:szCs w:val="28"/>
        </w:rPr>
        <w:t>114.5.8. </w:t>
      </w:r>
      <w:r w:rsidRPr="0012038A">
        <w:rPr>
          <w:rFonts w:ascii="Times New Roman" w:hAnsi="Times New Roman" w:cs="Times New Roman"/>
          <w:color w:val="auto"/>
          <w:sz w:val="28"/>
          <w:szCs w:val="28"/>
        </w:rPr>
        <w:t>Основная цель изучения учебного предмета «Информатика» на углублённом уровне среднего общего образования – обеспечение дальнейшего развития информационных компетенций обучающегося,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сформированность основ логического и алгоритмического мышления;</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C8223C" w:rsidRPr="0012038A" w:rsidRDefault="00C8223C" w:rsidP="00C8223C">
      <w:pPr>
        <w:pStyle w:val="list-bullet"/>
        <w:spacing w:line="360" w:lineRule="auto"/>
        <w:ind w:left="0" w:firstLine="709"/>
        <w:rPr>
          <w:rStyle w:val="Bold"/>
          <w:rFonts w:ascii="Times New Roman" w:hAnsi="Times New Roman" w:cs="Times New Roman"/>
          <w:b w:val="0"/>
          <w:color w:val="auto"/>
          <w:sz w:val="28"/>
          <w:szCs w:val="28"/>
        </w:rPr>
      </w:pPr>
      <w:r w:rsidRPr="0012038A">
        <w:rPr>
          <w:rFonts w:ascii="Times New Roman" w:hAnsi="Times New Roman" w:cs="Times New Roman"/>
          <w:color w:val="auto"/>
          <w:sz w:val="28"/>
          <w:szCs w:val="28"/>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olor w:val="auto"/>
          <w:sz w:val="28"/>
          <w:szCs w:val="28"/>
        </w:rPr>
        <w:t>114.5.9. </w:t>
      </w:r>
      <w:r w:rsidRPr="0012038A">
        <w:rPr>
          <w:rFonts w:ascii="Times New Roman" w:hAnsi="Times New Roman" w:cs="Times New Roman"/>
          <w:color w:val="auto"/>
          <w:sz w:val="28"/>
          <w:szCs w:val="28"/>
        </w:rPr>
        <w:t>В содержании учебного предмета «Информатика» выделяются четыре тематических раздела.</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Раздел </w:t>
      </w:r>
      <w:r w:rsidRPr="0012038A">
        <w:rPr>
          <w:rFonts w:ascii="Times New Roman" w:hAnsi="Times New Roman" w:cs="Times New Roman"/>
          <w:b/>
          <w:bCs/>
          <w:color w:val="auto"/>
          <w:sz w:val="28"/>
          <w:szCs w:val="28"/>
        </w:rPr>
        <w:t>«</w:t>
      </w:r>
      <w:r w:rsidRPr="0012038A">
        <w:rPr>
          <w:rStyle w:val="Bold"/>
          <w:rFonts w:ascii="Times New Roman" w:hAnsi="Times New Roman" w:cs="Times New Roman"/>
          <w:b w:val="0"/>
          <w:bCs w:val="0"/>
          <w:color w:val="auto"/>
          <w:sz w:val="28"/>
          <w:szCs w:val="28"/>
        </w:rPr>
        <w:t>Цифровая грамотность</w:t>
      </w:r>
      <w:r w:rsidRPr="0012038A">
        <w:rPr>
          <w:rFonts w:ascii="Times New Roman" w:hAnsi="Times New Roman" w:cs="Times New Roman"/>
          <w:b/>
          <w:bCs/>
          <w:color w:val="auto"/>
          <w:sz w:val="28"/>
          <w:szCs w:val="28"/>
        </w:rPr>
        <w:t>»</w:t>
      </w:r>
      <w:r w:rsidRPr="0012038A">
        <w:rPr>
          <w:rFonts w:ascii="Times New Roman" w:hAnsi="Times New Roman" w:cs="Times New Roman"/>
          <w:color w:val="auto"/>
          <w:sz w:val="28"/>
          <w:szCs w:val="28"/>
        </w:rPr>
        <w:t xml:space="preserve"> посвящён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 и использованию интернет-сервисов, информационной безопасности.</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Раздел </w:t>
      </w:r>
      <w:r w:rsidRPr="0012038A">
        <w:rPr>
          <w:rFonts w:ascii="Times New Roman" w:hAnsi="Times New Roman" w:cs="Times New Roman"/>
          <w:b/>
          <w:bCs/>
          <w:color w:val="auto"/>
          <w:sz w:val="28"/>
          <w:szCs w:val="28"/>
        </w:rPr>
        <w:t>«</w:t>
      </w:r>
      <w:r w:rsidRPr="0012038A">
        <w:rPr>
          <w:rStyle w:val="Bold"/>
          <w:rFonts w:ascii="Times New Roman" w:hAnsi="Times New Roman" w:cs="Times New Roman"/>
          <w:b w:val="0"/>
          <w:bCs w:val="0"/>
          <w:color w:val="auto"/>
          <w:sz w:val="28"/>
          <w:szCs w:val="28"/>
        </w:rPr>
        <w:t>Теоретические основы информатики</w:t>
      </w:r>
      <w:r w:rsidRPr="0012038A">
        <w:rPr>
          <w:rFonts w:ascii="Times New Roman" w:hAnsi="Times New Roman" w:cs="Times New Roman"/>
          <w:b/>
          <w:bCs/>
          <w:color w:val="auto"/>
          <w:sz w:val="28"/>
          <w:szCs w:val="28"/>
        </w:rPr>
        <w:t>»</w:t>
      </w:r>
      <w:r w:rsidRPr="0012038A">
        <w:rPr>
          <w:rFonts w:ascii="Times New Roman" w:hAnsi="Times New Roman" w:cs="Times New Roman"/>
          <w:color w:val="auto"/>
          <w:sz w:val="28"/>
          <w:szCs w:val="28"/>
        </w:rPr>
        <w:t xml:space="preserve">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Раздел </w:t>
      </w:r>
      <w:r w:rsidRPr="0012038A">
        <w:rPr>
          <w:rFonts w:ascii="Times New Roman" w:hAnsi="Times New Roman" w:cs="Times New Roman"/>
          <w:b/>
          <w:bCs/>
          <w:color w:val="auto"/>
          <w:sz w:val="28"/>
          <w:szCs w:val="28"/>
        </w:rPr>
        <w:t>«</w:t>
      </w:r>
      <w:r w:rsidRPr="0012038A">
        <w:rPr>
          <w:rStyle w:val="Bold"/>
          <w:rFonts w:ascii="Times New Roman" w:hAnsi="Times New Roman" w:cs="Times New Roman"/>
          <w:b w:val="0"/>
          <w:bCs w:val="0"/>
          <w:color w:val="auto"/>
          <w:sz w:val="28"/>
          <w:szCs w:val="28"/>
        </w:rPr>
        <w:t>Алгоритмы и программирование</w:t>
      </w:r>
      <w:r w:rsidRPr="0012038A">
        <w:rPr>
          <w:rFonts w:ascii="Times New Roman" w:hAnsi="Times New Roman" w:cs="Times New Roman"/>
          <w:color w:val="auto"/>
          <w:sz w:val="28"/>
          <w:szCs w:val="28"/>
        </w:rPr>
        <w:t>»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Раздел </w:t>
      </w:r>
      <w:r w:rsidRPr="0012038A">
        <w:rPr>
          <w:rFonts w:ascii="Times New Roman" w:hAnsi="Times New Roman" w:cs="Times New Roman"/>
          <w:b/>
          <w:bCs/>
          <w:color w:val="auto"/>
          <w:sz w:val="28"/>
          <w:szCs w:val="28"/>
        </w:rPr>
        <w:t>«</w:t>
      </w:r>
      <w:r w:rsidRPr="0012038A">
        <w:rPr>
          <w:rStyle w:val="Bold"/>
          <w:rFonts w:ascii="Times New Roman" w:hAnsi="Times New Roman" w:cs="Times New Roman"/>
          <w:b w:val="0"/>
          <w:bCs w:val="0"/>
          <w:color w:val="auto"/>
          <w:sz w:val="28"/>
          <w:szCs w:val="28"/>
        </w:rPr>
        <w:t>Информационные технологии</w:t>
      </w:r>
      <w:r w:rsidRPr="0012038A">
        <w:rPr>
          <w:rFonts w:ascii="Times New Roman" w:hAnsi="Times New Roman" w:cs="Times New Roman"/>
          <w:b/>
          <w:bCs/>
          <w:color w:val="auto"/>
          <w:sz w:val="28"/>
          <w:szCs w:val="28"/>
        </w:rPr>
        <w:t>»</w:t>
      </w:r>
      <w:r w:rsidRPr="0012038A">
        <w:rPr>
          <w:rFonts w:ascii="Times New Roman" w:hAnsi="Times New Roman" w:cs="Times New Roman"/>
          <w:color w:val="auto"/>
          <w:sz w:val="28"/>
          <w:szCs w:val="28"/>
        </w:rPr>
        <w:t xml:space="preserve"> посвящён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 приведённом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olor w:val="auto"/>
          <w:sz w:val="28"/>
          <w:szCs w:val="28"/>
        </w:rPr>
        <w:t>114.5.10. </w:t>
      </w:r>
      <w:r w:rsidRPr="0012038A">
        <w:rPr>
          <w:rFonts w:ascii="Times New Roman" w:hAnsi="Times New Roman" w:cs="Times New Roman"/>
          <w:color w:val="auto"/>
          <w:sz w:val="28"/>
          <w:szCs w:val="28"/>
        </w:rPr>
        <w:t>Углублённый уровень изучения информатики рекомендуется для технологического профиля, ориентированного на инженерную и информационную сферы деятельности. Углублённый уровень изучения информатики обеспечивает: подготовку обучающихся, ориентированных на специальности в области информационных технологий и инженерные специальности, участие в проектной и исследовательской деятельности, связанной с современными направлениями отрасли информационно-коммуникационных технологий, подготовку к участию в олимпиадах и сдаче Единого государственного экзамена по информатике.</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114.5.11. 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C8223C" w:rsidRPr="0012038A" w:rsidRDefault="00C8223C" w:rsidP="00C8223C">
      <w:pPr>
        <w:pStyle w:val="body"/>
        <w:spacing w:line="360" w:lineRule="auto"/>
        <w:ind w:firstLine="709"/>
        <w:rPr>
          <w:rFonts w:ascii="Times New Roman" w:hAnsi="Times New Roman"/>
          <w:sz w:val="28"/>
          <w:szCs w:val="28"/>
        </w:rPr>
      </w:pPr>
      <w:bookmarkStart w:id="34" w:name="_Toc118725202"/>
      <w:bookmarkStart w:id="35" w:name="_Toc118725197"/>
      <w:r w:rsidRPr="0012038A">
        <w:rPr>
          <w:rFonts w:ascii="Times New Roman" w:hAnsi="Times New Roman"/>
          <w:color w:val="auto"/>
          <w:sz w:val="28"/>
          <w:szCs w:val="28"/>
        </w:rPr>
        <w:t>114.5.12. </w:t>
      </w:r>
      <w:r w:rsidRPr="0012038A">
        <w:rPr>
          <w:rFonts w:ascii="Times New Roman" w:hAnsi="Times New Roman"/>
          <w:sz w:val="28"/>
          <w:szCs w:val="28"/>
        </w:rPr>
        <w:t>Общее число часов, рекомендованных для изучения информатики – 272 часа: в 10 классе – 136 часов (4 часа в неделю), в 11 классе – 136 часов (4 часа в неделю).</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olor w:val="auto"/>
          <w:sz w:val="28"/>
          <w:szCs w:val="28"/>
        </w:rPr>
        <w:t>114.6.Содержание обучения в 10 классе.</w:t>
      </w:r>
      <w:bookmarkEnd w:id="34"/>
    </w:p>
    <w:p w:rsidR="00C8223C" w:rsidRPr="0012038A" w:rsidRDefault="00C8223C" w:rsidP="00C8223C">
      <w:pPr>
        <w:pStyle w:val="body"/>
        <w:spacing w:line="360" w:lineRule="auto"/>
        <w:ind w:firstLine="709"/>
        <w:rPr>
          <w:rStyle w:val="Bold"/>
          <w:rFonts w:ascii="Times New Roman" w:hAnsi="Times New Roman" w:cs="Times New Roman"/>
          <w:b w:val="0"/>
          <w:bCs w:val="0"/>
          <w:color w:val="auto"/>
          <w:sz w:val="28"/>
          <w:szCs w:val="28"/>
        </w:rPr>
      </w:pPr>
      <w:r w:rsidRPr="0012038A">
        <w:rPr>
          <w:rFonts w:ascii="Times New Roman" w:hAnsi="Times New Roman"/>
          <w:color w:val="auto"/>
          <w:sz w:val="28"/>
          <w:szCs w:val="28"/>
        </w:rPr>
        <w:t>114.6.1. </w:t>
      </w:r>
      <w:r w:rsidRPr="0012038A">
        <w:rPr>
          <w:rStyle w:val="Bold"/>
          <w:rFonts w:ascii="Times New Roman" w:hAnsi="Times New Roman" w:cs="Times New Roman"/>
          <w:b w:val="0"/>
          <w:bCs w:val="0"/>
          <w:color w:val="auto"/>
          <w:sz w:val="28"/>
          <w:szCs w:val="28"/>
        </w:rPr>
        <w:t>Цифровая грамотность.</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Требования техники безопасности и гигиены при работе с компьютерами и другими компонентами цифрового окружения.</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Принципы работы компьютеров и компьютерных систем. Архитектура фон Неймана.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Файловые системы. Принципы размещения и именования файлов в долговременной памяти. Шаблоны для описания групп файлов.</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Разделение IP-сети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C8223C" w:rsidRPr="0012038A" w:rsidRDefault="00C8223C" w:rsidP="00C8223C">
      <w:pPr>
        <w:pStyle w:val="body"/>
        <w:spacing w:line="360" w:lineRule="auto"/>
        <w:ind w:firstLine="709"/>
        <w:rPr>
          <w:rStyle w:val="Italic0"/>
          <w:rFonts w:ascii="Times New Roman" w:eastAsia="Calibri" w:hAnsi="Times New Roman" w:cs="Times New Roman"/>
          <w:color w:val="auto"/>
          <w:sz w:val="28"/>
          <w:szCs w:val="28"/>
        </w:rPr>
      </w:pPr>
      <w:r w:rsidRPr="0012038A">
        <w:rPr>
          <w:rFonts w:ascii="Times New Roman" w:hAnsi="Times New Roman" w:cs="Times New Roman"/>
          <w:color w:val="auto"/>
          <w:sz w:val="28"/>
          <w:szCs w:val="28"/>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C8223C" w:rsidRPr="0012038A" w:rsidRDefault="00C8223C" w:rsidP="00C8223C">
      <w:pPr>
        <w:pStyle w:val="body"/>
        <w:spacing w:line="360" w:lineRule="auto"/>
        <w:ind w:firstLine="709"/>
        <w:rPr>
          <w:rStyle w:val="Bolditalic"/>
          <w:rFonts w:ascii="Times New Roman" w:hAnsi="Times New Roman" w:cs="Times New Roman"/>
          <w:b w:val="0"/>
          <w:i w:val="0"/>
          <w:color w:val="auto"/>
          <w:sz w:val="28"/>
          <w:szCs w:val="28"/>
        </w:rPr>
      </w:pPr>
      <w:r w:rsidRPr="0012038A">
        <w:rPr>
          <w:rFonts w:ascii="Times New Roman" w:hAnsi="Times New Roman" w:cs="Times New Roman"/>
          <w:color w:val="auto"/>
          <w:sz w:val="28"/>
          <w:szCs w:val="28"/>
        </w:rPr>
        <w:t xml:space="preserve">Шифрование данных. Симметричные и несимметричные шифры. Шифры простой замены. Шифр Цезаря. Шифр Виженера. Алгоритм шифрования RSA. </w:t>
      </w:r>
    </w:p>
    <w:p w:rsidR="00C8223C" w:rsidRPr="0012038A" w:rsidRDefault="00C8223C" w:rsidP="00C8223C">
      <w:pPr>
        <w:pStyle w:val="body2mm"/>
        <w:spacing w:before="0" w:line="360" w:lineRule="auto"/>
        <w:ind w:firstLine="709"/>
        <w:rPr>
          <w:rStyle w:val="Bold"/>
          <w:rFonts w:ascii="Times New Roman" w:hAnsi="Times New Roman" w:cs="Times New Roman"/>
          <w:b w:val="0"/>
          <w:bCs w:val="0"/>
          <w:color w:val="auto"/>
          <w:sz w:val="28"/>
          <w:szCs w:val="28"/>
        </w:rPr>
      </w:pPr>
      <w:r w:rsidRPr="0012038A">
        <w:rPr>
          <w:rFonts w:ascii="Times New Roman" w:hAnsi="Times New Roman"/>
          <w:color w:val="auto"/>
          <w:sz w:val="28"/>
          <w:szCs w:val="28"/>
        </w:rPr>
        <w:t>114.6.2.</w:t>
      </w:r>
      <w:r w:rsidRPr="0012038A">
        <w:rPr>
          <w:rFonts w:ascii="Times New Roman" w:hAnsi="Times New Roman"/>
          <w:b/>
          <w:bCs/>
          <w:color w:val="auto"/>
          <w:sz w:val="28"/>
          <w:szCs w:val="28"/>
        </w:rPr>
        <w:t> </w:t>
      </w:r>
      <w:r w:rsidRPr="0012038A">
        <w:rPr>
          <w:rStyle w:val="Bold"/>
          <w:rFonts w:ascii="Times New Roman" w:hAnsi="Times New Roman" w:cs="Times New Roman"/>
          <w:b w:val="0"/>
          <w:bCs w:val="0"/>
          <w:color w:val="auto"/>
          <w:sz w:val="28"/>
          <w:szCs w:val="28"/>
        </w:rPr>
        <w:t>Теоретические основы информатики.</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Информация, данные и знания. Информационные процессы в природе, технике и обществе.</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Непрерывные и дискретные величины и сигналы. Необходимость дискретизации информации, предназначенной для хранения, передачи и обработки в цифровых системах.</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 Единицы измерения количества информации. Алфавитный подход к оценке количества информации.</w:t>
      </w:r>
    </w:p>
    <w:p w:rsidR="00C8223C" w:rsidRPr="0012038A" w:rsidRDefault="00C8223C" w:rsidP="00C8223C">
      <w:pPr>
        <w:pStyle w:val="body"/>
        <w:spacing w:line="360" w:lineRule="auto"/>
        <w:ind w:firstLine="709"/>
        <w:rPr>
          <w:rStyle w:val="Italic0"/>
          <w:rFonts w:ascii="Times New Roman" w:eastAsia="Calibri" w:hAnsi="Times New Roman" w:cs="Times New Roman"/>
          <w:i w:val="0"/>
          <w:iCs w:val="0"/>
          <w:color w:val="auto"/>
          <w:sz w:val="28"/>
          <w:szCs w:val="28"/>
        </w:rPr>
      </w:pPr>
      <w:r w:rsidRPr="0012038A">
        <w:rPr>
          <w:rFonts w:ascii="Times New Roman" w:hAnsi="Times New Roman" w:cs="Times New Roman"/>
          <w:color w:val="auto"/>
          <w:sz w:val="28"/>
          <w:szCs w:val="28"/>
        </w:rPr>
        <w:t xml:space="preserve">Системы счисления. Развёрнутая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sidRPr="0012038A">
        <w:rPr>
          <w:rStyle w:val="Italic0"/>
          <w:rFonts w:ascii="Times New Roman" w:eastAsia="Calibri" w:hAnsi="Times New Roman" w:cs="Times New Roman"/>
          <w:color w:val="auto"/>
          <w:sz w:val="28"/>
          <w:szCs w:val="28"/>
        </w:rPr>
        <w:t>P</w:t>
      </w:r>
      <w:r w:rsidRPr="0012038A">
        <w:rPr>
          <w:rFonts w:ascii="Times New Roman" w:hAnsi="Times New Roman" w:cs="Times New Roman"/>
          <w:color w:val="auto"/>
          <w:sz w:val="28"/>
          <w:szCs w:val="28"/>
        </w:rPr>
        <w:t xml:space="preserve">-ичной системы счисления в десятичную. Алгоритм перевода конечной </w:t>
      </w:r>
      <w:r w:rsidRPr="0012038A">
        <w:rPr>
          <w:rStyle w:val="Italic0"/>
          <w:rFonts w:ascii="Times New Roman" w:eastAsia="Calibri" w:hAnsi="Times New Roman" w:cs="Times New Roman"/>
          <w:color w:val="auto"/>
          <w:sz w:val="28"/>
          <w:szCs w:val="28"/>
        </w:rPr>
        <w:t>P</w:t>
      </w:r>
      <w:r w:rsidRPr="0012038A">
        <w:rPr>
          <w:rFonts w:ascii="Times New Roman" w:hAnsi="Times New Roman" w:cs="Times New Roman"/>
          <w:color w:val="auto"/>
          <w:sz w:val="28"/>
          <w:szCs w:val="28"/>
        </w:rPr>
        <w:t xml:space="preserve">-ичной дроби в десятичную. Алгоритм перевода целого числа из десятичной системы счисления в </w:t>
      </w:r>
      <w:r w:rsidRPr="0012038A">
        <w:rPr>
          <w:rStyle w:val="Italic0"/>
          <w:rFonts w:ascii="Times New Roman" w:eastAsia="Calibri" w:hAnsi="Times New Roman" w:cs="Times New Roman"/>
          <w:color w:val="auto"/>
          <w:sz w:val="28"/>
          <w:szCs w:val="28"/>
        </w:rPr>
        <w:t>P</w:t>
      </w:r>
      <w:r w:rsidRPr="0012038A">
        <w:rPr>
          <w:rFonts w:ascii="Times New Roman" w:hAnsi="Times New Roman" w:cs="Times New Roman"/>
          <w:color w:val="auto"/>
          <w:sz w:val="28"/>
          <w:szCs w:val="28"/>
        </w:rPr>
        <w:t xml:space="preserve">-ичную. Перевод конечной десятичной дроби в </w:t>
      </w:r>
      <w:r w:rsidRPr="0012038A">
        <w:rPr>
          <w:rStyle w:val="Italic0"/>
          <w:rFonts w:ascii="Times New Roman" w:eastAsia="Calibri" w:hAnsi="Times New Roman" w:cs="Times New Roman"/>
          <w:color w:val="auto"/>
          <w:sz w:val="28"/>
          <w:szCs w:val="28"/>
        </w:rPr>
        <w:t>P</w:t>
      </w:r>
      <w:r w:rsidRPr="0012038A">
        <w:rPr>
          <w:rFonts w:ascii="Times New Roman" w:hAnsi="Times New Roman" w:cs="Times New Roman"/>
          <w:color w:val="auto"/>
          <w:sz w:val="28"/>
          <w:szCs w:val="28"/>
        </w:rPr>
        <w:t xml:space="preserve">-ичную. Двоичная, восьмеричная и шестнадцатеричная системы счисления, связь между ними. Арифметические операции в позиционных системах счисления. </w:t>
      </w:r>
      <w:r w:rsidRPr="0012038A">
        <w:rPr>
          <w:rStyle w:val="Italic0"/>
          <w:rFonts w:ascii="Times New Roman" w:eastAsia="Calibri" w:hAnsi="Times New Roman" w:cs="Times New Roman"/>
          <w:i w:val="0"/>
          <w:iCs w:val="0"/>
          <w:color w:val="auto"/>
          <w:sz w:val="28"/>
          <w:szCs w:val="28"/>
        </w:rPr>
        <w:t>Троичная уравновешенная система счисления. Двоично-десятичная система счисления.</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Кодирование звука. Оценка информационного объёма звуковых данных при заданных частоте дискретизации и разрядности кодирования.</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Алгебра логики. Понятие высказывания. Высказывательные формы (предикаты). Кванторы существования и всеобщности</w:t>
      </w:r>
      <w:r w:rsidRPr="0012038A">
        <w:rPr>
          <w:rStyle w:val="Italic0"/>
          <w:rFonts w:ascii="Times New Roman" w:eastAsia="Calibri" w:hAnsi="Times New Roman" w:cs="Times New Roman"/>
          <w:color w:val="auto"/>
          <w:sz w:val="28"/>
          <w:szCs w:val="28"/>
        </w:rPr>
        <w:t>.</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Законы алгебры логики. Эквивалентные преобразования логических выражений. Логические уравнения и системы уравнений.</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Логические функции. Зависимость количества возможных логических функций от количества аргументов. Полные системы логических функций.</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Канонические формы логических выражений. Совершенные дизъюнктивные и конъюнктивные нормальные формы, алгоритмы их построения по таблице истинности.</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w:t>
      </w:r>
      <w:r w:rsidRPr="0012038A">
        <w:rPr>
          <w:rStyle w:val="Italic0"/>
          <w:rFonts w:ascii="Times New Roman" w:eastAsia="Calibri" w:hAnsi="Times New Roman" w:cs="Times New Roman"/>
          <w:color w:val="auto"/>
          <w:sz w:val="28"/>
          <w:szCs w:val="28"/>
        </w:rPr>
        <w:t>.</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Побитовые логические операции. Логический, арифметический и циклический сдвиги. Шифрование с помощью побитовой операции «исключающее ИЛИ».</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rsidR="00C8223C" w:rsidRPr="0012038A" w:rsidRDefault="00C8223C" w:rsidP="00C8223C">
      <w:pPr>
        <w:pStyle w:val="body"/>
        <w:spacing w:line="360" w:lineRule="auto"/>
        <w:ind w:firstLine="709"/>
        <w:rPr>
          <w:rStyle w:val="Bold"/>
          <w:rFonts w:ascii="Times New Roman" w:hAnsi="Times New Roman" w:cs="Times New Roman"/>
          <w:b w:val="0"/>
          <w:color w:val="auto"/>
          <w:sz w:val="28"/>
          <w:szCs w:val="28"/>
        </w:rPr>
      </w:pPr>
      <w:r w:rsidRPr="0012038A">
        <w:rPr>
          <w:rFonts w:ascii="Times New Roman" w:hAnsi="Times New Roman"/>
          <w:color w:val="auto"/>
          <w:sz w:val="28"/>
          <w:szCs w:val="28"/>
        </w:rPr>
        <w:t>114.6.3. </w:t>
      </w:r>
      <w:r w:rsidRPr="0012038A">
        <w:rPr>
          <w:rStyle w:val="Bold"/>
          <w:rFonts w:ascii="Times New Roman" w:hAnsi="Times New Roman" w:cs="Times New Roman"/>
          <w:b w:val="0"/>
          <w:bCs w:val="0"/>
          <w:color w:val="auto"/>
          <w:sz w:val="28"/>
          <w:szCs w:val="28"/>
        </w:rPr>
        <w:t>Алгоритмы и программирование.</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Этапы решения задач на компьютере. Инструментальные средства: транслятор, отладчик, профилировщик. Компиляция и интерпретация программ. Виртуальные машины.</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Язык программирования (Python, Java, C++, C#). Типы данных: 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Документирование программ. Использование комментариев. Подготовка описания программы и инструкции для пользователя.</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Нахождение всех простых чисел в заданном диапазоне. Представление числа в виде набора простых сомножителей. Алгоритм быстрого возведения в степень.</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Обработка данных, хранящихся в файлах. Текстовые и двоичные файлы. Файловые переменные (файловые указатели). Чтение из файла. Запись в файл.</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QuickSort). Двоичный поиск в отсортированном массиве.</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p w:rsidR="00C8223C" w:rsidRPr="0012038A" w:rsidRDefault="00C8223C" w:rsidP="00C8223C">
      <w:pPr>
        <w:pStyle w:val="body2mm"/>
        <w:spacing w:before="0" w:line="360" w:lineRule="auto"/>
        <w:ind w:firstLine="709"/>
        <w:rPr>
          <w:rStyle w:val="Bold"/>
          <w:rFonts w:ascii="Times New Roman" w:hAnsi="Times New Roman" w:cs="Times New Roman"/>
          <w:b w:val="0"/>
          <w:bCs w:val="0"/>
          <w:color w:val="auto"/>
          <w:sz w:val="28"/>
          <w:szCs w:val="28"/>
        </w:rPr>
      </w:pPr>
      <w:r w:rsidRPr="0012038A">
        <w:rPr>
          <w:rFonts w:ascii="Times New Roman" w:hAnsi="Times New Roman"/>
          <w:color w:val="auto"/>
          <w:sz w:val="28"/>
          <w:szCs w:val="28"/>
        </w:rPr>
        <w:t>114.6.4. </w:t>
      </w:r>
      <w:r w:rsidRPr="0012038A">
        <w:rPr>
          <w:rStyle w:val="Bold"/>
          <w:rFonts w:ascii="Times New Roman" w:hAnsi="Times New Roman" w:cs="Times New Roman"/>
          <w:b w:val="0"/>
          <w:bCs w:val="0"/>
          <w:color w:val="auto"/>
          <w:sz w:val="28"/>
          <w:szCs w:val="28"/>
        </w:rPr>
        <w:t>Информационные технологии.</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w:t>
      </w:r>
      <w:r w:rsidRPr="0012038A">
        <w:rPr>
          <w:rStyle w:val="Italic0"/>
          <w:rFonts w:ascii="Times New Roman" w:eastAsia="Calibri" w:hAnsi="Times New Roman" w:cs="Times New Roman"/>
          <w:color w:val="auto"/>
          <w:sz w:val="28"/>
          <w:szCs w:val="28"/>
        </w:rPr>
        <w:t>.</w:t>
      </w:r>
      <w:r w:rsidRPr="0012038A">
        <w:rPr>
          <w:rFonts w:ascii="Times New Roman" w:hAnsi="Times New Roman" w:cs="Times New Roman"/>
          <w:color w:val="auto"/>
          <w:sz w:val="28"/>
          <w:szCs w:val="28"/>
        </w:rPr>
        <w:t xml:space="preserve"> Знакомство с компьютерной вёрсткой текста. Технические средства ввода текста. Специализированные средства редактирования математических текстов.</w:t>
      </w:r>
    </w:p>
    <w:p w:rsidR="00C8223C" w:rsidRPr="0012038A" w:rsidRDefault="00C8223C" w:rsidP="00C8223C">
      <w:pPr>
        <w:pStyle w:val="body"/>
        <w:spacing w:line="360" w:lineRule="auto"/>
        <w:ind w:firstLine="709"/>
        <w:rPr>
          <w:rFonts w:ascii="Times New Roman" w:hAnsi="Times New Roman" w:cs="Times New Roman"/>
          <w:i/>
          <w:iCs/>
          <w:color w:val="auto"/>
          <w:sz w:val="28"/>
          <w:szCs w:val="28"/>
        </w:rPr>
      </w:pPr>
      <w:r w:rsidRPr="0012038A">
        <w:rPr>
          <w:rFonts w:ascii="Times New Roman" w:hAnsi="Times New Roman" w:cs="Times New Roman"/>
          <w:color w:val="auto"/>
          <w:sz w:val="28"/>
          <w:szCs w:val="28"/>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w:t>
      </w:r>
      <w:r w:rsidRPr="0012038A">
        <w:rPr>
          <w:rStyle w:val="Italic0"/>
          <w:rFonts w:ascii="Times New Roman" w:eastAsia="Calibri" w:hAnsi="Times New Roman" w:cs="Times New Roman"/>
          <w:color w:val="auto"/>
          <w:sz w:val="28"/>
          <w:szCs w:val="28"/>
        </w:rPr>
        <w:t xml:space="preserve"> Интеллектуальный анализ данных</w:t>
      </w:r>
      <w:r w:rsidRPr="0012038A">
        <w:rPr>
          <w:rStyle w:val="Italic0"/>
          <w:rFonts w:ascii="Times New Roman" w:eastAsia="Calibri" w:hAnsi="Times New Roman" w:cs="Times New Roman"/>
          <w:i w:val="0"/>
          <w:iCs w:val="0"/>
          <w:color w:val="auto"/>
          <w:sz w:val="28"/>
          <w:szCs w:val="28"/>
        </w:rPr>
        <w:t>.</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bookmarkStart w:id="36" w:name="_Toc118725203"/>
      <w:r w:rsidRPr="0012038A">
        <w:rPr>
          <w:rFonts w:ascii="Times New Roman" w:hAnsi="Times New Roman"/>
          <w:color w:val="auto"/>
          <w:sz w:val="28"/>
          <w:szCs w:val="28"/>
        </w:rPr>
        <w:t xml:space="preserve">114.7. Содержание обучения в </w:t>
      </w:r>
      <w:r w:rsidRPr="0012038A">
        <w:rPr>
          <w:rFonts w:ascii="Times New Roman" w:hAnsi="Times New Roman" w:cs="Times New Roman"/>
          <w:color w:val="auto"/>
          <w:sz w:val="28"/>
          <w:szCs w:val="28"/>
        </w:rPr>
        <w:t>11 класс</w:t>
      </w:r>
      <w:bookmarkEnd w:id="36"/>
      <w:r w:rsidRPr="0012038A">
        <w:rPr>
          <w:rFonts w:ascii="Times New Roman" w:hAnsi="Times New Roman" w:cs="Times New Roman"/>
          <w:color w:val="auto"/>
          <w:sz w:val="28"/>
          <w:szCs w:val="28"/>
        </w:rPr>
        <w:t>е.</w:t>
      </w:r>
    </w:p>
    <w:p w:rsidR="00C8223C" w:rsidRPr="0012038A" w:rsidRDefault="00C8223C" w:rsidP="00C8223C">
      <w:pPr>
        <w:pStyle w:val="body"/>
        <w:spacing w:line="360" w:lineRule="auto"/>
        <w:ind w:firstLine="709"/>
        <w:rPr>
          <w:rStyle w:val="Bold"/>
          <w:rFonts w:ascii="Times New Roman" w:hAnsi="Times New Roman" w:cs="Times New Roman"/>
          <w:b w:val="0"/>
          <w:color w:val="auto"/>
          <w:sz w:val="28"/>
          <w:szCs w:val="28"/>
        </w:rPr>
      </w:pPr>
      <w:r w:rsidRPr="0012038A">
        <w:rPr>
          <w:rFonts w:ascii="Times New Roman" w:hAnsi="Times New Roman"/>
          <w:color w:val="auto"/>
          <w:sz w:val="28"/>
          <w:szCs w:val="28"/>
        </w:rPr>
        <w:t>114.7.1. </w:t>
      </w:r>
      <w:r w:rsidRPr="0012038A">
        <w:rPr>
          <w:rStyle w:val="Bold"/>
          <w:rFonts w:ascii="Times New Roman" w:hAnsi="Times New Roman" w:cs="Times New Roman"/>
          <w:b w:val="0"/>
          <w:bCs w:val="0"/>
          <w:color w:val="auto"/>
          <w:sz w:val="28"/>
          <w:szCs w:val="28"/>
        </w:rPr>
        <w:t>Теоретические основы информатики</w:t>
      </w:r>
      <w:r w:rsidRPr="0012038A">
        <w:rPr>
          <w:rStyle w:val="Bold"/>
          <w:rFonts w:ascii="Times New Roman" w:hAnsi="Times New Roman" w:cs="Times New Roman"/>
          <w:color w:val="auto"/>
          <w:sz w:val="28"/>
          <w:szCs w:val="28"/>
        </w:rPr>
        <w:t>.</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Теоретические подходы к оценке количества информации. Закон аддитивности информации. Формула Хартли. Информация и вероятность. Формула Шеннона.</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Алгоритмы сжатия данных. Алгоритм RLE. Алгоритм Хаффмана. Алгоритм LZW. Алгоритмы сжатия данных с потерями. Уменьшение глубины кодирования цвета. Основные идеи алгоритмов сжатия JPEG, MP3.</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Скорость передачи данных. Зависимость времени передачи от информационного объёма данных и характеристик канала связи. Причины возникновения ошибок при передаче данных. 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Системы. Компоненты системы и их взаимодействие. Системный эффект. Управление как информационный процесс. Обратная связь.</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Модели и моделирование. Цель моделирования. Соответствие модели моделируемому объекту или процессу, цели моделирования. Формализация прикладных задач.</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Средства искусственного интеллекта. Сервисы машинного перевода 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rsidR="00C8223C" w:rsidRPr="0012038A" w:rsidRDefault="00C8223C" w:rsidP="00C8223C">
      <w:pPr>
        <w:pStyle w:val="body2mm"/>
        <w:spacing w:before="0" w:line="360" w:lineRule="auto"/>
        <w:ind w:firstLine="709"/>
        <w:rPr>
          <w:rStyle w:val="Bold"/>
          <w:rFonts w:ascii="Times New Roman" w:hAnsi="Times New Roman" w:cs="Times New Roman"/>
          <w:b w:val="0"/>
          <w:color w:val="auto"/>
          <w:sz w:val="28"/>
          <w:szCs w:val="28"/>
        </w:rPr>
      </w:pPr>
      <w:r w:rsidRPr="0012038A">
        <w:rPr>
          <w:rFonts w:ascii="Times New Roman" w:hAnsi="Times New Roman"/>
          <w:color w:val="auto"/>
          <w:sz w:val="28"/>
          <w:szCs w:val="28"/>
        </w:rPr>
        <w:t>114.7.2. </w:t>
      </w:r>
      <w:r w:rsidRPr="0012038A">
        <w:rPr>
          <w:rStyle w:val="Bold"/>
          <w:rFonts w:ascii="Times New Roman" w:hAnsi="Times New Roman" w:cs="Times New Roman"/>
          <w:b w:val="0"/>
          <w:bCs w:val="0"/>
          <w:color w:val="auto"/>
          <w:sz w:val="28"/>
          <w:szCs w:val="28"/>
        </w:rPr>
        <w:t>Алгоритмы и программирование</w:t>
      </w:r>
      <w:r w:rsidRPr="0012038A">
        <w:rPr>
          <w:rStyle w:val="Bold"/>
          <w:rFonts w:ascii="Times New Roman" w:hAnsi="Times New Roman" w:cs="Times New Roman"/>
          <w:color w:val="auto"/>
          <w:sz w:val="28"/>
          <w:szCs w:val="28"/>
        </w:rPr>
        <w:t>.</w:t>
      </w:r>
    </w:p>
    <w:p w:rsidR="00C8223C" w:rsidRPr="0012038A" w:rsidRDefault="00C8223C" w:rsidP="00C8223C">
      <w:pPr>
        <w:pStyle w:val="body"/>
        <w:spacing w:line="360" w:lineRule="auto"/>
        <w:ind w:firstLine="709"/>
        <w:rPr>
          <w:rStyle w:val="Italic0"/>
          <w:rFonts w:ascii="Times New Roman" w:eastAsia="Calibri" w:hAnsi="Times New Roman" w:cs="Times New Roman"/>
          <w:color w:val="auto"/>
          <w:sz w:val="28"/>
          <w:szCs w:val="28"/>
        </w:rPr>
      </w:pPr>
      <w:r w:rsidRPr="0012038A">
        <w:rPr>
          <w:rFonts w:ascii="Times New Roman" w:hAnsi="Times New Roman" w:cs="Times New Roman"/>
          <w:color w:val="auto"/>
          <w:sz w:val="28"/>
          <w:szCs w:val="28"/>
        </w:rPr>
        <w:t xml:space="preserve">Формализация понятия алгоритма. Машина Тьюринга как универсальная модель вычислений. Тезис Чёрча–Тьюринга.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Поиск простых чисел в заданном диапазоне с помощью алгоритма «решето Эратосфена».</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Многоразрядные целые числа, задачи длинной арифметики.</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Словари (ассоциативные массивы, отображения). Хэш-таблицы. Построение алфавитно-частотного словаря для заданного текста.</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Стеки. Анализ правильности скобочного выражения. Вычисление арифметического выражения, записанного в постфиксной форме.</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Очереди. Использование очереди для временного хранения данных.</w:t>
      </w:r>
    </w:p>
    <w:p w:rsidR="00C8223C" w:rsidRPr="0012038A" w:rsidRDefault="00C8223C" w:rsidP="00C8223C">
      <w:pPr>
        <w:pStyle w:val="body"/>
        <w:spacing w:line="360" w:lineRule="auto"/>
        <w:ind w:firstLine="709"/>
        <w:rPr>
          <w:rStyle w:val="Italic0"/>
          <w:rFonts w:ascii="Times New Roman" w:eastAsia="Calibri" w:hAnsi="Times New Roman" w:cs="Times New Roman"/>
          <w:color w:val="auto"/>
          <w:sz w:val="28"/>
          <w:szCs w:val="28"/>
        </w:rPr>
      </w:pPr>
      <w:r w:rsidRPr="0012038A">
        <w:rPr>
          <w:rFonts w:ascii="Times New Roman" w:hAnsi="Times New Roman" w:cs="Times New Roman"/>
          <w:color w:val="auto"/>
          <w:sz w:val="28"/>
          <w:szCs w:val="28"/>
        </w:rPr>
        <w:t xml:space="preserve">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Среды быстрой разработки программ. Проектирование интерфейса пользователя. Использование готовых управляемых элементов для построения интерфейса.</w:t>
      </w:r>
    </w:p>
    <w:p w:rsidR="00C8223C" w:rsidRPr="0012038A" w:rsidRDefault="00C8223C" w:rsidP="00C8223C">
      <w:pPr>
        <w:pStyle w:val="body"/>
        <w:spacing w:line="360" w:lineRule="auto"/>
        <w:ind w:firstLine="709"/>
        <w:rPr>
          <w:rFonts w:ascii="Times New Roman" w:hAnsi="Times New Roman" w:cs="Times New Roman"/>
          <w:b/>
          <w:bCs/>
          <w:i/>
          <w:iCs/>
          <w:color w:val="auto"/>
          <w:sz w:val="28"/>
          <w:szCs w:val="28"/>
        </w:rPr>
      </w:pPr>
      <w:r w:rsidRPr="0012038A">
        <w:rPr>
          <w:rFonts w:ascii="Times New Roman" w:hAnsi="Times New Roman" w:cs="Times New Roman"/>
          <w:color w:val="auto"/>
          <w:sz w:val="28"/>
          <w:szCs w:val="28"/>
        </w:rPr>
        <w:t xml:space="preserve">Обзор языков программирования. Понятие о парадигмах программирования. </w:t>
      </w:r>
    </w:p>
    <w:p w:rsidR="00C8223C" w:rsidRPr="0012038A" w:rsidRDefault="00C8223C" w:rsidP="00C8223C">
      <w:pPr>
        <w:pStyle w:val="body2mm"/>
        <w:spacing w:before="0" w:line="360" w:lineRule="auto"/>
        <w:ind w:firstLine="709"/>
        <w:rPr>
          <w:rStyle w:val="Bold"/>
          <w:rFonts w:ascii="Times New Roman" w:hAnsi="Times New Roman" w:cs="Times New Roman"/>
          <w:b w:val="0"/>
          <w:bCs w:val="0"/>
          <w:color w:val="auto"/>
          <w:sz w:val="28"/>
          <w:szCs w:val="28"/>
        </w:rPr>
      </w:pPr>
      <w:r w:rsidRPr="0012038A">
        <w:rPr>
          <w:rFonts w:ascii="Times New Roman" w:hAnsi="Times New Roman"/>
          <w:color w:val="auto"/>
          <w:sz w:val="28"/>
          <w:szCs w:val="28"/>
        </w:rPr>
        <w:t>114.7.3.</w:t>
      </w:r>
      <w:r w:rsidRPr="0012038A">
        <w:rPr>
          <w:rFonts w:ascii="Times New Roman" w:hAnsi="Times New Roman"/>
          <w:b/>
          <w:bCs/>
          <w:color w:val="auto"/>
          <w:sz w:val="28"/>
          <w:szCs w:val="28"/>
        </w:rPr>
        <w:t> </w:t>
      </w:r>
      <w:r w:rsidRPr="0012038A">
        <w:rPr>
          <w:rStyle w:val="Bold"/>
          <w:rFonts w:ascii="Times New Roman" w:hAnsi="Times New Roman" w:cs="Times New Roman"/>
          <w:b w:val="0"/>
          <w:bCs w:val="0"/>
          <w:color w:val="auto"/>
          <w:sz w:val="28"/>
          <w:szCs w:val="28"/>
        </w:rPr>
        <w:t>Информационные технологии</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C8223C" w:rsidRPr="0012038A" w:rsidRDefault="00C8223C" w:rsidP="00C8223C">
      <w:pPr>
        <w:pStyle w:val="body"/>
        <w:spacing w:line="360" w:lineRule="auto"/>
        <w:ind w:firstLine="709"/>
        <w:rPr>
          <w:rStyle w:val="Italic0"/>
          <w:rFonts w:ascii="Times New Roman" w:eastAsia="Calibri" w:hAnsi="Times New Roman" w:cs="Times New Roman"/>
          <w:color w:val="auto"/>
          <w:sz w:val="28"/>
          <w:szCs w:val="28"/>
        </w:rPr>
      </w:pPr>
      <w:r w:rsidRPr="0012038A">
        <w:rPr>
          <w:rFonts w:ascii="Times New Roman" w:hAnsi="Times New Roman" w:cs="Times New Roman"/>
          <w:color w:val="auto"/>
          <w:sz w:val="28"/>
          <w:szCs w:val="28"/>
        </w:rPr>
        <w:t xml:space="preserve">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Вероятностные модели. Методы Монте-Карло. Имитационное моделирование. Системы массового обслуживания.</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rsidR="00C8223C" w:rsidRPr="0012038A" w:rsidRDefault="00C8223C" w:rsidP="00C8223C">
      <w:pPr>
        <w:pStyle w:val="body"/>
        <w:spacing w:line="360" w:lineRule="auto"/>
        <w:ind w:firstLine="709"/>
        <w:rPr>
          <w:rStyle w:val="Italic0"/>
          <w:rFonts w:ascii="Times New Roman" w:eastAsia="Calibri" w:hAnsi="Times New Roman" w:cs="Times New Roman"/>
          <w:color w:val="auto"/>
          <w:sz w:val="28"/>
          <w:szCs w:val="28"/>
        </w:rPr>
      </w:pPr>
      <w:r w:rsidRPr="0012038A">
        <w:rPr>
          <w:rFonts w:ascii="Times New Roman" w:hAnsi="Times New Roman" w:cs="Times New Roman"/>
          <w:color w:val="auto"/>
          <w:sz w:val="28"/>
          <w:szCs w:val="28"/>
        </w:rPr>
        <w:t xml:space="preserve">Многотабличные базы данных. Типы связей между таблицами. Внешний ключ. Целостность базы данных. Запросы к многотабличным базам данных.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Интернет-приложения. Понятие о серверной и клиентской частях сайта. Технология «клиент – сервер», её достоинства и недостатки. Основы языка HTML и каскадных таблиц стилей (CSS). Сценарии на языке JavaScript. Формы на веб-странице.</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Размещение веб-сайтов. Услуга хостинга. Загрузка файлов на сайт.</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Векторная графика. Примитивы. Изменение порядка элементов. Выравнивание, распределение. Группировка. Кривые. Форматы векторных рисунков. Использование контуров. Векторизация растровых изображений.</w:t>
      </w:r>
    </w:p>
    <w:p w:rsidR="00C8223C" w:rsidRPr="0012038A" w:rsidRDefault="00C8223C" w:rsidP="00C8223C">
      <w:pPr>
        <w:pStyle w:val="body"/>
        <w:spacing w:line="360" w:lineRule="auto"/>
        <w:ind w:firstLine="709"/>
        <w:rPr>
          <w:rFonts w:ascii="Times New Roman" w:hAnsi="Times New Roman"/>
          <w:color w:val="auto"/>
          <w:sz w:val="28"/>
          <w:szCs w:val="28"/>
        </w:rPr>
      </w:pPr>
      <w:r w:rsidRPr="0012038A">
        <w:rPr>
          <w:rFonts w:ascii="Times New Roman" w:hAnsi="Times New Roman" w:cs="Times New Roman"/>
          <w:color w:val="auto"/>
          <w:sz w:val="28"/>
          <w:szCs w:val="28"/>
        </w:rPr>
        <w:t>Принципы построения и редактирования трёхмерных моделей. 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114.8. Планируемые результаты освоения программы по информатике (углублённый уровень) на уровне среднего общего образования</w:t>
      </w:r>
      <w:bookmarkEnd w:id="35"/>
      <w:r w:rsidRPr="0012038A">
        <w:rPr>
          <w:rFonts w:ascii="Times New Roman" w:hAnsi="Times New Roman"/>
          <w:sz w:val="28"/>
          <w:szCs w:val="28"/>
        </w:rPr>
        <w:t>.</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olor w:val="auto"/>
          <w:sz w:val="28"/>
          <w:szCs w:val="28"/>
        </w:rPr>
        <w:t>114.8.1. </w:t>
      </w:r>
      <w:r w:rsidRPr="0012038A">
        <w:rPr>
          <w:rFonts w:ascii="Times New Roman" w:hAnsi="Times New Roman" w:cs="Times New Roman"/>
          <w:color w:val="auto"/>
          <w:sz w:val="28"/>
          <w:szCs w:val="28"/>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114.8.2. В результате изучения информатики на уровне среднего общего образования у обучающегося будут сформированы следующие личностные результаты: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1) гражданского воспитания:</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C8223C" w:rsidRPr="0012038A" w:rsidRDefault="00C8223C" w:rsidP="00C8223C">
      <w:pPr>
        <w:pStyle w:val="body"/>
        <w:spacing w:line="360" w:lineRule="auto"/>
        <w:ind w:firstLine="709"/>
        <w:rPr>
          <w:rStyle w:val="Bolditalic"/>
          <w:rFonts w:ascii="Times New Roman" w:hAnsi="Times New Roman" w:cs="Times New Roman"/>
          <w:b w:val="0"/>
          <w:i w:val="0"/>
          <w:color w:val="auto"/>
          <w:sz w:val="28"/>
          <w:szCs w:val="28"/>
        </w:rPr>
      </w:pPr>
      <w:r w:rsidRPr="0012038A">
        <w:rPr>
          <w:rStyle w:val="Bolditalic"/>
          <w:rFonts w:ascii="Times New Roman" w:hAnsi="Times New Roman" w:cs="Times New Roman"/>
          <w:b w:val="0"/>
          <w:i w:val="0"/>
          <w:color w:val="auto"/>
          <w:sz w:val="28"/>
          <w:szCs w:val="28"/>
        </w:rPr>
        <w:t>2) патриотического воспитания:</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C8223C" w:rsidRPr="0012038A" w:rsidRDefault="00C8223C" w:rsidP="00C8223C">
      <w:pPr>
        <w:pStyle w:val="body"/>
        <w:spacing w:line="360" w:lineRule="auto"/>
        <w:ind w:firstLine="709"/>
        <w:rPr>
          <w:rStyle w:val="Bolditalic"/>
          <w:rFonts w:ascii="Times New Roman" w:hAnsi="Times New Roman" w:cs="Times New Roman"/>
          <w:b w:val="0"/>
          <w:i w:val="0"/>
          <w:color w:val="auto"/>
          <w:sz w:val="28"/>
          <w:szCs w:val="28"/>
        </w:rPr>
      </w:pPr>
      <w:r w:rsidRPr="0012038A">
        <w:rPr>
          <w:rStyle w:val="Bolditalic"/>
          <w:rFonts w:ascii="Times New Roman" w:hAnsi="Times New Roman" w:cs="Times New Roman"/>
          <w:b w:val="0"/>
          <w:i w:val="0"/>
          <w:color w:val="auto"/>
          <w:sz w:val="28"/>
          <w:szCs w:val="28"/>
        </w:rPr>
        <w:t>3) духовно-нравственного воспитания:</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сформированность нравственного сознания, этического поведения;</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C8223C" w:rsidRPr="0012038A" w:rsidRDefault="00C8223C" w:rsidP="00C8223C">
      <w:pPr>
        <w:pStyle w:val="body"/>
        <w:spacing w:line="360" w:lineRule="auto"/>
        <w:ind w:firstLine="709"/>
        <w:rPr>
          <w:rStyle w:val="Bolditalic"/>
          <w:rFonts w:ascii="Times New Roman" w:hAnsi="Times New Roman" w:cs="Times New Roman"/>
          <w:b w:val="0"/>
          <w:i w:val="0"/>
          <w:color w:val="auto"/>
          <w:sz w:val="28"/>
          <w:szCs w:val="28"/>
        </w:rPr>
      </w:pPr>
      <w:r w:rsidRPr="0012038A">
        <w:rPr>
          <w:rStyle w:val="Bolditalic"/>
          <w:rFonts w:ascii="Times New Roman" w:hAnsi="Times New Roman" w:cs="Times New Roman"/>
          <w:b w:val="0"/>
          <w:i w:val="0"/>
          <w:color w:val="auto"/>
          <w:sz w:val="28"/>
          <w:szCs w:val="28"/>
        </w:rPr>
        <w:t>4) эстетического воспитания:</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эстетическое отношение к миру, включая эстетику научного и технического творчества;</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способность воспринимать различные виды искусства, в том числе основанного на использовании информационных технологий;</w:t>
      </w:r>
    </w:p>
    <w:p w:rsidR="00C8223C" w:rsidRPr="0012038A" w:rsidRDefault="00C8223C" w:rsidP="00C8223C">
      <w:pPr>
        <w:pStyle w:val="body"/>
        <w:spacing w:line="360" w:lineRule="auto"/>
        <w:ind w:firstLine="709"/>
        <w:rPr>
          <w:rStyle w:val="Bolditalic"/>
          <w:rFonts w:ascii="Times New Roman" w:hAnsi="Times New Roman" w:cs="Times New Roman"/>
          <w:b w:val="0"/>
          <w:i w:val="0"/>
          <w:color w:val="auto"/>
          <w:sz w:val="28"/>
          <w:szCs w:val="28"/>
        </w:rPr>
      </w:pPr>
      <w:r w:rsidRPr="0012038A">
        <w:rPr>
          <w:rStyle w:val="Bolditalic"/>
          <w:rFonts w:ascii="Times New Roman" w:hAnsi="Times New Roman" w:cs="Times New Roman"/>
          <w:b w:val="0"/>
          <w:i w:val="0"/>
          <w:color w:val="auto"/>
          <w:sz w:val="28"/>
          <w:szCs w:val="28"/>
        </w:rPr>
        <w:t>5) физического воспитания:</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сформированность здорового и безопасного образа жизни, ответственного отношения к своему здоровью, в том числе за счёт соблюдения требований безопасной эксплуатации средств информационных и коммуникационных технологий;</w:t>
      </w:r>
    </w:p>
    <w:p w:rsidR="00C8223C" w:rsidRPr="0012038A" w:rsidRDefault="00C8223C" w:rsidP="00C8223C">
      <w:pPr>
        <w:pStyle w:val="body"/>
        <w:spacing w:line="360" w:lineRule="auto"/>
        <w:ind w:firstLine="709"/>
        <w:rPr>
          <w:rStyle w:val="Bolditalic"/>
          <w:rFonts w:ascii="Times New Roman" w:hAnsi="Times New Roman" w:cs="Times New Roman"/>
          <w:b w:val="0"/>
          <w:i w:val="0"/>
          <w:color w:val="auto"/>
          <w:sz w:val="28"/>
          <w:szCs w:val="28"/>
        </w:rPr>
      </w:pPr>
      <w:r w:rsidRPr="0012038A">
        <w:rPr>
          <w:rStyle w:val="Bolditalic"/>
          <w:rFonts w:ascii="Times New Roman" w:hAnsi="Times New Roman" w:cs="Times New Roman"/>
          <w:b w:val="0"/>
          <w:i w:val="0"/>
          <w:color w:val="auto"/>
          <w:sz w:val="28"/>
          <w:szCs w:val="28"/>
        </w:rPr>
        <w:t>6) трудового воспитания:</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готовность и способность к образованию и самообразованию на протяжении всей жизни;</w:t>
      </w:r>
    </w:p>
    <w:p w:rsidR="00C8223C" w:rsidRPr="0012038A" w:rsidRDefault="00C8223C" w:rsidP="00C8223C">
      <w:pPr>
        <w:pStyle w:val="body"/>
        <w:spacing w:line="360" w:lineRule="auto"/>
        <w:ind w:firstLine="709"/>
        <w:rPr>
          <w:rStyle w:val="Bolditalic"/>
          <w:rFonts w:ascii="Times New Roman" w:hAnsi="Times New Roman" w:cs="Times New Roman"/>
          <w:b w:val="0"/>
          <w:i w:val="0"/>
          <w:color w:val="auto"/>
          <w:sz w:val="28"/>
          <w:szCs w:val="28"/>
        </w:rPr>
      </w:pPr>
      <w:r w:rsidRPr="0012038A">
        <w:rPr>
          <w:rStyle w:val="Bolditalic"/>
          <w:rFonts w:ascii="Times New Roman" w:hAnsi="Times New Roman" w:cs="Times New Roman"/>
          <w:b w:val="0"/>
          <w:i w:val="0"/>
          <w:color w:val="auto"/>
          <w:sz w:val="28"/>
          <w:szCs w:val="28"/>
        </w:rPr>
        <w:t>7) экологического воспитания:</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C8223C" w:rsidRPr="0012038A" w:rsidRDefault="00C8223C" w:rsidP="00C8223C">
      <w:pPr>
        <w:pStyle w:val="body"/>
        <w:spacing w:line="360" w:lineRule="auto"/>
        <w:ind w:firstLine="709"/>
        <w:rPr>
          <w:rStyle w:val="Bolditalic"/>
          <w:rFonts w:ascii="Times New Roman" w:hAnsi="Times New Roman" w:cs="Times New Roman"/>
          <w:b w:val="0"/>
          <w:i w:val="0"/>
          <w:color w:val="auto"/>
          <w:sz w:val="28"/>
          <w:szCs w:val="28"/>
        </w:rPr>
      </w:pPr>
      <w:r w:rsidRPr="0012038A">
        <w:rPr>
          <w:rStyle w:val="Bolditalic"/>
          <w:rFonts w:ascii="Times New Roman" w:hAnsi="Times New Roman" w:cs="Times New Roman"/>
          <w:b w:val="0"/>
          <w:i w:val="0"/>
          <w:color w:val="auto"/>
          <w:sz w:val="28"/>
          <w:szCs w:val="28"/>
        </w:rPr>
        <w:t>8) ценности научного познания:</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сформированность мировоззрения, соответствующего современному уровню развития науки,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C8223C" w:rsidRPr="0012038A" w:rsidRDefault="00C8223C" w:rsidP="00C8223C">
      <w:pPr>
        <w:pStyle w:val="list-bullet"/>
        <w:spacing w:line="360" w:lineRule="auto"/>
        <w:ind w:left="0" w:firstLine="709"/>
        <w:rPr>
          <w:rFonts w:ascii="Times New Roman" w:hAnsi="Times New Roman"/>
          <w:sz w:val="28"/>
          <w:szCs w:val="28"/>
        </w:rPr>
      </w:pPr>
      <w:r w:rsidRPr="0012038A">
        <w:rPr>
          <w:rFonts w:ascii="Times New Roman" w:hAnsi="Times New Roman"/>
          <w:sz w:val="28"/>
          <w:szCs w:val="28"/>
        </w:rPr>
        <w:t xml:space="preserve">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w:t>
      </w:r>
      <w:r w:rsidRPr="0012038A">
        <w:rPr>
          <w:rFonts w:ascii="Times New Roman" w:hAnsi="Times New Roman" w:cs="Times New Roman"/>
          <w:color w:val="auto"/>
          <w:sz w:val="28"/>
          <w:szCs w:val="28"/>
        </w:rPr>
        <w:t>сформированность</w:t>
      </w:r>
      <w:r w:rsidRPr="0012038A">
        <w:rPr>
          <w:rFonts w:ascii="Times New Roman" w:hAnsi="Times New Roman"/>
          <w:sz w:val="28"/>
          <w:szCs w:val="28"/>
        </w:rPr>
        <w:t>:</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Style w:val="Italic0"/>
          <w:rFonts w:ascii="Times New Roman" w:eastAsia="Calibri" w:hAnsi="Times New Roman" w:cs="Times New Roman"/>
          <w:i w:val="0"/>
          <w:color w:val="auto"/>
          <w:sz w:val="28"/>
          <w:szCs w:val="28"/>
        </w:rPr>
        <w:t>внутренней мотивации</w:t>
      </w:r>
      <w:r w:rsidRPr="0012038A">
        <w:rPr>
          <w:rFonts w:ascii="Times New Roman" w:hAnsi="Times New Roman" w:cs="Times New Roman"/>
          <w:i/>
          <w:color w:val="auto"/>
          <w:sz w:val="28"/>
          <w:szCs w:val="28"/>
        </w:rPr>
        <w:t xml:space="preserve">, </w:t>
      </w:r>
      <w:r w:rsidRPr="0012038A">
        <w:rPr>
          <w:rFonts w:ascii="Times New Roman" w:hAnsi="Times New Roman" w:cs="Times New Roman"/>
          <w:color w:val="auto"/>
          <w:sz w:val="28"/>
          <w:szCs w:val="28"/>
        </w:rPr>
        <w:t>включающей стремление к достижению цели и успеху, оптимизм, инициативность, умение действовать, исходя из своих возможностей;</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Style w:val="Italic0"/>
          <w:rFonts w:ascii="Times New Roman" w:eastAsia="Calibri" w:hAnsi="Times New Roman" w:cs="Times New Roman"/>
          <w:i w:val="0"/>
          <w:color w:val="auto"/>
          <w:sz w:val="28"/>
          <w:szCs w:val="28"/>
        </w:rPr>
        <w:t>эмпатии</w:t>
      </w:r>
      <w:r w:rsidRPr="0012038A">
        <w:rPr>
          <w:rFonts w:ascii="Times New Roman" w:hAnsi="Times New Roman" w:cs="Times New Roman"/>
          <w:i/>
          <w:iCs/>
          <w:color w:val="auto"/>
          <w:sz w:val="28"/>
          <w:szCs w:val="28"/>
        </w:rPr>
        <w:t>,</w:t>
      </w:r>
      <w:r w:rsidRPr="0012038A">
        <w:rPr>
          <w:rFonts w:ascii="Times New Roman" w:hAnsi="Times New Roman" w:cs="Times New Roman"/>
          <w:color w:val="auto"/>
          <w:sz w:val="28"/>
          <w:szCs w:val="28"/>
        </w:rPr>
        <w:t xml:space="preserve">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Style w:val="Italic0"/>
          <w:rFonts w:ascii="Times New Roman" w:eastAsia="Calibri" w:hAnsi="Times New Roman" w:cs="Times New Roman"/>
          <w:i w:val="0"/>
          <w:color w:val="auto"/>
          <w:sz w:val="28"/>
          <w:szCs w:val="28"/>
        </w:rPr>
        <w:t>социальных навыков</w:t>
      </w:r>
      <w:r w:rsidRPr="0012038A">
        <w:rPr>
          <w:rFonts w:ascii="Times New Roman" w:hAnsi="Times New Roman" w:cs="Times New Roman"/>
          <w:i/>
          <w:color w:val="auto"/>
          <w:sz w:val="28"/>
          <w:szCs w:val="28"/>
        </w:rPr>
        <w:t>,</w:t>
      </w:r>
      <w:r w:rsidRPr="0012038A">
        <w:rPr>
          <w:rFonts w:ascii="Times New Roman" w:hAnsi="Times New Roman" w:cs="Times New Roman"/>
          <w:color w:val="auto"/>
          <w:sz w:val="28"/>
          <w:szCs w:val="28"/>
        </w:rPr>
        <w:t xml:space="preserve"> включающих способность выстраивать отношения с другими людьми, заботиться, проявлять интерес и разрешать конфликты.</w:t>
      </w:r>
    </w:p>
    <w:p w:rsidR="00C8223C" w:rsidRPr="0012038A" w:rsidRDefault="00C8223C" w:rsidP="00C8223C">
      <w:pPr>
        <w:pStyle w:val="body"/>
        <w:spacing w:line="360" w:lineRule="auto"/>
        <w:ind w:firstLine="709"/>
        <w:rPr>
          <w:rFonts w:ascii="Times New Roman" w:eastAsia="SchoolBookSanPin" w:hAnsi="Times New Roman"/>
          <w:bCs/>
          <w:color w:val="auto"/>
          <w:sz w:val="28"/>
          <w:szCs w:val="28"/>
        </w:rPr>
      </w:pPr>
      <w:r w:rsidRPr="0012038A">
        <w:rPr>
          <w:rFonts w:ascii="Times New Roman" w:hAnsi="Times New Roman" w:cs="Times New Roman"/>
          <w:color w:val="auto"/>
          <w:sz w:val="28"/>
          <w:szCs w:val="28"/>
        </w:rPr>
        <w:t>114.8.3. </w:t>
      </w:r>
      <w:r w:rsidRPr="0012038A">
        <w:rPr>
          <w:rFonts w:ascii="Times New Roman" w:eastAsia="SchoolBookSanPin" w:hAnsi="Times New Roman"/>
          <w:color w:val="auto"/>
          <w:sz w:val="28"/>
          <w:szCs w:val="28"/>
        </w:rPr>
        <w:t xml:space="preserve">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 </w:t>
      </w:r>
      <w:r w:rsidRPr="0012038A">
        <w:rPr>
          <w:rFonts w:ascii="Times New Roman" w:eastAsia="SchoolBookSanPin" w:hAnsi="Times New Roman"/>
          <w:bCs/>
          <w:color w:val="auto"/>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114.8.3.1. Овладение универсальными познавательными действиями:</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 базовые логические действия:</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самостоятельно формулировать и актуализировать проблему, рассматривать её всесторонне;</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устанавливать существенный признак или основания для сравнения, классификации и обобщения;</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определять цели деятельности, задавать параметры и критерии их достижения;</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выявлять закономерности и противоречия в рассматриваемых явлениях;</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разрабатывать план решения проблемы с учётом анализа имеющихся материальных и нематериальных ресурсов;</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вносить коррективы в деятельность, оценивать соответствие результатов целям, оценивать риски последствий деятельности;</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координировать и выполнять работу в условиях реального, виртуального и комбинированного взаимодействия;</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развивать креативное мышление при решении жизненных проблем.</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 базовые исследовательские действия:</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формировать научный тип мышления, владеть научной терминологией, ключевыми понятиями и методами;</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ставить и формулировать собственные задачи в образовательной деятельности и жизненных ситуациях;</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давать оценку новым ситуациям, оценивать приобретённый опыт;</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осуществлять целенаправленный поиск переноса средств и способов действия в профессиональную среду;</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уметь переносить знания в познавательную и практическую области жизнедеятельности;</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уметь интегрировать знания из разных предметных областей;</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C8223C" w:rsidRPr="0012038A" w:rsidRDefault="00C8223C" w:rsidP="00C8223C">
      <w:pPr>
        <w:pStyle w:val="list-bullet"/>
        <w:spacing w:line="360" w:lineRule="auto"/>
        <w:ind w:left="0" w:firstLine="709"/>
        <w:rPr>
          <w:rFonts w:ascii="Times New Roman" w:eastAsia="SchoolBookSanPin" w:hAnsi="Times New Roman"/>
          <w:color w:val="auto"/>
          <w:sz w:val="28"/>
          <w:szCs w:val="28"/>
        </w:rPr>
      </w:pPr>
      <w:r w:rsidRPr="0012038A">
        <w:rPr>
          <w:rFonts w:ascii="Times New Roman" w:eastAsia="SchoolBookSanPin" w:hAnsi="Times New Roman"/>
          <w:color w:val="auto"/>
          <w:sz w:val="28"/>
          <w:szCs w:val="28"/>
        </w:rPr>
        <w:t>3) работа с информацией:</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оценивать достоверность, легитимность информации, её соответствие правовым и морально-этическим нормам;</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владеть навыками распознавания и защиты информации, информационной безопасности личности.</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114.8.3.2. Овладение </w:t>
      </w:r>
      <w:r w:rsidRPr="0012038A">
        <w:rPr>
          <w:rFonts w:ascii="Times New Roman" w:eastAsia="SchoolBookSanPin" w:hAnsi="Times New Roman"/>
          <w:bCs/>
          <w:sz w:val="28"/>
          <w:szCs w:val="28"/>
        </w:rPr>
        <w:t>универсальными коммуникативными действиями</w:t>
      </w:r>
      <w:r w:rsidRPr="0012038A">
        <w:rPr>
          <w:rFonts w:ascii="Times New Roman" w:eastAsia="SchoolBookSanPin" w:hAnsi="Times New Roman"/>
          <w:sz w:val="28"/>
          <w:szCs w:val="28"/>
        </w:rPr>
        <w:t>:</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 общение:</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осуществлять коммуникации во всех сферах жизни;</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владеть различными способами общения и взаимодействия, аргументированно вести диалог, уметь смягчать конфликтные ситуации;</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развёрнуто и логично излагать свою точку зрения с использованием языковых средств.</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 совместная деятельность:</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понимать и использовать преимущества командной и индивидуальной работы;</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выбирать тематику и методы совместных действий с учётом общих интересов и возможностей каждого члена коллектива;</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оценивать качество своего вклада и каждого участника команды в общий результат по разработанным критериям;</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предлагать новые проекты, оценивать идеи с позиции новизны, оригинальности, практической значимости;</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C8223C" w:rsidRPr="0012038A" w:rsidRDefault="00C8223C" w:rsidP="00C8223C">
      <w:pPr>
        <w:pStyle w:val="list-bullet"/>
        <w:spacing w:line="360" w:lineRule="auto"/>
        <w:ind w:left="0" w:firstLine="709"/>
        <w:rPr>
          <w:rFonts w:ascii="Times New Roman" w:eastAsia="SchoolBookSanPin" w:hAnsi="Times New Roman"/>
          <w:color w:val="auto"/>
          <w:sz w:val="28"/>
          <w:szCs w:val="28"/>
        </w:rPr>
      </w:pPr>
      <w:r w:rsidRPr="0012038A">
        <w:rPr>
          <w:rFonts w:ascii="Times New Roman" w:eastAsia="SchoolBookSanPin" w:hAnsi="Times New Roman"/>
          <w:color w:val="auto"/>
          <w:sz w:val="28"/>
          <w:szCs w:val="28"/>
        </w:rPr>
        <w:t>114.8.3.3. </w:t>
      </w:r>
      <w:r w:rsidRPr="0012038A">
        <w:rPr>
          <w:rFonts w:ascii="Times New Roman" w:eastAsia="SchoolBookSanPin" w:hAnsi="Times New Roman"/>
          <w:sz w:val="28"/>
          <w:szCs w:val="28"/>
        </w:rPr>
        <w:t xml:space="preserve">Овладение </w:t>
      </w:r>
      <w:r w:rsidRPr="0012038A">
        <w:rPr>
          <w:rFonts w:ascii="Times New Roman" w:eastAsia="SchoolBookSanPin" w:hAnsi="Times New Roman"/>
          <w:bCs/>
          <w:sz w:val="28"/>
          <w:szCs w:val="28"/>
        </w:rPr>
        <w:t>универсальными регулятивными действиями</w:t>
      </w:r>
      <w:r w:rsidRPr="0012038A">
        <w:rPr>
          <w:rFonts w:ascii="Times New Roman" w:eastAsia="SchoolBookSanPin" w:hAnsi="Times New Roman"/>
          <w:color w:val="auto"/>
          <w:sz w:val="28"/>
          <w:szCs w:val="28"/>
        </w:rPr>
        <w:t>:</w:t>
      </w:r>
    </w:p>
    <w:p w:rsidR="00C8223C" w:rsidRPr="0012038A" w:rsidRDefault="00C8223C" w:rsidP="00C8223C">
      <w:pPr>
        <w:pStyle w:val="list-bullet"/>
        <w:spacing w:line="360" w:lineRule="auto"/>
        <w:ind w:left="0" w:firstLine="709"/>
        <w:rPr>
          <w:rFonts w:ascii="Times New Roman" w:eastAsia="SchoolBookSanPin" w:hAnsi="Times New Roman"/>
          <w:color w:val="auto"/>
          <w:sz w:val="28"/>
          <w:szCs w:val="28"/>
        </w:rPr>
      </w:pPr>
      <w:r w:rsidRPr="0012038A">
        <w:rPr>
          <w:rFonts w:ascii="Times New Roman" w:eastAsia="SchoolBookSanPin" w:hAnsi="Times New Roman"/>
          <w:color w:val="auto"/>
          <w:sz w:val="28"/>
          <w:szCs w:val="28"/>
        </w:rPr>
        <w:t>1) самоорганизация:</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самостоятельно составлять план решения проблемы с учётом имеющихся ресурсов, собственных возможностей и предпочтений;</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давать оценку новым ситуациям;</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расширять рамки учебного предмета на основе личных предпочтений;</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делать осознанный выбор, аргументировать его, брать ответственность за решение;</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оценивать приобретённый опыт;</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C8223C" w:rsidRPr="0012038A" w:rsidRDefault="00C8223C" w:rsidP="00C8223C">
      <w:pPr>
        <w:pStyle w:val="list-bullet"/>
        <w:spacing w:line="360" w:lineRule="auto"/>
        <w:ind w:left="0" w:firstLine="709"/>
        <w:rPr>
          <w:rFonts w:ascii="Times New Roman" w:eastAsia="SchoolBookSanPin" w:hAnsi="Times New Roman"/>
          <w:color w:val="auto"/>
          <w:sz w:val="28"/>
          <w:szCs w:val="28"/>
        </w:rPr>
      </w:pPr>
      <w:r w:rsidRPr="0012038A">
        <w:rPr>
          <w:rFonts w:ascii="Times New Roman" w:eastAsia="SchoolBookSanPin" w:hAnsi="Times New Roman"/>
          <w:color w:val="auto"/>
          <w:sz w:val="28"/>
          <w:szCs w:val="28"/>
        </w:rPr>
        <w:t>2) самоконтроль:</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давать оценку новым ситуациям, вносить коррективы в деятельность, оценивать соответствие результатов целям;</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оценивать риски и своевременно принимать решения по их снижению;</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принимать мотивы и аргументы других при анализе результатов деятельности.</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3) принятия себя и других:</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принимать себя, понимая свои недостатки и достоинства;</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принимать мотивы и аргументы других при анализе результатов деятельности;</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признавать своё право и право других на ошибку;</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развивать способность понимать мир с позиции другого человека.</w:t>
      </w:r>
    </w:p>
    <w:p w:rsidR="00C8223C" w:rsidRPr="0012038A" w:rsidRDefault="00C8223C" w:rsidP="00C8223C">
      <w:pPr>
        <w:pStyle w:val="body"/>
        <w:spacing w:line="360" w:lineRule="auto"/>
        <w:ind w:firstLine="709"/>
        <w:rPr>
          <w:rFonts w:ascii="Times New Roman" w:hAnsi="Times New Roman"/>
          <w:sz w:val="28"/>
          <w:szCs w:val="28"/>
        </w:rPr>
      </w:pPr>
      <w:r w:rsidRPr="0012038A">
        <w:rPr>
          <w:rFonts w:ascii="Times New Roman" w:hAnsi="Times New Roman"/>
          <w:color w:val="auto"/>
          <w:sz w:val="28"/>
          <w:szCs w:val="28"/>
        </w:rPr>
        <w:t>114.8.4. </w:t>
      </w:r>
      <w:r w:rsidRPr="0012038A">
        <w:rPr>
          <w:rFonts w:ascii="Times New Roman" w:hAnsi="Times New Roman"/>
          <w:sz w:val="28"/>
          <w:szCs w:val="28"/>
        </w:rPr>
        <w:t>Предметные результаты освоения программы по информатике углублённого уровня в 10 классе.</w:t>
      </w:r>
    </w:p>
    <w:p w:rsidR="00C8223C" w:rsidRPr="0012038A" w:rsidRDefault="00C8223C" w:rsidP="00C8223C">
      <w:pPr>
        <w:pStyle w:val="body"/>
        <w:spacing w:line="360" w:lineRule="auto"/>
        <w:ind w:firstLine="709"/>
        <w:rPr>
          <w:rFonts w:ascii="Times New Roman" w:hAnsi="Times New Roman" w:cs="Times New Roman"/>
          <w:strike/>
          <w:color w:val="auto"/>
          <w:sz w:val="28"/>
          <w:szCs w:val="28"/>
        </w:rPr>
      </w:pPr>
      <w:r w:rsidRPr="0012038A">
        <w:rPr>
          <w:rFonts w:ascii="Times New Roman" w:hAnsi="Times New Roman"/>
          <w:sz w:val="28"/>
          <w:szCs w:val="28"/>
        </w:rPr>
        <w:t xml:space="preserve"> В процессе изучения курса информатики углублённого уровня в 10 классе </w:t>
      </w:r>
      <w:r w:rsidRPr="0012038A">
        <w:rPr>
          <w:rFonts w:ascii="Times New Roman" w:hAnsi="Times New Roman"/>
          <w:color w:val="auto"/>
          <w:sz w:val="28"/>
          <w:szCs w:val="28"/>
        </w:rPr>
        <w:t>обучающимися будут достигнуты следующие предметные результаты:</w:t>
      </w:r>
    </w:p>
    <w:p w:rsidR="00C8223C" w:rsidRPr="0012038A" w:rsidRDefault="00C8223C" w:rsidP="00C8223C">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C8223C" w:rsidRPr="0012038A" w:rsidRDefault="00C8223C" w:rsidP="00C8223C">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владение методами поиска информации в сети Интернет, умение критически оценивать информацию, полученную из сети Интернет;</w:t>
      </w:r>
    </w:p>
    <w:p w:rsidR="00C8223C" w:rsidRPr="0012038A" w:rsidRDefault="00C8223C" w:rsidP="00C8223C">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C8223C" w:rsidRPr="0012038A" w:rsidRDefault="00C8223C" w:rsidP="00C8223C">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C8223C" w:rsidRPr="0012038A" w:rsidRDefault="00C8223C" w:rsidP="00C8223C">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C8223C" w:rsidRPr="0012038A" w:rsidRDefault="00C8223C" w:rsidP="00C8223C">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наличие представлений о компьютерных сетях и их роли в современном мире, о базовых принципах организации и функционирования компьютерных сетей, об общих принципах разработки и функционирования интернет-приложений;</w:t>
      </w:r>
    </w:p>
    <w:p w:rsidR="00C8223C" w:rsidRPr="0012038A" w:rsidRDefault="00C8223C" w:rsidP="00C8223C">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C8223C" w:rsidRPr="0012038A" w:rsidRDefault="00C8223C" w:rsidP="00C8223C">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w:t>
      </w:r>
    </w:p>
    <w:p w:rsidR="00C8223C" w:rsidRPr="0012038A" w:rsidRDefault="00C8223C" w:rsidP="00C8223C">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w:t>
      </w:r>
    </w:p>
    <w:p w:rsidR="00C8223C" w:rsidRPr="0012038A" w:rsidRDefault="00C8223C" w:rsidP="00C8223C">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w:t>
      </w:r>
    </w:p>
    <w:p w:rsidR="00C8223C" w:rsidRPr="0012038A" w:rsidRDefault="00C8223C" w:rsidP="00C8223C">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понимание базовых алгоритмов обработки числовой и текстовой информации (запись чисел в позиционной системе счисления,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rsidR="00C8223C" w:rsidRPr="0012038A" w:rsidRDefault="00C8223C" w:rsidP="00C8223C">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владение универсальным языком программирования высокого уровня (Python, Java,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rsidR="00C8223C" w:rsidRPr="0012038A" w:rsidRDefault="00C8223C" w:rsidP="00C8223C">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C8223C" w:rsidRPr="0012038A" w:rsidRDefault="00C8223C" w:rsidP="00C8223C">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w:t>
      </w:r>
    </w:p>
    <w:p w:rsidR="00C8223C" w:rsidRPr="0012038A" w:rsidRDefault="00C8223C" w:rsidP="00C8223C">
      <w:pPr>
        <w:pStyle w:val="body"/>
        <w:spacing w:line="360" w:lineRule="auto"/>
        <w:ind w:firstLine="709"/>
        <w:rPr>
          <w:rFonts w:ascii="Times New Roman" w:hAnsi="Times New Roman"/>
          <w:color w:val="auto"/>
          <w:sz w:val="28"/>
          <w:szCs w:val="28"/>
        </w:rPr>
      </w:pPr>
      <w:r w:rsidRPr="0012038A">
        <w:rPr>
          <w:rFonts w:ascii="Times New Roman" w:hAnsi="Times New Roman"/>
          <w:color w:val="auto"/>
          <w:sz w:val="28"/>
          <w:szCs w:val="28"/>
        </w:rPr>
        <w:t xml:space="preserve">114.8.5. Предметные результаты освоения программы по информатике углублённого уровня в 11 классе. </w:t>
      </w:r>
    </w:p>
    <w:p w:rsidR="00C8223C" w:rsidRPr="0012038A" w:rsidRDefault="00C8223C" w:rsidP="00C8223C">
      <w:pPr>
        <w:pStyle w:val="body"/>
        <w:spacing w:line="360" w:lineRule="auto"/>
        <w:ind w:firstLine="709"/>
        <w:rPr>
          <w:rFonts w:ascii="Times New Roman" w:hAnsi="Times New Roman"/>
          <w:color w:val="auto"/>
          <w:sz w:val="28"/>
          <w:szCs w:val="28"/>
        </w:rPr>
      </w:pPr>
      <w:r w:rsidRPr="0012038A">
        <w:rPr>
          <w:rFonts w:ascii="Times New Roman" w:hAnsi="Times New Roman"/>
          <w:color w:val="auto"/>
          <w:sz w:val="28"/>
          <w:szCs w:val="28"/>
        </w:rPr>
        <w:t xml:space="preserve">В процессе изучения курса информатики углублённого уровня в 11 классе обучающимися будут достигнуты следующие предметные результаты: </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умение разрабатывать и реализовывать в виде программ базовые алгоритмы, умение использовать в программах данные различных типов с учётом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умение создавать веб-страницы;</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w:t>
      </w:r>
      <w:r w:rsidRPr="0012038A">
        <w:rPr>
          <w:rFonts w:ascii="Times New Roman" w:hAnsi="Times New Roman"/>
          <w:sz w:val="28"/>
          <w:szCs w:val="28"/>
        </w:rPr>
        <w:t xml:space="preserve">соответствие модели </w:t>
      </w:r>
      <w:r w:rsidRPr="0012038A">
        <w:rPr>
          <w:rFonts w:ascii="Times New Roman" w:hAnsi="Times New Roman" w:cs="Times New Roman"/>
          <w:color w:val="auto"/>
          <w:sz w:val="28"/>
          <w:szCs w:val="28"/>
        </w:rPr>
        <w:t>моделируемому объекту или процессу, представлять результаты моделирования в наглядном виде;</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w:t>
      </w:r>
    </w:p>
    <w:p w:rsidR="00C8223C" w:rsidRPr="0012038A" w:rsidRDefault="00C8223C" w:rsidP="00C8223C">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 классификации и прогнозирования) наличие представлений об использовании информационных технологий в различных профессиональных сферах.</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115. Федеральная рабочая программа по учебному предмету «Физика» (базовый уровень).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115.1. 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115.2. 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115.3.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115.5. Пояснительная записка.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115.5.1. 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115.5.2. 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115.5.3. Программа по физике включает:</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Планируемые результаты освоения курса физики на базовом уровне, в том числе предметные результаты по годам обучения;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Содержание учебного предмета «Физика» по годам обучения;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115.5.4. 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115.5.5. Программа по физик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115.5.6. 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115.5.7. В основу курса физики для уровня среднего общего образования положен ряд идей, которые можно рассматривать как принципы его построения.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115.5.8. 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115.5.9. 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115.5.10. 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115.5.11. 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115.5.12.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115.5.13. 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115.5.14. Основными целями изучения физики в общем образовании являются: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интереса и стремления обучающихся к научному изучению природы, развитие их интеллектуальных и творческих способностей;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представлений о научном методе познания и формирование исследовательского отношения к окружающим явлениям;</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научного мировоззрения как результата изучения основ строения материи и фундаментальных законов физики;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умений объяснять явления с использованием физических знаний и научных доказательств;</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представлений о роли физики для развития других естественных наук, техники и технологий.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115.5.15. Достижение этих целей обеспечивается решением следующих задач в процессе изучения курса физики на уровне среднего общего образования: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Понимание физических основ и принципов действия технических устройств и технологических процессов, их влияния на окружающую среду;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Создание условий для развития умений проектно-исследовательской, творческой деятельности.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115.5.16. Общее число часов, рекомендованных для изучения физики – 136 часов: в 10 классе – 68 часов (2 часа в неделю), в 11 классе – 68 часов (2 часа в неделю).</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115.5.17. Любая рабочая программа должна полностью включать в себя содержание данной программы по физике.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115.5.18. 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115.6. Содержание обучения в 10 классе.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115.6.1. Раздел 1. Физика и методы научного познания.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Роль и место физики в формировании современной научной картины мира, в практической деятельности людей. </w:t>
      </w:r>
    </w:p>
    <w:p w:rsidR="00C8223C" w:rsidRPr="0012038A" w:rsidRDefault="00C8223C" w:rsidP="00C8223C">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Аналоговые и цифровые измерительные приборы, компьютерные датчики.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115.6.2. Раздел 2. Механика.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115.6.2.1. Тема 1. Кинематика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Механическое движение. Относительность механического движения. Система отсчёта. Траектория.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Свободное падение. Ускорение свободного падения.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спидометр, движение снарядов, цепные и ремённые передачи.</w:t>
      </w:r>
    </w:p>
    <w:p w:rsidR="00C8223C" w:rsidRPr="0012038A" w:rsidRDefault="00C8223C" w:rsidP="00C8223C">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Модель системы отсчёта, иллюстрация кинематических характеристик движения.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Преобразование движений с использованием простых механизмов.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Падение тел в воздухе и в разреженном пространстве.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Наблюдение движения тела, брошенного под углом к горизонту и горизонтально.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Измерение ускорения свободного падения.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Направление скорости при движении по окружности.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iCs/>
          <w:sz w:val="28"/>
          <w:szCs w:val="28"/>
        </w:rPr>
        <w:t>Ученический эксперимент, лабораторные работы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Изучение неравномерного движения с целью определения мгновенной скорости.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Изучение движения шарика в вязкой жидкости.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Изучение движения тела, брошенного горизонтально.</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115.6.2.2. Тема 2. Динамика.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Принцип относительности Галилея. Первый закон Ньютона. Инерциальные системы отсчёта.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Масса тела. Сила. Принцип суперпозиции сил. Второй закон Ньютона для материальной точки. Третий закон Ньютона для материальных точек.</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Закон всемирного тяготения. Сила тяжести. Первая космическая скорость.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Сила упругости. Закон Гука. Вес тела.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Поступательное и вращательное движение абсолютно твёрдого тела.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Момент силы относительно оси вращения. Плечо силы. Условия равновесия твёрдого тела.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подшипники, движение искусственных спутников.</w:t>
      </w:r>
    </w:p>
    <w:p w:rsidR="00C8223C" w:rsidRPr="0012038A" w:rsidRDefault="00C8223C" w:rsidP="00C8223C">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Явление инерции.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Сравнение масс взаимодействующих тел.</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Второй закон Ньютона.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Измерение сил.</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Сложение сил.</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Зависимость силы упругости от деформации.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Невесомость. Вес тела при ускоренном подъёме и падении.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Сравнение сил трения покоя, качения и скольжения.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Условия равновесия твёрдого тела. Виды равновесия.</w:t>
      </w:r>
    </w:p>
    <w:p w:rsidR="00C8223C" w:rsidRPr="0012038A" w:rsidRDefault="00C8223C" w:rsidP="00C8223C">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Изучение движения бруска по наклонной плоскости.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Исследование зависимости сил упругости, возникающих в пружине и резиновом образце, от их деформации.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условий равновесия твёрдого тела, имеющего ось вращения.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115.6.2.3. Тема 3. Законы сохранения в механике.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Работа силы. Мощность силы.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Кинетическая энергия материальной точки. Теорема об изменении кинетической энергии.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Упругие и неупругие столкновения.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водомёт, копёр, пружинный пистолет, движение ракет.</w:t>
      </w:r>
    </w:p>
    <w:p w:rsidR="00C8223C" w:rsidRPr="0012038A" w:rsidRDefault="00C8223C" w:rsidP="00C8223C">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Закон сохранения импульса.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Реактивное движение.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Переход потенциальной энергии в кинетическую и обратно.</w:t>
      </w:r>
    </w:p>
    <w:p w:rsidR="00C8223C" w:rsidRPr="0012038A" w:rsidRDefault="00C8223C" w:rsidP="00C8223C">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Изучение абсолютно неупругого удара с помощью двух одинаковых нитяных маятников.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связи работы силы с изменением механической энергии тела на примере растяжения резинового жгута.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115.6.3. Раздел 3. Молекулярная физика и термодинамика.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115.6.3.1. Тема 1. Основы молекулярно-кинетической теории.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Тепловое равновесие. Температура и её измерение. Шкала температур Цельсия.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термометр, барометр.</w:t>
      </w:r>
    </w:p>
    <w:p w:rsidR="00C8223C" w:rsidRPr="0012038A" w:rsidRDefault="00C8223C" w:rsidP="00C8223C">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Опыты, доказывающие дискретное строение вещества, фотографии молекул органических соединений.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Опыты по диффузии жидкостей и газов.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Модель броуновского движения.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Модель опыта Штерна.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Опыты, доказывающие существование межмолекулярного взаимодействия.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Модель, иллюстрирующая природу давления газа на стенки сосуда.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Опыты, иллюстрирующие уравнение состояния идеального газа, изопроцессы.</w:t>
      </w:r>
    </w:p>
    <w:p w:rsidR="00C8223C" w:rsidRPr="0012038A" w:rsidRDefault="00C8223C" w:rsidP="00C8223C">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Определение массы воздуха в классной комнате на основе измерений объёма комнаты, давления и температуры воздуха в ней.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зависимости между параметрами состояния разреженного газа.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115.6.3.2. Тема 2. Основы термодинамики.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Второй закон термодинамики. Необратимость процессов в природе.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двигатель внутреннего сгорания, бытовой холодильник, кондиционер.</w:t>
      </w:r>
    </w:p>
    <w:p w:rsidR="00C8223C" w:rsidRPr="0012038A" w:rsidRDefault="00C8223C" w:rsidP="00C8223C">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Изменение внутренней энергии (температуры) тела при теплопередаче.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Опыт по адиабатному расширению воздуха (опыт с воздушным огнивом).</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Модели паровой турбины, двигателя внутреннего сгорания, реактивного двигателя.</w:t>
      </w:r>
    </w:p>
    <w:p w:rsidR="00C8223C" w:rsidRPr="0012038A" w:rsidRDefault="00C8223C" w:rsidP="00C8223C">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Измерение удельной теплоёмкости.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Тема 3. Агрегатные состояния вещества. Фазовые переходы.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Уравнение теплового баланса.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C8223C" w:rsidRPr="0012038A" w:rsidRDefault="00C8223C" w:rsidP="00C8223C">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Свойства насыщенных паров.</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Кипение при пониженном давлении.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Способы измерения влажности.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нагревания и плавления кристаллического вещества.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Демонстрация кристаллов.</w:t>
      </w:r>
    </w:p>
    <w:p w:rsidR="00C8223C" w:rsidRPr="0012038A" w:rsidRDefault="00C8223C" w:rsidP="00C8223C">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Измерение относительной влажности воздуха.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115.6.4. Раздел 4. Электродинамика.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115.6.4.1. Тема 1. Электростатика.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Электроёмкость. Конденсатор. Электроёмкость плоского конденсатора. Энергия заряженного конденсатора.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C8223C" w:rsidRPr="0012038A" w:rsidRDefault="00C8223C" w:rsidP="00C8223C">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Устройство и принцип действия электрометра.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Взаимодействие наэлектризованных тел.</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Электрическое поле заряженных тел.</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Проводники в электростатическом поле.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Электростатическая защита.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Диэлектрики в электростатическом поле.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Зависимость электроёмкости плоского конденсатора от площади пластин, расстояния между ними и диэлектрической проницаемости.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Энергия заряженного конденсатора.</w:t>
      </w:r>
    </w:p>
    <w:p w:rsidR="00C8223C" w:rsidRPr="0012038A" w:rsidRDefault="00C8223C" w:rsidP="00C8223C">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Измерение электроёмкости конденсатора.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115.6.4.2. Тема 2. Постоянный электрический ток. Токи в различных средах.</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Электрический ток. Условия существования электрического тока. Источники тока. Сила тока. Постоянный ток.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Напряжение. Закон Ома для участка цепи.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Электрическое сопротивление. Удельное сопротивление вещества. Последовательное, параллельное, смешанное соединение проводников.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Работа электрического тока. Закон Джоуля–Ленца. Мощность электрического тока.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Электродвижущая сила и внутреннее сопротивление источника тока. Закон Ома для полной (замкнутой) электрической цепи. Короткое замыкание.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Электронная проводимость твёрдых металлов. Зависимость сопротивления металлов от температуры. Сверхпроводимость.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Электрический ток в вакууме. Свойства электронных пучков.</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Полупроводники. Собственная и примесная проводимость полупроводников. Свойства p–n-перехода. Полупроводниковые приборы.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Электрический ток в растворах и расплавах электролитов. Электролитическая диссоциация. Электролиз.</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Электрический ток в газах. Самостоятельный и несамостоятельный разряд. Молния. Плазма.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C8223C" w:rsidRPr="0012038A" w:rsidRDefault="00C8223C" w:rsidP="00C8223C">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Измерение силы тока и напряжения.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Зависимость сопротивления цилиндрических проводников от длины, площади поперечного сечения и материала.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Смешанное соединение проводников.</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Прямое измерение электродвижущей силы. Короткое замыкание гальванического элемента и оценка внутреннего сопротивления.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Зависимость сопротивления металлов от температуры.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Проводимость электролитов.</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Искровой разряд и проводимость воздуха.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Односторонняя проводимость диода.</w:t>
      </w:r>
    </w:p>
    <w:p w:rsidR="00C8223C" w:rsidRPr="0012038A" w:rsidRDefault="00C8223C" w:rsidP="00C8223C">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Изучение смешанного соединения резисторов.</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Измерение электродвижущей силы источника тока и его внутреннего сопротивления.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электролиза.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115.6.5. Межпредметные связи.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iCs/>
          <w:sz w:val="28"/>
          <w:szCs w:val="28"/>
        </w:rPr>
        <w:t>Межпредметные понятия</w:t>
      </w:r>
      <w:r w:rsidRPr="0012038A">
        <w:rPr>
          <w:rFonts w:ascii="Times New Roman" w:hAnsi="Times New Roman"/>
          <w:sz w:val="28"/>
          <w:szCs w:val="28"/>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iCs/>
          <w:sz w:val="28"/>
          <w:szCs w:val="28"/>
        </w:rPr>
        <w:t>Математика:</w:t>
      </w:r>
      <w:r w:rsidRPr="0012038A">
        <w:rPr>
          <w:rFonts w:ascii="Times New Roman" w:hAnsi="Times New Roman"/>
          <w:sz w:val="28"/>
          <w:szCs w:val="28"/>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iCs/>
          <w:sz w:val="28"/>
          <w:szCs w:val="28"/>
        </w:rPr>
        <w:t>Биология:</w:t>
      </w:r>
      <w:r w:rsidRPr="0012038A">
        <w:rPr>
          <w:rFonts w:ascii="Times New Roman" w:hAnsi="Times New Roman"/>
          <w:sz w:val="28"/>
          <w:szCs w:val="28"/>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iCs/>
          <w:sz w:val="28"/>
          <w:szCs w:val="28"/>
        </w:rPr>
        <w:t>Химия:</w:t>
      </w:r>
      <w:r w:rsidRPr="0012038A">
        <w:rPr>
          <w:rFonts w:ascii="Times New Roman" w:hAnsi="Times New Roman"/>
          <w:sz w:val="28"/>
          <w:szCs w:val="28"/>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iCs/>
          <w:sz w:val="28"/>
          <w:szCs w:val="28"/>
        </w:rPr>
        <w:t>География:</w:t>
      </w:r>
      <w:r w:rsidRPr="0012038A">
        <w:rPr>
          <w:rFonts w:ascii="Times New Roman" w:hAnsi="Times New Roman"/>
          <w:sz w:val="28"/>
          <w:szCs w:val="28"/>
        </w:rPr>
        <w:t xml:space="preserve"> влажность воздуха, ветры, барометр, термометр.</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iCs/>
          <w:sz w:val="28"/>
          <w:szCs w:val="28"/>
        </w:rPr>
        <w:t>Технология:</w:t>
      </w:r>
      <w:r w:rsidRPr="0012038A">
        <w:rPr>
          <w:rFonts w:ascii="Times New Roman" w:hAnsi="Times New Roman"/>
          <w:sz w:val="28"/>
          <w:szCs w:val="28"/>
        </w:rP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115.7. Содержание обучения в 11 классе.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115.7.1. Раздел 4. Электродинамика.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115.7.1.1. Тема 3. Магнитное поле. Электромагнитная индукция.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Сила Ампера, её модуль и направление.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Сила Лоренца, её модуль и направление. Движение заряженной частицы в однородном магнитном поле. Работа силы Лоренца.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Вихревое электрическое поле. Электродвижущая сила индукции в проводнике, движущемся поступательно в однородном магнитном поле.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Правило Ленца.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Индуктивность. Явление самоиндукции. Электродвижущая сила самоиндукции.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Энергия магнитного поля катушки с током.</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Электромагнитное поле.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C8223C" w:rsidRPr="0012038A" w:rsidRDefault="00C8223C" w:rsidP="00C8223C">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Опыт Эрстеда.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Отклонение электронного пучка магнитным полем.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Линии индукции магнитного поля.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Взаимодействие двух проводников с током.</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Сила Ампера.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Действие силы Лоренца на ионы электролита.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Явление электромагнитной индукции.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Правило Ленца.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Зависимость электродвижущей силы индукции от скорости изменения магнитного потока.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Явление самоиндукции.</w:t>
      </w:r>
    </w:p>
    <w:p w:rsidR="00C8223C" w:rsidRPr="0012038A" w:rsidRDefault="00C8223C" w:rsidP="00C8223C">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Изучение магнитного поля катушки с током.</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действия постоянного магнита на рамку с током.</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явления электромагнитной индукции.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115.7.2. Раздел 5. Колебания и волны.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115.7.2.1. Тема 1. Механические и электромагнитные колебания.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Представление о затухающих колебаниях. Вынужденные механические колебания. Резонанс. Вынужденные электромагнитные колебания.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электрический звонок, генератор переменного тока, линии электропередач.</w:t>
      </w:r>
    </w:p>
    <w:p w:rsidR="00C8223C" w:rsidRPr="0012038A" w:rsidRDefault="00C8223C" w:rsidP="00C8223C">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параметров колебательной системы (пружинный или математический маятник).</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затухающих колебаний.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свойств вынужденных колебаний.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Наблюдение резонанса.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Свободные электромагнитные колебания.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Осциллограммы (зависимости силы тока и напряжения от времени) для электромагнитных колебаний.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Резонанс при последовательном соединении резистора, катушки индуктивности и конденсатора.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Модель линии электропередачи.</w:t>
      </w:r>
    </w:p>
    <w:p w:rsidR="00C8223C" w:rsidRPr="0012038A" w:rsidRDefault="00C8223C" w:rsidP="00C8223C">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зависимости периода малых колебаний груза на нити от длины нити и массы груза.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переменного тока в цепи из последовательно соединённых конденсатора, катушки и резистора.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115.7.2.2. Тема 2. Механические и электромагнитные волны.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Звук. Скорость звука. Громкость звука. Высота тона. Тембр звука.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Шкала электромагнитных волн. Применение электромагнитных волн в технике и быту.</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Принципы радиосвязи и телевидения. Радиолокация.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Электромагнитное загрязнение окружающей среды.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C8223C" w:rsidRPr="0012038A" w:rsidRDefault="00C8223C" w:rsidP="00C8223C">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и распространение поперечных и продольных волн.</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Колеблющееся тело как источник звука.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отражения и преломления механических волн.</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интерференции и дифракции механических волн.</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Звуковой резонанс.</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связи громкости звука и высоты тона с амплитудой и частотой колебаний.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свойств электромагнитных волн: отражение, преломление, поляризация, дифракция, интерференция.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115.7.2.3. Тема 3. Оптика.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Геометрическая оптика. Прямолинейное распространение света в однородной среде. Луч света. Точечный источник света.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Отражение света. Законы отражения света. Построение изображений в плоском зеркале.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Дисперсия света. Сложный состав белого света. Цвет.</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Пределы применимости геометрической оптики.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Поляризация света.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C8223C" w:rsidRPr="0012038A" w:rsidRDefault="00C8223C" w:rsidP="00C8223C">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Прямолинейное распространение, отражение и преломление света. Оптические приборы.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Полное внутреннее отражение. Модель световода.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свойств изображений в линзах.</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Модели микроскопа, телескопа.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интерференции света.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дифракции света.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Наблюдение дисперсии света.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Получение спектра с помощью призмы.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Получение спектра с помощью дифракционной решётки.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поляризации света.</w:t>
      </w:r>
    </w:p>
    <w:p w:rsidR="00C8223C" w:rsidRPr="0012038A" w:rsidRDefault="00C8223C" w:rsidP="00C8223C">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Измерение показателя преломления стекла.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свойств изображений в линзах.</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дисперсии света.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115.7.3. Раздел 6. Основы специальной теории относительности.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Относительность одновременности. Замедление времени и сокращение длины.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Энергия и импульс релятивистской частицы.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Связь массы с энергией и импульсом релятивистской частицы. Энергия покоя.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115.7.4. Раздел 7. Квантовая физика.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115.7.4.1. Тема 1. Элементы квантовой оптики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Фотоны. Формула Планка связи энергии фотона с его частотой. Энергия и импульс фотона.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Давление света. Опыты П.Н. Лебедева.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Химическое действие света.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фотоэлемент, фотодатчик, солнечная батарея, светодиод.</w:t>
      </w:r>
    </w:p>
    <w:p w:rsidR="00C8223C" w:rsidRPr="0012038A" w:rsidRDefault="00C8223C" w:rsidP="00C8223C">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Фотоэффект на установке с цинковой пластиной.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Исследование законов внешнего фотоэффекта.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Светодиод.</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Солнечная батарея.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115.7.4.2. Тема 2. Строение атома.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Модель атома Томсона. Опыты Резерфорда по рассеянию α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Волновые свойства частиц. Волны де Бройля. Корпускулярно-волновой дуализм.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Спонтанное и вынужденное излучение.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спектральный анализ (спектроскоп), лазер, квантовый компьютер.</w:t>
      </w:r>
    </w:p>
    <w:p w:rsidR="00C8223C" w:rsidRPr="0012038A" w:rsidRDefault="00C8223C" w:rsidP="00C8223C">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Модель опыта Резерфорда.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Определение длины волны лазера.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линейчатых спектров излучения.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Лазер.</w:t>
      </w:r>
    </w:p>
    <w:p w:rsidR="00C8223C" w:rsidRPr="0012038A" w:rsidRDefault="00C8223C" w:rsidP="00C8223C">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линейчатого спектра.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115.7.4.3. Тема 3. Атомное ядро.</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Открытие протона и нейтрона. Нуклонная модель ядра Гейзенберга–Иваненко. Заряд ядра. Массовое число ядра. Изотопы.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Альфа-распад. Электронный и позитронный бета-распад. Гамма-излучение. Закон радиоактивного распада.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Энергия связи нуклонов в ядре. Ядерные силы. Дефект массы ядра.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Ядерные реакции. Деление и синтез ядер.</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Ядерный реактор. Термоядерный синтез. Проблемы и перспективы ядерной энергетики. Экологические аспекты ядерной энергетики.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Элементарные частицы. Открытие позитрона.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Методы наблюдения и регистрации элементарных частиц.</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Фундаментальные взаимодействия. Единство физической картины мира.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дозиметр, камера Вильсона, ядерный реактор, атомная бомба.</w:t>
      </w:r>
    </w:p>
    <w:p w:rsidR="00C8223C" w:rsidRPr="0012038A" w:rsidRDefault="00C8223C" w:rsidP="00C8223C">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Счётчик ионизирующих частиц.</w:t>
      </w:r>
    </w:p>
    <w:p w:rsidR="00C8223C" w:rsidRPr="0012038A" w:rsidRDefault="00C8223C" w:rsidP="00C8223C">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треков частиц (по готовым фотографиям).</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115.7.5. Раздел 8. Элементы астрономии и астрофизики.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Этапы развития астрономии. Прикладное и мировоззренческое значение астрономии.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Вид звёздного неба. Созвездия, яркие звёзды, планеты, их видимое движение.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Солнечная система.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Вселенная. Расширение Вселенной. Закон Хаббла. Разбегание галактик. Теория Большого взрыва. Реликтовое излучение.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Масштабная структура Вселенной. Метагалактика.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Нерешённые проблемы астрономии.</w:t>
      </w:r>
    </w:p>
    <w:p w:rsidR="00C8223C" w:rsidRPr="0012038A" w:rsidRDefault="00C8223C" w:rsidP="00C8223C">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Ученические наблюдения.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Наблюдения в телескоп Луны, планет, Млечного Пути.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115.7.6. Обобщающее повторение.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115.7.7. Межпредметные связи.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iCs/>
          <w:sz w:val="28"/>
          <w:szCs w:val="28"/>
        </w:rPr>
        <w:t>Межпредметные понятия</w:t>
      </w:r>
      <w:r w:rsidRPr="0012038A">
        <w:rPr>
          <w:rFonts w:ascii="Times New Roman" w:hAnsi="Times New Roman"/>
          <w:sz w:val="28"/>
          <w:szCs w:val="28"/>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iCs/>
          <w:sz w:val="28"/>
          <w:szCs w:val="28"/>
        </w:rPr>
        <w:t>Математика:</w:t>
      </w:r>
      <w:r w:rsidRPr="0012038A">
        <w:rPr>
          <w:rFonts w:ascii="Times New Roman" w:hAnsi="Times New Roman"/>
          <w:sz w:val="28"/>
          <w:szCs w:val="28"/>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iCs/>
          <w:sz w:val="28"/>
          <w:szCs w:val="28"/>
        </w:rPr>
        <w:t>Биология:</w:t>
      </w:r>
      <w:r w:rsidRPr="0012038A">
        <w:rPr>
          <w:rFonts w:ascii="Times New Roman" w:hAnsi="Times New Roman"/>
          <w:sz w:val="28"/>
          <w:szCs w:val="28"/>
        </w:rP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iCs/>
          <w:sz w:val="28"/>
          <w:szCs w:val="28"/>
        </w:rPr>
        <w:t>Химия:</w:t>
      </w:r>
      <w:r w:rsidRPr="0012038A">
        <w:rPr>
          <w:rFonts w:ascii="Times New Roman" w:hAnsi="Times New Roman"/>
          <w:sz w:val="28"/>
          <w:szCs w:val="28"/>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iCs/>
          <w:sz w:val="28"/>
          <w:szCs w:val="28"/>
        </w:rPr>
        <w:t>География:</w:t>
      </w:r>
      <w:r w:rsidRPr="0012038A">
        <w:rPr>
          <w:rFonts w:ascii="Times New Roman" w:hAnsi="Times New Roman"/>
          <w:sz w:val="28"/>
          <w:szCs w:val="28"/>
        </w:rPr>
        <w:t xml:space="preserve"> магнитные полюса Земли, залежи магнитных руд, фотосъёмка земной поверхности, предсказание землетрясений.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iCs/>
          <w:sz w:val="28"/>
          <w:szCs w:val="28"/>
        </w:rPr>
        <w:t>Технология:</w:t>
      </w:r>
      <w:r w:rsidRPr="0012038A">
        <w:rPr>
          <w:rFonts w:ascii="Times New Roman" w:hAnsi="Times New Roman"/>
          <w:sz w:val="28"/>
          <w:szCs w:val="28"/>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115.8. Планируемые результаты освоения программы по физике на уровне среднего общего образования.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115.8.1. 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C8223C" w:rsidRPr="0012038A" w:rsidRDefault="00C8223C" w:rsidP="00C8223C">
      <w:pPr>
        <w:spacing w:after="0" w:line="360" w:lineRule="auto"/>
        <w:ind w:firstLine="709"/>
        <w:contextualSpacing/>
        <w:jc w:val="both"/>
        <w:rPr>
          <w:rStyle w:val="markedcontent"/>
          <w:rFonts w:ascii="Times New Roman" w:hAnsi="Times New Roman"/>
          <w:sz w:val="28"/>
          <w:szCs w:val="28"/>
        </w:rPr>
      </w:pPr>
      <w:r w:rsidRPr="0012038A">
        <w:rPr>
          <w:rStyle w:val="markedcontent"/>
          <w:rFonts w:ascii="Times New Roman" w:hAnsi="Times New Roman"/>
          <w:sz w:val="28"/>
          <w:szCs w:val="28"/>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гражданского воспитания: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принятие традиционных общечеловеческих гуманистических и демократических ценностей;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взаимодействовать с социальными институтами в соответствии с их функциями и назначением;</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гуманитарной и волонтёрской деятельности;</w:t>
      </w:r>
    </w:p>
    <w:p w:rsidR="00C8223C" w:rsidRPr="0012038A" w:rsidRDefault="00C8223C" w:rsidP="00C8223C">
      <w:pPr>
        <w:spacing w:after="0" w:line="360" w:lineRule="auto"/>
        <w:ind w:firstLine="708"/>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российской гражданской идентичности, патриотизма;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ценностное отношение к государственным символам, достижениям российских учёных в области физики и технике;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духовно-нравственного воспитания: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нравственного сознания, этического поведения;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личного вклада в построение устойчивого будущего;</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 эстетического воспитания: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научного творчества, присущего физической науке;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5) трудового воспитания: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способность к образованию и самообразованию в области физики на протяжении всей жизни;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 экологического воспитания: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экологической культуры, осознание глобального характера экологических проблем;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Расширение опыта деятельности экологической направленности на основе имеющихся знаний по физике;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7) ценности научного познания: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мировоззрения, соответствующего современному уровню развития физической науки;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115.8.2. В процессе достижения личностных результатов освоения программы по физике для уровня среднего общего образования у обучающихся совершенствуется </w:t>
      </w:r>
      <w:r w:rsidRPr="0012038A">
        <w:rPr>
          <w:rFonts w:ascii="Times New Roman" w:hAnsi="Times New Roman"/>
          <w:iCs/>
          <w:sz w:val="28"/>
          <w:szCs w:val="28"/>
        </w:rPr>
        <w:t>эмоциональный интеллект, предполагающий</w:t>
      </w:r>
      <w:r w:rsidRPr="0012038A">
        <w:rPr>
          <w:rFonts w:ascii="Times New Roman" w:hAnsi="Times New Roman"/>
          <w:sz w:val="28"/>
          <w:szCs w:val="28"/>
        </w:rPr>
        <w:t xml:space="preserve"> сформированность:</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115.8.3. </w:t>
      </w:r>
      <w:r w:rsidRPr="0012038A">
        <w:rPr>
          <w:rFonts w:ascii="Times New Roman" w:eastAsia="SchoolBookSanPin" w:hAnsi="Times New Roman"/>
          <w:sz w:val="28"/>
          <w:szCs w:val="28"/>
        </w:rPr>
        <w:t>Метапредметные результаты освоения программы среднего общего образования должны отражать:</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115.8.3.1. Овладение универсальными познавательными действиями: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базовые логические действия: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самостоятельно формулировать и актуализировать проблему, рассматривать её всесторонне;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цели деятельности, задавать параметры и критерии их достижения;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выявлять закономерности и противоречия в рассматриваемых физических явлениях;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координировать и выполнять работу в условиях реального, виртуального и комбинированного взаимодействия;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креативное мышление при решении жизненных проблем.</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базовые исследовательские действия: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научной терминологией, ключевыми понятиями и методами физической науки;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и формулировать собственные задачи в образовательной деятельности, в том числе при изучении физики;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оценивать приобретённый опыт;</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переносить знания по физике в практическую область жизнедеятельности;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уметь интегрировать знания из разных предметных областей;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выдвигать новые идеи, предлагать оригинальные подходы и решения;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проблемы и задачи, допускающие альтернативные решения.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работа с информацией: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достоверность информации;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115.8.3.2. Овладение универсальными коммуникативными действиями: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общение: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общение на уроках физики и во вне­урочной деятельности;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предпосылки конфликтных ситуаций и смягчать конфликты;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развёрнуто и логично излагать свою точку зрения с использованием языковых средств.</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совместная деятельность:</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понимать и использовать преимущества командной и индивидуальной работы;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предлагать новые проекты, оценивать идеи с позиции новизны, оригинальности, практической значимости;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115.8.3.3. Овладение универсальными регулятивными действиями: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самоорганизация: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расширять рамки учебного предмета на основе личных предпочтений;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делать осознанный выбор, аргументировать его, брать на себя ответственность за решение;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приобретённый опыт;</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способствовать формированию и проявлению эрудиции в области физики, постоянно повышать свой образовательный и культурный уровень.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самоконтроль:</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давать оценку новым ситуациям, вносить коррективы в деятельность, оценивать соответствие результатов целям;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приёмы рефлексии для оценки ситуации, выбора верного решения;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риски и своевременно принимать решения по их снижению;</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мотивы и аргументы других при анализе результатов деятельности.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принятие себя и других:</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себя, понимая свои недостатки и достоинства;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мотивы и аргументы других при анализе результатов деятельности;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признавать своё право и право других на ошибку.</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115.8.4. Предметные результаты освоения программы по физике. В процессе изучения курса курса физики базового уровня в 10 классе обучающийся научится: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115.8.5. Предметные результаты освоения программы по физике. В процессе изучения курса курса физики базового уровня в 11 классе </w:t>
      </w:r>
      <w:r w:rsidRPr="0012038A">
        <w:rPr>
          <w:rFonts w:ascii="Times New Roman" w:hAnsi="Times New Roman"/>
          <w:color w:val="000000"/>
          <w:sz w:val="28"/>
          <w:szCs w:val="28"/>
        </w:rPr>
        <w:t>обучающийся</w:t>
      </w:r>
      <w:r w:rsidRPr="0012038A">
        <w:rPr>
          <w:rFonts w:ascii="Times New Roman" w:hAnsi="Times New Roman"/>
          <w:color w:val="FF0000"/>
          <w:sz w:val="28"/>
          <w:szCs w:val="28"/>
        </w:rPr>
        <w:t xml:space="preserve"> </w:t>
      </w:r>
      <w:r w:rsidRPr="0012038A">
        <w:rPr>
          <w:rFonts w:ascii="Times New Roman" w:hAnsi="Times New Roman"/>
          <w:sz w:val="28"/>
          <w:szCs w:val="28"/>
        </w:rPr>
        <w:t xml:space="preserve">научится: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направление вектора индукции магнитного поля проводника с током, силы Ампера и силы Лоренца;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строить и описывать изображение, создаваемое плоским зеркалом, тонкой линзой;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116. Федеральная рабочая программа по учебному предмету «Физика» (углублённый уровень).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116.1. Федеральная 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116.2. Пояснительная записка отражает общие цели и задачи физики,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116.3.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116.4.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116.5. Пояснительная записка.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116.5.1. </w:t>
      </w:r>
      <w:r w:rsidRPr="0012038A">
        <w:rPr>
          <w:rFonts w:ascii="Times New Roman" w:eastAsia="SchoolBookSanPin" w:hAnsi="Times New Roman"/>
          <w:sz w:val="28"/>
          <w:szCs w:val="28"/>
        </w:rPr>
        <w:t>Программа по физике на уровне среднего общего образования разработана</w:t>
      </w:r>
      <w:r w:rsidRPr="0012038A">
        <w:rPr>
          <w:rFonts w:ascii="Times New Roman" w:hAnsi="Times New Roman"/>
          <w:sz w:val="28"/>
          <w:szCs w:val="28"/>
        </w:rPr>
        <w:t xml:space="preserve">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116.5.2. </w:t>
      </w:r>
      <w:r w:rsidRPr="0012038A">
        <w:rPr>
          <w:rFonts w:ascii="Times New Roman" w:hAnsi="Times New Roman" w:cs="Times New Roman"/>
          <w:color w:val="auto"/>
          <w:sz w:val="28"/>
          <w:szCs w:val="28"/>
        </w:rPr>
        <w:t xml:space="preserve">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 </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116.5.3. </w:t>
      </w:r>
      <w:r w:rsidRPr="0012038A">
        <w:rPr>
          <w:rFonts w:ascii="Times New Roman" w:hAnsi="Times New Roman" w:cs="Times New Roman"/>
          <w:color w:val="auto"/>
          <w:sz w:val="28"/>
          <w:szCs w:val="28"/>
        </w:rPr>
        <w:t>Изучение курса физики углублённого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организациях профессионалнього образования по различным физико-техническим и инженерным специальностям.</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116.5.4. </w:t>
      </w:r>
      <w:r w:rsidRPr="0012038A">
        <w:rPr>
          <w:rFonts w:ascii="Times New Roman" w:hAnsi="Times New Roman" w:cs="Times New Roman"/>
          <w:color w:val="auto"/>
          <w:sz w:val="28"/>
          <w:szCs w:val="28"/>
        </w:rPr>
        <w:t>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116.5.5. </w:t>
      </w:r>
      <w:r w:rsidRPr="0012038A">
        <w:rPr>
          <w:rFonts w:ascii="Times New Roman" w:hAnsi="Times New Roman" w:cs="Times New Roman"/>
          <w:color w:val="auto"/>
          <w:sz w:val="28"/>
          <w:szCs w:val="28"/>
        </w:rPr>
        <w:t>Программа по физике включает:</w:t>
      </w:r>
    </w:p>
    <w:p w:rsidR="00C8223C" w:rsidRPr="0012038A" w:rsidRDefault="00C8223C" w:rsidP="00C8223C">
      <w:pPr>
        <w:pStyle w:val="list-bullet"/>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планируемые результаты освоения курса физики на углублённом уровне, в том числе предметные результаты по годам обучения;</w:t>
      </w:r>
    </w:p>
    <w:p w:rsidR="00C8223C" w:rsidRPr="0012038A" w:rsidRDefault="00C8223C" w:rsidP="00C8223C">
      <w:pPr>
        <w:pStyle w:val="list-bullet"/>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содержание учебного предмета «Физика» по годам обучения.</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116.5.6. </w:t>
      </w:r>
      <w:r w:rsidRPr="0012038A">
        <w:rPr>
          <w:rFonts w:ascii="Times New Roman" w:hAnsi="Times New Roman" w:cs="Times New Roman"/>
          <w:color w:val="auto"/>
          <w:sz w:val="28"/>
          <w:szCs w:val="28"/>
        </w:rPr>
        <w:t>Программа по физике имеет примерный характер и может быть использована учителями физики для составления своих рабочих программ.</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116.5.7. </w:t>
      </w:r>
      <w:r w:rsidRPr="0012038A">
        <w:rPr>
          <w:rFonts w:ascii="Times New Roman" w:hAnsi="Times New Roman" w:cs="Times New Roman"/>
          <w:color w:val="auto"/>
          <w:sz w:val="28"/>
          <w:szCs w:val="28"/>
        </w:rPr>
        <w:t xml:space="preserve">Программа по физике предоставляет возможности для реализации различных методических подходов к преподаванию физики на углублённом уровне при условии сохранения обязательной части содержания курса. </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116.5.8. </w:t>
      </w:r>
      <w:r w:rsidRPr="0012038A">
        <w:rPr>
          <w:rFonts w:ascii="Times New Roman" w:hAnsi="Times New Roman" w:cs="Times New Roman"/>
          <w:color w:val="auto"/>
          <w:sz w:val="28"/>
          <w:szCs w:val="28"/>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 </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116.5.9. </w:t>
      </w:r>
      <w:r w:rsidRPr="0012038A">
        <w:rPr>
          <w:rFonts w:ascii="Times New Roman" w:hAnsi="Times New Roman" w:cs="Times New Roman"/>
          <w:color w:val="auto"/>
          <w:sz w:val="28"/>
          <w:szCs w:val="28"/>
        </w:rPr>
        <w:t xml:space="preserve">В основу курса физики </w:t>
      </w:r>
      <w:r w:rsidRPr="0012038A">
        <w:rPr>
          <w:rFonts w:ascii="Times New Roman" w:eastAsia="Calibri" w:hAnsi="Times New Roman" w:cs="Times New Roman"/>
          <w:color w:val="auto"/>
          <w:sz w:val="28"/>
          <w:szCs w:val="28"/>
          <w:lang w:eastAsia="en-US"/>
        </w:rPr>
        <w:t>на уровне среднего общего образования</w:t>
      </w:r>
      <w:r w:rsidRPr="0012038A">
        <w:rPr>
          <w:rFonts w:ascii="Times New Roman" w:hAnsi="Times New Roman"/>
          <w:sz w:val="28"/>
          <w:szCs w:val="28"/>
        </w:rPr>
        <w:t xml:space="preserve"> </w:t>
      </w:r>
      <w:r w:rsidRPr="0012038A">
        <w:rPr>
          <w:rFonts w:ascii="Times New Roman" w:hAnsi="Times New Roman" w:cs="Times New Roman"/>
          <w:color w:val="auto"/>
          <w:sz w:val="28"/>
          <w:szCs w:val="28"/>
        </w:rPr>
        <w:t>положен ряд идей, которые можно рассматривать как принципы его построения.</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Идея целостности</w:t>
      </w:r>
      <w:r w:rsidRPr="0012038A">
        <w:rPr>
          <w:rStyle w:val="BoldItalic0"/>
          <w:rFonts w:ascii="Times New Roman" w:hAnsi="Times New Roman" w:cs="Times New Roman"/>
          <w:b w:val="0"/>
          <w:bCs w:val="0"/>
          <w:i w:val="0"/>
          <w:iCs w:val="0"/>
          <w:color w:val="auto"/>
          <w:sz w:val="28"/>
          <w:szCs w:val="28"/>
        </w:rPr>
        <w:t>.</w:t>
      </w:r>
      <w:r w:rsidRPr="0012038A">
        <w:rPr>
          <w:rFonts w:ascii="Times New Roman" w:hAnsi="Times New Roman" w:cs="Times New Roman"/>
          <w:color w:val="auto"/>
          <w:sz w:val="28"/>
          <w:szCs w:val="28"/>
        </w:rPr>
        <w:t xml:space="preserve">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Идея генерализации</w:t>
      </w:r>
      <w:r w:rsidRPr="0012038A">
        <w:rPr>
          <w:rStyle w:val="BoldItalic0"/>
          <w:rFonts w:ascii="Times New Roman" w:hAnsi="Times New Roman" w:cs="Times New Roman"/>
          <w:b w:val="0"/>
          <w:bCs w:val="0"/>
          <w:i w:val="0"/>
          <w:iCs w:val="0"/>
          <w:color w:val="auto"/>
          <w:sz w:val="28"/>
          <w:szCs w:val="28"/>
        </w:rPr>
        <w:t>.</w:t>
      </w:r>
      <w:r w:rsidRPr="0012038A">
        <w:rPr>
          <w:rFonts w:ascii="Times New Roman" w:hAnsi="Times New Roman" w:cs="Times New Roman"/>
          <w:color w:val="auto"/>
          <w:sz w:val="28"/>
          <w:szCs w:val="28"/>
        </w:rPr>
        <w:t xml:space="preserve">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Идея гуманитаризации.</w:t>
      </w:r>
      <w:r w:rsidRPr="0012038A">
        <w:rPr>
          <w:rFonts w:ascii="Times New Roman" w:hAnsi="Times New Roman" w:cs="Times New Roman"/>
          <w:color w:val="auto"/>
          <w:sz w:val="28"/>
          <w:szCs w:val="28"/>
        </w:rPr>
        <w:t xml:space="preserve">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Идея прикладной направленности.</w:t>
      </w:r>
      <w:r w:rsidRPr="0012038A">
        <w:rPr>
          <w:rStyle w:val="BoldItalic0"/>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 </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Идея экологизации</w:t>
      </w:r>
      <w:r w:rsidRPr="0012038A">
        <w:rPr>
          <w:rFonts w:ascii="Times New Roman" w:hAnsi="Times New Roman" w:cs="Times New Roman"/>
          <w:color w:val="auto"/>
          <w:sz w:val="28"/>
          <w:szCs w:val="28"/>
        </w:rPr>
        <w:t xml:space="preserve">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 </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116.5.10. </w:t>
      </w:r>
      <w:r w:rsidRPr="0012038A">
        <w:rPr>
          <w:rFonts w:ascii="Times New Roman" w:hAnsi="Times New Roman" w:cs="Times New Roman"/>
          <w:color w:val="auto"/>
          <w:sz w:val="28"/>
          <w:szCs w:val="28"/>
        </w:rPr>
        <w:t xml:space="preserve">Освоение содержания программы по физике строится на принципах системно-деятельностного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свёрнутого, обобщённого вида без пошаговой инструкции. </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116.5.11. </w:t>
      </w:r>
      <w:r w:rsidRPr="0012038A">
        <w:rPr>
          <w:rFonts w:ascii="Times New Roman" w:hAnsi="Times New Roman" w:cs="Times New Roman"/>
          <w:color w:val="auto"/>
          <w:sz w:val="28"/>
          <w:szCs w:val="28"/>
        </w:rPr>
        <w:t xml:space="preserve">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 </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116.5.12. </w:t>
      </w:r>
      <w:r w:rsidRPr="0012038A">
        <w:rPr>
          <w:rFonts w:ascii="Times New Roman" w:hAnsi="Times New Roman" w:cs="Times New Roman"/>
          <w:color w:val="auto"/>
          <w:sz w:val="28"/>
          <w:szCs w:val="28"/>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на объяснение/предсказание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116.5.13. </w:t>
      </w:r>
      <w:r w:rsidRPr="0012038A">
        <w:rPr>
          <w:rFonts w:ascii="Times New Roman" w:hAnsi="Times New Roman" w:cs="Times New Roman"/>
          <w:color w:val="auto"/>
          <w:sz w:val="28"/>
          <w:szCs w:val="28"/>
        </w:rPr>
        <w:t xml:space="preserve">В соответствии с требованиями </w:t>
      </w:r>
      <w:r w:rsidRPr="0012038A">
        <w:rPr>
          <w:rFonts w:ascii="Times New Roman" w:eastAsia="Calibri" w:hAnsi="Times New Roman" w:cs="Times New Roman"/>
          <w:color w:val="auto"/>
          <w:sz w:val="28"/>
          <w:szCs w:val="28"/>
          <w:lang w:eastAsia="en-US"/>
        </w:rPr>
        <w:t>ФГОС СОО</w:t>
      </w:r>
      <w:r w:rsidRPr="0012038A">
        <w:rPr>
          <w:rFonts w:ascii="Times New Roman" w:hAnsi="Times New Roman" w:cs="Times New Roman"/>
          <w:color w:val="auto"/>
          <w:sz w:val="28"/>
          <w:szCs w:val="28"/>
        </w:rPr>
        <w:t xml:space="preserve"> к материально-техническому обеспечению учебного процесса курс физики углублённого уровня </w:t>
      </w:r>
      <w:r w:rsidRPr="0012038A">
        <w:rPr>
          <w:rFonts w:ascii="Times New Roman" w:eastAsia="Calibri" w:hAnsi="Times New Roman" w:cs="Times New Roman"/>
          <w:color w:val="auto"/>
          <w:sz w:val="28"/>
          <w:szCs w:val="28"/>
          <w:lang w:eastAsia="en-US"/>
        </w:rPr>
        <w:t>на уровне среднего общего образования</w:t>
      </w:r>
      <w:r w:rsidRPr="0012038A">
        <w:rPr>
          <w:rFonts w:ascii="Times New Roman" w:hAnsi="Times New Roman" w:cs="Times New Roman"/>
          <w:color w:val="auto"/>
          <w:sz w:val="28"/>
          <w:szCs w:val="28"/>
        </w:rPr>
        <w:t xml:space="preserve">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 </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116.5.14. </w:t>
      </w:r>
      <w:r w:rsidRPr="0012038A">
        <w:rPr>
          <w:rFonts w:ascii="Times New Roman" w:hAnsi="Times New Roman" w:cs="Times New Roman"/>
          <w:color w:val="auto"/>
          <w:sz w:val="28"/>
          <w:szCs w:val="28"/>
        </w:rPr>
        <w:t>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116.5.15. </w:t>
      </w:r>
      <w:r w:rsidRPr="0012038A">
        <w:rPr>
          <w:rFonts w:ascii="Times New Roman" w:hAnsi="Times New Roman" w:cs="Times New Roman"/>
          <w:color w:val="auto"/>
          <w:sz w:val="28"/>
          <w:szCs w:val="28"/>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116.5.16. </w:t>
      </w:r>
      <w:r w:rsidRPr="0012038A">
        <w:rPr>
          <w:rFonts w:ascii="Times New Roman" w:hAnsi="Times New Roman" w:cs="Times New Roman"/>
          <w:color w:val="auto"/>
          <w:sz w:val="28"/>
          <w:szCs w:val="28"/>
        </w:rPr>
        <w:t>Основными целями изучения физики в общем образовании являются:</w:t>
      </w:r>
    </w:p>
    <w:p w:rsidR="00C8223C" w:rsidRPr="0012038A" w:rsidRDefault="00C8223C" w:rsidP="00C8223C">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формирование интереса и стремления обучающихся к научному изучению природы, развитие их интеллектуальных и творческих способностей;</w:t>
      </w:r>
    </w:p>
    <w:p w:rsidR="00C8223C" w:rsidRPr="0012038A" w:rsidRDefault="00C8223C" w:rsidP="00C8223C">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развитие представлений о научном методе познания и формирование исследовательского отношения к окружающим явлениям;</w:t>
      </w:r>
    </w:p>
    <w:p w:rsidR="00C8223C" w:rsidRPr="0012038A" w:rsidRDefault="00C8223C" w:rsidP="00C8223C">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формирование научного мировоззрения как результата изучения основ строения материи и фундаментальных законов физики;</w:t>
      </w:r>
    </w:p>
    <w:p w:rsidR="00C8223C" w:rsidRPr="0012038A" w:rsidRDefault="00C8223C" w:rsidP="00C8223C">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формирование умений объяснять явления с использованием физических знаний и научных доказательств;</w:t>
      </w:r>
    </w:p>
    <w:p w:rsidR="00C8223C" w:rsidRPr="0012038A" w:rsidRDefault="00C8223C" w:rsidP="00C8223C">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формирование представлений о роли физики для развития других естественных наук, техники и технологий;</w:t>
      </w:r>
    </w:p>
    <w:p w:rsidR="00C8223C" w:rsidRPr="0012038A" w:rsidRDefault="00C8223C" w:rsidP="00C8223C">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развитие представлений о возможных сферах будущей профессиональной деятельности, связанных с физикой, подготовка к дальнейшему обучению в этом направлении. </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116.5.17. </w:t>
      </w:r>
      <w:r w:rsidRPr="0012038A">
        <w:rPr>
          <w:rFonts w:ascii="Times New Roman" w:hAnsi="Times New Roman" w:cs="Times New Roman"/>
          <w:color w:val="auto"/>
          <w:sz w:val="28"/>
          <w:szCs w:val="28"/>
        </w:rPr>
        <w:t>Достижение этих целей обеспечивается решением следующих задач в процессе изучения курса физики на уровне среднего общего образования:</w:t>
      </w:r>
    </w:p>
    <w:p w:rsidR="00C8223C" w:rsidRPr="0012038A" w:rsidRDefault="00C8223C" w:rsidP="00C8223C">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C8223C" w:rsidRPr="0012038A" w:rsidRDefault="00C8223C" w:rsidP="00C8223C">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C8223C" w:rsidRPr="0012038A" w:rsidRDefault="00C8223C" w:rsidP="00C8223C">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 в том числе задач инженерного характера;</w:t>
      </w:r>
    </w:p>
    <w:p w:rsidR="00C8223C" w:rsidRPr="0012038A" w:rsidRDefault="00C8223C" w:rsidP="00C8223C">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понимание физических основ и принципов действия технических устройств и технологических процессов, их влияния на окружающую среду;</w:t>
      </w:r>
    </w:p>
    <w:p w:rsidR="00C8223C" w:rsidRPr="0012038A" w:rsidRDefault="00C8223C" w:rsidP="00C8223C">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C8223C" w:rsidRPr="0012038A" w:rsidRDefault="00C8223C" w:rsidP="00C8223C">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создание условий для развития умений проектно-исследовательской, творческой деятельности; </w:t>
      </w:r>
    </w:p>
    <w:p w:rsidR="00C8223C" w:rsidRPr="0012038A" w:rsidRDefault="00C8223C" w:rsidP="00C8223C">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развитие интереса к сферам профессиональной деятельности, связанной с физикой.</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116.5.18. </w:t>
      </w:r>
      <w:r w:rsidRPr="0012038A">
        <w:rPr>
          <w:rFonts w:ascii="Times New Roman" w:hAnsi="Times New Roman" w:cs="Times New Roman"/>
          <w:color w:val="auto"/>
          <w:sz w:val="28"/>
          <w:szCs w:val="28"/>
        </w:rPr>
        <w:t xml:space="preserve">В соответствии с требованиями </w:t>
      </w:r>
      <w:r w:rsidRPr="0012038A">
        <w:rPr>
          <w:rFonts w:ascii="Times New Roman" w:eastAsia="Calibri" w:hAnsi="Times New Roman" w:cs="Times New Roman"/>
          <w:color w:val="auto"/>
          <w:sz w:val="28"/>
          <w:szCs w:val="28"/>
          <w:lang w:eastAsia="en-US"/>
        </w:rPr>
        <w:t>ФГОС СОО</w:t>
      </w:r>
      <w:r w:rsidRPr="0012038A">
        <w:rPr>
          <w:rFonts w:ascii="Times New Roman" w:hAnsi="Times New Roman" w:cs="Times New Roman"/>
          <w:color w:val="auto"/>
          <w:sz w:val="28"/>
          <w:szCs w:val="28"/>
        </w:rPr>
        <w:t xml:space="preserve">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 </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116.5.19. </w:t>
      </w:r>
      <w:r w:rsidRPr="0012038A">
        <w:rPr>
          <w:rFonts w:ascii="Times New Roman" w:hAnsi="Times New Roman" w:cs="Times New Roman"/>
          <w:color w:val="auto"/>
          <w:sz w:val="28"/>
          <w:szCs w:val="28"/>
        </w:rPr>
        <w:t>Общее число часов, рекомендованных для изучения физики (углубленный уровень) – 340 часов: в 10 классе – 170 часов (5 часов в неделю), в 11 классе – 170 часов (5 часов в неделю).</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116.5.20. </w:t>
      </w:r>
      <w:r w:rsidRPr="0012038A">
        <w:rPr>
          <w:rFonts w:ascii="Times New Roman" w:hAnsi="Times New Roman" w:cs="Times New Roman"/>
          <w:color w:val="auto"/>
          <w:sz w:val="28"/>
          <w:szCs w:val="28"/>
        </w:rPr>
        <w:t xml:space="preserve">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 </w:t>
      </w:r>
    </w:p>
    <w:p w:rsidR="00C8223C" w:rsidRPr="0012038A" w:rsidRDefault="00C8223C" w:rsidP="00C8223C">
      <w:pPr>
        <w:pStyle w:val="body"/>
        <w:tabs>
          <w:tab w:val="left" w:pos="142"/>
        </w:tabs>
        <w:spacing w:line="360" w:lineRule="auto"/>
        <w:ind w:firstLine="709"/>
        <w:contextualSpacing/>
        <w:rPr>
          <w:rFonts w:ascii="Times New Roman" w:eastAsia="OfficinaSansBoldITC" w:hAnsi="Times New Roman" w:cs="Times New Roman"/>
          <w:color w:val="auto"/>
          <w:sz w:val="28"/>
          <w:szCs w:val="28"/>
        </w:rPr>
      </w:pPr>
      <w:r w:rsidRPr="0012038A">
        <w:rPr>
          <w:rFonts w:ascii="Times New Roman" w:eastAsia="OfficinaSansBoldITC" w:hAnsi="Times New Roman" w:cs="Times New Roman"/>
          <w:color w:val="auto"/>
          <w:sz w:val="28"/>
          <w:szCs w:val="28"/>
        </w:rPr>
        <w:t>116.6. Содержание обучения в 10 классе.</w:t>
      </w:r>
    </w:p>
    <w:p w:rsidR="00C8223C" w:rsidRPr="0012038A" w:rsidRDefault="00C8223C" w:rsidP="00C8223C">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12038A">
        <w:rPr>
          <w:rFonts w:ascii="Times New Roman" w:eastAsia="OfficinaSansBoldITC" w:hAnsi="Times New Roman" w:cs="Times New Roman"/>
          <w:b w:val="0"/>
          <w:bCs w:val="0"/>
          <w:color w:val="auto"/>
          <w:sz w:val="28"/>
          <w:szCs w:val="28"/>
        </w:rPr>
        <w:t>116.6.1. </w:t>
      </w:r>
      <w:r w:rsidRPr="0012038A">
        <w:rPr>
          <w:rFonts w:ascii="Times New Roman" w:hAnsi="Times New Roman" w:cs="Times New Roman"/>
          <w:b w:val="0"/>
          <w:bCs w:val="0"/>
          <w:caps w:val="0"/>
          <w:color w:val="auto"/>
          <w:sz w:val="28"/>
          <w:szCs w:val="28"/>
        </w:rPr>
        <w:t>Раздел 1. Научный метод познания природы.</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Физика – фундаментальная наука о природе. Научный метод познания и методы исследования физических явлений. </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Эксперимент и теория в процессе познания природы. Наблюдение и эксперимент в физике. </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Способы измерения физических величин (аналоговые и цифровые измерительные приборы, компьютерные датчиковые системы).</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Погрешности измерений физических величин (абсолютная и относительная). </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 </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Роль и место физики в формировании современной научной картины мира, в практической деятельности людей.</w:t>
      </w:r>
    </w:p>
    <w:p w:rsidR="00C8223C" w:rsidRPr="0012038A" w:rsidRDefault="00C8223C" w:rsidP="00C8223C">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sidRPr="0012038A">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r w:rsidRPr="0012038A">
        <w:rPr>
          <w:rStyle w:val="BoldItalic0"/>
          <w:rFonts w:ascii="Times New Roman" w:hAnsi="Times New Roman" w:cs="Times New Roman"/>
          <w:b w:val="0"/>
          <w:bCs w:val="0"/>
          <w:i w:val="0"/>
          <w:iCs w:val="0"/>
          <w:color w:val="auto"/>
          <w:sz w:val="28"/>
          <w:szCs w:val="28"/>
        </w:rPr>
        <w:t>.</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силы тока и напряжения в цепи постоянного тока при помощи аналоговых и цифровых измерительных приборов.</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Знакомство с цифровой лабораторией по физике. Примеры измерения физических величин при помощи компьютерных датчиков.</w:t>
      </w:r>
    </w:p>
    <w:p w:rsidR="00C8223C" w:rsidRPr="0012038A" w:rsidRDefault="00C8223C" w:rsidP="00C8223C">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12038A">
        <w:rPr>
          <w:rFonts w:ascii="Times New Roman" w:eastAsia="OfficinaSansBoldITC" w:hAnsi="Times New Roman" w:cs="Times New Roman"/>
          <w:b w:val="0"/>
          <w:bCs w:val="0"/>
          <w:color w:val="auto"/>
          <w:sz w:val="28"/>
          <w:szCs w:val="28"/>
        </w:rPr>
        <w:t>116.6.2. </w:t>
      </w:r>
      <w:r w:rsidRPr="0012038A">
        <w:rPr>
          <w:rFonts w:ascii="Times New Roman" w:hAnsi="Times New Roman" w:cs="Times New Roman"/>
          <w:b w:val="0"/>
          <w:bCs w:val="0"/>
          <w:caps w:val="0"/>
          <w:color w:val="auto"/>
          <w:sz w:val="28"/>
          <w:szCs w:val="28"/>
        </w:rPr>
        <w:t>Раздел 2. Механика.</w:t>
      </w:r>
    </w:p>
    <w:p w:rsidR="00C8223C" w:rsidRPr="0012038A" w:rsidRDefault="00C8223C" w:rsidP="00C8223C">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12038A">
        <w:rPr>
          <w:rFonts w:ascii="Times New Roman" w:eastAsia="OfficinaSansBoldITC" w:hAnsi="Times New Roman" w:cs="Times New Roman"/>
          <w:b w:val="0"/>
          <w:bCs w:val="0"/>
          <w:color w:val="auto"/>
          <w:sz w:val="28"/>
          <w:szCs w:val="28"/>
        </w:rPr>
        <w:t>116.6.2.1. </w:t>
      </w:r>
      <w:r w:rsidRPr="0012038A">
        <w:rPr>
          <w:rFonts w:ascii="Times New Roman" w:hAnsi="Times New Roman" w:cs="Times New Roman"/>
          <w:b w:val="0"/>
          <w:bCs w:val="0"/>
          <w:color w:val="auto"/>
          <w:sz w:val="28"/>
          <w:szCs w:val="28"/>
        </w:rPr>
        <w:t>Тема 1. Кинематика.</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Механическое движение. Относительность механического движения. Система отсчёта.</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Прямая и обратная задачи механики.</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Радиус-вектор материальной точки, его проекции на оси системы координат. Траектория.</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спидометр, движение снарядов, цепные, шестерёнчатые и ремённые передачи, скоростные лифты.</w:t>
      </w:r>
    </w:p>
    <w:p w:rsidR="00C8223C" w:rsidRPr="0012038A" w:rsidRDefault="00C8223C" w:rsidP="00C8223C">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Модель системы отсчёта, иллюстрация кинематических характеристик движения.</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Способы исследования движений.</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Иллюстрация предельного перехода и измерение мгновенной скорости.</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Преобразование движений с использованием механизмов.</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Падение тел в воздухе и в разреженном пространстве.</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Наблюдение движения тела, брошенного под углом к горизонту и горизонтально. </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Направление скорости при движении по окружности.</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Преобразование угловой скорости в редукторе.</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Сравнение путей, траекторий, скоростей движения одного и того же тела в разных системах отсчёта.</w:t>
      </w:r>
    </w:p>
    <w:p w:rsidR="00C8223C" w:rsidRPr="0012038A" w:rsidRDefault="00C8223C" w:rsidP="00C8223C">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Изучение неравномерного движения с целью определения мгновенной скорости. </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ускорения при прямолинейном равноускоренном движении по наклонной плоскости.</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Исследование зависимости пути от времени при равноускоренном движении. </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Измерение ускорения свободного падения (рекомендовано использование цифровой лаборатории). </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Изучение движения тела, брошенного горизонтально. Проверка гипотезы о прямой пропорциональной зависимости между дальностью полёта и начальной скоростью тела. </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Изучение движения тела по окружности с постоянной по модулю скоростью. </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периода обращения конического маятника от его параметров.</w:t>
      </w:r>
    </w:p>
    <w:p w:rsidR="00C8223C" w:rsidRPr="0012038A" w:rsidRDefault="00C8223C" w:rsidP="00C8223C">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12038A">
        <w:rPr>
          <w:rFonts w:ascii="Times New Roman" w:eastAsia="OfficinaSansBoldITC" w:hAnsi="Times New Roman" w:cs="Times New Roman"/>
          <w:b w:val="0"/>
          <w:bCs w:val="0"/>
          <w:color w:val="auto"/>
          <w:sz w:val="28"/>
          <w:szCs w:val="28"/>
        </w:rPr>
        <w:t>116.6.2.2. </w:t>
      </w:r>
      <w:r w:rsidRPr="0012038A">
        <w:rPr>
          <w:rFonts w:ascii="Times New Roman" w:hAnsi="Times New Roman" w:cs="Times New Roman"/>
          <w:b w:val="0"/>
          <w:bCs w:val="0"/>
          <w:color w:val="auto"/>
          <w:sz w:val="28"/>
          <w:szCs w:val="28"/>
        </w:rPr>
        <w:t>Тема 2. Динамика.</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Первый закон Ньютона. Инерциальные системы отсчёта. Принцип относительности Галилея. Неинерциальные системы отсчёта (определение, примеры).</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Масса тела. Сила. Принцип суперпозиции сил.</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Второй закон Ньютона для материальной точки. </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Третий закон Ньютона для материальных точек.</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Закон всемирного тяготения. Эквивалентность гравитационной и инертной массы.</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Сила упругости. Закон Гука. Вес тела. Вес тела, движущегося с ускорением.</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Давление. Гидростатическое давление. Сила Архимеда.</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подшипники, движение искусственных спутников.</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b/>
          <w:bCs/>
          <w:i/>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Наблюдение движения тел в инерциальных и неинерциальных системах отсчёта. </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Принцип относительности. </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Качение двух цилиндров или шаров разной массы с одинаковым ускорением относительно неинерциальной системы отсчёта.</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Сравнение равнодействующей приложенных к телу сил с произведением массы тела на его ускорение в инерциальной системе отсчёта.</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Равенство сил, возникающих в результате взаимодействия тел.</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масс по взаимодействию.</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Невесомость.</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Вес тела при ускоренном подъёме и падении.</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Центробежные механизмы.</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Сравнение сил трения покоя, качения и скольжения.</w:t>
      </w:r>
    </w:p>
    <w:p w:rsidR="00C8223C" w:rsidRPr="0012038A" w:rsidRDefault="00C8223C" w:rsidP="00C8223C">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равнодействующей сил при движении бруска по наклонной плоскости.</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Проверка гипотезы о независимости времени движения бруска по наклонной плоскости на заданное расстояние от его массы. </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сил упругости, возникающих в пружине и резиновом образце, от их деформации.</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движения системы тел, связанных нитью, перекинутой через лёгкий блок.</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коэффициента трения по величине углового коэффициента зависимости F</w:t>
      </w:r>
      <w:r w:rsidRPr="0012038A">
        <w:rPr>
          <w:rFonts w:ascii="Times New Roman" w:hAnsi="Times New Roman" w:cs="Times New Roman"/>
          <w:color w:val="auto"/>
          <w:sz w:val="28"/>
          <w:szCs w:val="28"/>
          <w:vertAlign w:val="subscript"/>
        </w:rPr>
        <w:t>тр</w:t>
      </w:r>
      <w:r w:rsidRPr="0012038A">
        <w:rPr>
          <w:rFonts w:ascii="Times New Roman" w:hAnsi="Times New Roman" w:cs="Times New Roman"/>
          <w:color w:val="auto"/>
          <w:sz w:val="28"/>
          <w:szCs w:val="28"/>
        </w:rPr>
        <w:t xml:space="preserve">(N). </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движения бруска по наклонной плоскости с переменным коэффициентом трения.</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Изучение движения груза на валу с трением. </w:t>
      </w:r>
    </w:p>
    <w:p w:rsidR="00C8223C" w:rsidRPr="0012038A" w:rsidRDefault="00C8223C" w:rsidP="00C8223C">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12038A">
        <w:rPr>
          <w:rFonts w:ascii="Times New Roman" w:eastAsia="OfficinaSansBoldITC" w:hAnsi="Times New Roman" w:cs="Times New Roman"/>
          <w:b w:val="0"/>
          <w:bCs w:val="0"/>
          <w:color w:val="auto"/>
          <w:sz w:val="28"/>
          <w:szCs w:val="28"/>
        </w:rPr>
        <w:t>116.6.2.3. </w:t>
      </w:r>
      <w:r w:rsidRPr="0012038A">
        <w:rPr>
          <w:rFonts w:ascii="Times New Roman" w:hAnsi="Times New Roman" w:cs="Times New Roman"/>
          <w:b w:val="0"/>
          <w:bCs w:val="0"/>
          <w:color w:val="auto"/>
          <w:sz w:val="28"/>
          <w:szCs w:val="28"/>
        </w:rPr>
        <w:t>Тема 3. Статика твёрдого тела.</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Условия равновесия твёрдого тела.</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Устойчивое, неустойчивое, безразличное равновесие.</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кронштейн, строительный кран, решётчатые конструкции.</w:t>
      </w:r>
    </w:p>
    <w:p w:rsidR="00C8223C" w:rsidRPr="0012038A" w:rsidRDefault="00C8223C" w:rsidP="00C8223C">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Условия равновесия.</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Виды равновесия.</w:t>
      </w:r>
    </w:p>
    <w:p w:rsidR="00C8223C" w:rsidRPr="0012038A" w:rsidRDefault="00C8223C" w:rsidP="00C8223C">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sidRPr="0012038A">
        <w:rPr>
          <w:rStyle w:val="BoldItalic0"/>
          <w:rFonts w:ascii="Times New Roman" w:hAnsi="Times New Roman" w:cs="Times New Roman"/>
          <w:b w:val="0"/>
          <w:bCs w:val="0"/>
          <w:i w:val="0"/>
          <w:iCs w:val="0"/>
          <w:color w:val="auto"/>
          <w:sz w:val="28"/>
          <w:szCs w:val="28"/>
        </w:rPr>
        <w:t xml:space="preserve">Ученический эксперимент, лабораторные работы, практикум. </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Исследование условий равновесия твёрдого тела, имеющего ось вращения. </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Конструирование кронштейнов и расчёт сил упругости. </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Изучение устойчивости твёрдого тела, имеющего площадь опоры. </w:t>
      </w:r>
    </w:p>
    <w:p w:rsidR="00C8223C" w:rsidRPr="0012038A" w:rsidRDefault="00C8223C" w:rsidP="00C8223C">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12038A">
        <w:rPr>
          <w:rFonts w:ascii="Times New Roman" w:eastAsia="OfficinaSansBoldITC" w:hAnsi="Times New Roman" w:cs="Times New Roman"/>
          <w:b w:val="0"/>
          <w:bCs w:val="0"/>
          <w:color w:val="auto"/>
          <w:sz w:val="28"/>
          <w:szCs w:val="28"/>
        </w:rPr>
        <w:t>116.6.2.4. </w:t>
      </w:r>
      <w:r w:rsidRPr="0012038A">
        <w:rPr>
          <w:rFonts w:ascii="Times New Roman" w:hAnsi="Times New Roman" w:cs="Times New Roman"/>
          <w:b w:val="0"/>
          <w:bCs w:val="0"/>
          <w:color w:val="auto"/>
          <w:sz w:val="28"/>
          <w:szCs w:val="28"/>
        </w:rPr>
        <w:t>Тема 4. Законы сохранения в механике.</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Импульс материальной точки, системы материальных точек. Центр масс системы материальных точек. Теорема о движении центра масс.</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Импульс силы и изменение импульса тела. </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Закон сохранения импульса. </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Реактивное движение.</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Момент импульса материальной точки. Представление о сохранении момента импульса в центральных полях.</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Работа силы на малом и на конечном перемещении. Графическое представление работы силы. </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Мощность силы. </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Кинетическая энергия материальной точки. Теорема об изменении кинетической энергии материальной точки. </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 </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Связь работы непотенциальных сил с изменением механической энергии системы тел. Закон сохранения механической энергии. </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Упругие и неупругие столкновения. </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Уравнение Бернулли для идеальной жидкости как следствие закона сохранения механической энергии.</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движение ракет, водомёт, копёр, пружинный пистолет, гироскоп, фигурное катание на коньках.</w:t>
      </w:r>
    </w:p>
    <w:p w:rsidR="00C8223C" w:rsidRPr="0012038A" w:rsidRDefault="00C8223C" w:rsidP="00C8223C">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Закон сохранения импульса.</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Реактивное движение.</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мощности силы.</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Изменение энергии тела при совершении работы.</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Взаимные превращения кинетической и потенциальной энергий при действии на тело силы тяжести и силы упругости.</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Сохранение энергии при свободном падении.</w:t>
      </w:r>
    </w:p>
    <w:p w:rsidR="00C8223C" w:rsidRPr="0012038A" w:rsidRDefault="00C8223C" w:rsidP="00C8223C">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sidRPr="0012038A">
        <w:rPr>
          <w:rStyle w:val="BoldItalic0"/>
          <w:rFonts w:ascii="Times New Roman" w:hAnsi="Times New Roman" w:cs="Times New Roman"/>
          <w:b w:val="0"/>
          <w:bCs w:val="0"/>
          <w:i w:val="0"/>
          <w:iCs w:val="0"/>
          <w:color w:val="auto"/>
          <w:sz w:val="28"/>
          <w:szCs w:val="28"/>
        </w:rPr>
        <w:t xml:space="preserve">Ученический эксперимент, лабораторные работы, практикум. </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Измерение импульса тела по тормозному пути. </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Измерение силы тяги, скорости модели электромобиля и мощности силы тяги. </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Сравнение изменения импульса тела с импульсом силы.</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сохранения импульса при упругом взаимодействии.</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кинетической энергии тела по тормозному пути.</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Сравнение изменения потенциальной энергии пружины с работой силы трения. </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Определение работы силы трения при движении тела по наклонной плоскости.</w:t>
      </w:r>
    </w:p>
    <w:p w:rsidR="00C8223C" w:rsidRPr="0012038A" w:rsidRDefault="00C8223C" w:rsidP="00C8223C">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12038A">
        <w:rPr>
          <w:rFonts w:ascii="Times New Roman" w:eastAsia="OfficinaSansBoldITC" w:hAnsi="Times New Roman" w:cs="Times New Roman"/>
          <w:b w:val="0"/>
          <w:bCs w:val="0"/>
          <w:color w:val="auto"/>
          <w:sz w:val="28"/>
          <w:szCs w:val="28"/>
        </w:rPr>
        <w:t>116.6.3. </w:t>
      </w:r>
      <w:r w:rsidRPr="0012038A">
        <w:rPr>
          <w:rFonts w:ascii="Times New Roman" w:hAnsi="Times New Roman" w:cs="Times New Roman"/>
          <w:b w:val="0"/>
          <w:bCs w:val="0"/>
          <w:caps w:val="0"/>
          <w:color w:val="auto"/>
          <w:sz w:val="28"/>
          <w:szCs w:val="28"/>
        </w:rPr>
        <w:t>Раздел 3. Молекулярная физика и термодинамика.</w:t>
      </w:r>
    </w:p>
    <w:p w:rsidR="00C8223C" w:rsidRPr="0012038A" w:rsidRDefault="00C8223C" w:rsidP="00C8223C">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12038A">
        <w:rPr>
          <w:rFonts w:ascii="Times New Roman" w:eastAsia="OfficinaSansBoldITC" w:hAnsi="Times New Roman" w:cs="Times New Roman"/>
          <w:b w:val="0"/>
          <w:bCs w:val="0"/>
          <w:color w:val="auto"/>
          <w:sz w:val="28"/>
          <w:szCs w:val="28"/>
        </w:rPr>
        <w:t>116.6.3.1. </w:t>
      </w:r>
      <w:r w:rsidRPr="0012038A">
        <w:rPr>
          <w:rFonts w:ascii="Times New Roman" w:hAnsi="Times New Roman" w:cs="Times New Roman"/>
          <w:b w:val="0"/>
          <w:bCs w:val="0"/>
          <w:color w:val="auto"/>
          <w:sz w:val="28"/>
          <w:szCs w:val="28"/>
        </w:rPr>
        <w:t>Тема 1. Основы молекулярно-кинетической теории.</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Основные положения молекулярно-кинетической теории (МКТ), их опытное обоснование. Диффузия. Броуновское движение.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Тепловое равновесие. Температура и способы её измерения. Шкала температур Цельсия. </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Модель идеального газа в молекулярно-кинетической теории: частицы газа движутся хаотически и не взаимодействуют друг с другом.</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Связь абсолютной температуры термодинамической системы со средней кинетической энергией поступательного теплового движения её частиц.</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термометр, барометр, получение наноматериалов.</w:t>
      </w:r>
    </w:p>
    <w:p w:rsidR="00C8223C" w:rsidRPr="0012038A" w:rsidRDefault="00C8223C" w:rsidP="00C8223C">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Модели движения частиц вещества.</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Модель броуновского движения.</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Видеоролик с записью реального броуновского движения.</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Диффузия жидкостей.</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Модель опыта Штерна.</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Притяжение молекул.</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Модели кристаллических решёток.</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и исследование изопроцессов.</w:t>
      </w:r>
    </w:p>
    <w:p w:rsidR="00C8223C" w:rsidRPr="0012038A" w:rsidRDefault="00C8223C" w:rsidP="00C8223C">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процесса установления теплового равновесия при теплообмене между горячей и холодной водой.</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изотермического процесса (рекомендовано использование цифровой лаборатории).</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изохорного процесса.</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изобарного процесса.</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Проверка уравнения состояния.</w:t>
      </w:r>
    </w:p>
    <w:p w:rsidR="00C8223C" w:rsidRPr="0012038A" w:rsidRDefault="00C8223C" w:rsidP="00C8223C">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12038A">
        <w:rPr>
          <w:rFonts w:ascii="Times New Roman" w:eastAsia="OfficinaSansBoldITC" w:hAnsi="Times New Roman" w:cs="Times New Roman"/>
          <w:b w:val="0"/>
          <w:bCs w:val="0"/>
          <w:color w:val="auto"/>
          <w:sz w:val="28"/>
          <w:szCs w:val="28"/>
        </w:rPr>
        <w:t>116.6.3.2. </w:t>
      </w:r>
      <w:r w:rsidRPr="0012038A">
        <w:rPr>
          <w:rFonts w:ascii="Times New Roman" w:hAnsi="Times New Roman" w:cs="Times New Roman"/>
          <w:b w:val="0"/>
          <w:bCs w:val="0"/>
          <w:color w:val="auto"/>
          <w:sz w:val="28"/>
          <w:szCs w:val="28"/>
        </w:rPr>
        <w:t>Тема 2. Термодинамика. Тепловые машины.</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Термодинамическая (ТД) система. Задание внешних условий 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Нулевое начало термодинамики. Самопроизвольная релаксация термодинамической системы к тепловому равновесию. </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Квазистатические и нестатические процессы.</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Элементарная работа в термодинамике. Вычисление работы по графику процесса на pV-диаграмме.</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 </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Первый закон термодинамики. Внутренняя энергия. Количество теплоты и работа как меры изменения внутренней энергии термодинамической системы.</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 </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Принципы действия тепловых машин. КПД. </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Максимальное значение КПД. Цикл Карно.</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Экологические аспекты использования тепловых двигателей. Тепловое загрязнение окружающей среды. </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rsidR="00C8223C" w:rsidRPr="0012038A" w:rsidRDefault="00C8223C" w:rsidP="00C8223C">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Демонстрации. </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Изменение температуры при адиабатическом расширении. </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Воздушное огниво. </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Сравнение удельных теплоёмкостей веществ. </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Способы изменения внутренней энергии. </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адиабатного процесса.</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Компьютерные модели тепловых двигателей.</w:t>
      </w:r>
    </w:p>
    <w:p w:rsidR="00C8223C" w:rsidRPr="0012038A" w:rsidRDefault="00C8223C" w:rsidP="00C8223C">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sidRPr="0012038A">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r w:rsidRPr="0012038A">
        <w:rPr>
          <w:rStyle w:val="BoldItalic0"/>
          <w:rFonts w:ascii="Times New Roman" w:hAnsi="Times New Roman" w:cs="Times New Roman"/>
          <w:b w:val="0"/>
          <w:bCs w:val="0"/>
          <w:i w:val="0"/>
          <w:iCs w:val="0"/>
          <w:color w:val="auto"/>
          <w:sz w:val="28"/>
          <w:szCs w:val="28"/>
        </w:rPr>
        <w:t xml:space="preserve">. </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удельной теплоёмкости.</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процесса остывания вещества.</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адиабатного процесса.</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Изучение взаимосвязи энергии межмолекулярного взаимодействия и температуры кипения жидкостей. </w:t>
      </w:r>
    </w:p>
    <w:p w:rsidR="00C8223C" w:rsidRPr="0012038A" w:rsidRDefault="00C8223C" w:rsidP="00C8223C">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12038A">
        <w:rPr>
          <w:rFonts w:ascii="Times New Roman" w:eastAsia="OfficinaSansBoldITC" w:hAnsi="Times New Roman" w:cs="Times New Roman"/>
          <w:b w:val="0"/>
          <w:bCs w:val="0"/>
          <w:color w:val="auto"/>
          <w:sz w:val="28"/>
          <w:szCs w:val="28"/>
        </w:rPr>
        <w:t>116.6.3.3. </w:t>
      </w:r>
      <w:r w:rsidRPr="0012038A">
        <w:rPr>
          <w:rFonts w:ascii="Times New Roman" w:hAnsi="Times New Roman" w:cs="Times New Roman"/>
          <w:b w:val="0"/>
          <w:bCs w:val="0"/>
          <w:color w:val="auto"/>
          <w:sz w:val="28"/>
          <w:szCs w:val="28"/>
        </w:rPr>
        <w:t xml:space="preserve">Тема 3. Агрегатные состояния вещества. Фазовые переходы. </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Парообразование и конденсация. Испарение и кипение. Удельная теплота парообразования.</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Насыщенные и ненасыщенные пары. Качественная зависимость плотности и давления насыщенного пара от температуры, их независимость от объёма насыщенного пара. Зависимость температуры кипения от давления в жидкости.</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Влажность воздуха. Абсолютная и относительная влажность. </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Деформации твёрдого тела. Растяжение и сжатие. Сдвиг. Модуль Юнга. Предел упругих деформаций.</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Преобразование энергии в фазовых переходах. </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Уравнение теплового баланса.</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жидкие кристаллы, современные материалы.</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b/>
          <w:bCs/>
          <w:i/>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Тепловое расширение.</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Свойства насыщенных паров.</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Кипение. Кипение при пониженном давлении.</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силы поверхностного натяжения.</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Опыты с мыльными плёнками.</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Смачивание.</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Капиллярные явления.</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Модели неньютоновской жидкости.</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Способы измерения влажности.</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нагревания и плавления кристаллического вещества.</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Виды деформаций.</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малых деформаций.</w:t>
      </w:r>
    </w:p>
    <w:p w:rsidR="00C8223C" w:rsidRPr="0012038A" w:rsidRDefault="00C8223C" w:rsidP="00C8223C">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Изучение закономерностей испарения жидкостей. </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удельной теплоты плавления льда.</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свойств насыщенных паров.</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абсолютной влажности воздуха и оценка массы паров в помещении.</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коэффициента поверхностного натяжения.</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модуля Юнга.</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деформации резинового образца от приложенной к нему силы.</w:t>
      </w:r>
    </w:p>
    <w:p w:rsidR="00C8223C" w:rsidRPr="0012038A" w:rsidRDefault="00C8223C" w:rsidP="00C8223C">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12038A">
        <w:rPr>
          <w:rFonts w:ascii="Times New Roman" w:eastAsia="OfficinaSansBoldITC" w:hAnsi="Times New Roman" w:cs="Times New Roman"/>
          <w:b w:val="0"/>
          <w:bCs w:val="0"/>
          <w:color w:val="auto"/>
          <w:sz w:val="28"/>
          <w:szCs w:val="28"/>
        </w:rPr>
        <w:t>116.6.4. </w:t>
      </w:r>
      <w:r w:rsidRPr="0012038A">
        <w:rPr>
          <w:rFonts w:ascii="Times New Roman" w:hAnsi="Times New Roman" w:cs="Times New Roman"/>
          <w:b w:val="0"/>
          <w:bCs w:val="0"/>
          <w:caps w:val="0"/>
          <w:color w:val="auto"/>
          <w:sz w:val="28"/>
          <w:szCs w:val="28"/>
        </w:rPr>
        <w:t>Раздел 4. Электродинамика.</w:t>
      </w:r>
    </w:p>
    <w:p w:rsidR="00C8223C" w:rsidRPr="0012038A" w:rsidRDefault="00C8223C" w:rsidP="00C8223C">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12038A">
        <w:rPr>
          <w:rFonts w:ascii="Times New Roman" w:eastAsia="OfficinaSansBoldITC" w:hAnsi="Times New Roman" w:cs="Times New Roman"/>
          <w:b w:val="0"/>
          <w:bCs w:val="0"/>
          <w:color w:val="auto"/>
          <w:sz w:val="28"/>
          <w:szCs w:val="28"/>
        </w:rPr>
        <w:t>116.6.4.1. </w:t>
      </w:r>
      <w:r w:rsidRPr="0012038A">
        <w:rPr>
          <w:rFonts w:ascii="Times New Roman" w:hAnsi="Times New Roman" w:cs="Times New Roman"/>
          <w:b w:val="0"/>
          <w:bCs w:val="0"/>
          <w:color w:val="auto"/>
          <w:sz w:val="28"/>
          <w:szCs w:val="28"/>
        </w:rPr>
        <w:t>Тема 1. Электрическое поле.</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Взаимодействие зарядов. Точечные заряды. Закон Кулона.</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Электрическое поле. Его действие на электрические заряды.</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Напряжённость электрического поля. Пробный заряд. Линии напряжённости электрического поля. Однородное электрическое поле. </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Принцип суперпозиции электрических полей.</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 </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Проводники в электростатическом поле. Условие равновесия зарядов.</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Диэлектрики в электростатическом поле. Диэлектрическая проницаемость вещества.</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Конденсатор. Электроёмкость конденсатора. Электроёмкость плоского конденсатора. </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Параллельное соединение конденсаторов. Последовательное соединение конденсаторов.</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Энергия заряженного конденсатора.</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Движение заряженной частицы в однородном электрическом поле.</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rsidR="00C8223C" w:rsidRPr="0012038A" w:rsidRDefault="00C8223C" w:rsidP="00C8223C">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Устройство и принцип действия электрометра. </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Электрическое поле заряженных шариков.</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Электрическое поле двух заряженных пластин. </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Модель электростатического генератора (Ван де Граафа). </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Проводники в электрическом поле. </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Электростатическая защита. </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Устройство и действие конденсатора постоянной и переменной ёмкости. </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Зависимость электроёмкости плоского конденсатора от площади пластин, расстояния между ними и диэлектрической проницаемости. </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Энергия электрического поля заряженного конденсатора. </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Зарядка и разрядка конденсатора через резистор.</w:t>
      </w:r>
    </w:p>
    <w:p w:rsidR="00C8223C" w:rsidRPr="0012038A" w:rsidRDefault="00C8223C" w:rsidP="00C8223C">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Оценка сил взаимодействия заряженных тел. </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Наблюдение превращения энергии заряженного конденсатора в энергию излучения светодиода. </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протекания тока в цепи, содержащей конденсатор.</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Распределение разности потенциалов (напряжения) при последовательном соединении конденсаторов. </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разряда конденсатора через резистор.</w:t>
      </w:r>
    </w:p>
    <w:p w:rsidR="00C8223C" w:rsidRPr="0012038A" w:rsidRDefault="00C8223C" w:rsidP="00C8223C">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12038A">
        <w:rPr>
          <w:rFonts w:ascii="Times New Roman" w:eastAsia="OfficinaSansBoldITC" w:hAnsi="Times New Roman" w:cs="Times New Roman"/>
          <w:b w:val="0"/>
          <w:bCs w:val="0"/>
          <w:color w:val="auto"/>
          <w:sz w:val="28"/>
          <w:szCs w:val="28"/>
        </w:rPr>
        <w:t>116.6.4.2. </w:t>
      </w:r>
      <w:r w:rsidRPr="0012038A">
        <w:rPr>
          <w:rFonts w:ascii="Times New Roman" w:hAnsi="Times New Roman" w:cs="Times New Roman"/>
          <w:b w:val="0"/>
          <w:bCs w:val="0"/>
          <w:color w:val="auto"/>
          <w:sz w:val="28"/>
          <w:szCs w:val="28"/>
        </w:rPr>
        <w:t>Тема 2. Постоянный электрический ток.</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Сила тока. Постоянный ток.</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Условия существования постоянного электрического тока. Источники тока. Напряжение U и ЭДС ℰ.</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Закон Ома для участка цепи.</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Последовательное, параллельное, смешанное соединение проводников. Расчёт разветвлённых электрических цепей. Правила Кирхгофа.</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Работа электрического тока. Закон Джоуля–Ленца.</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Мощность электрического тока. Тепловая мощность, выделяемая на резисторе. </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ЭДС и внутреннее сопротивление источника тока. Закон Ома для полной (замкнутой) электрической цепи. Мощность источника тока. Короткое замыкание.</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Конденсатор в цепи постоянного тока.</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Технические устройства и технологические процессы: амперметр, вольтметр, реостат, счётчик электрической энергии. </w:t>
      </w:r>
    </w:p>
    <w:p w:rsidR="00C8223C" w:rsidRPr="0012038A" w:rsidRDefault="00C8223C" w:rsidP="00C8223C">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силы тока и напряжения.</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силы тока от напряжения для резистора, лампы накаливания и светодиода.</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Зависимость сопротивления цилиндрических проводников от длины, площади поперечного сечения и материала.</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силы тока от сопротивления при постоянном напряжении.</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Прямое измерение ЭДС. Короткое замыкание гальванического элемента и оценка внутреннего сопротивления.</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Способы соединения источников тока, ЭДС батарей.</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разности потенциалов между полюсами источника тока от силы тока в цепи.</w:t>
      </w:r>
    </w:p>
    <w:p w:rsidR="00C8223C" w:rsidRPr="0012038A" w:rsidRDefault="00C8223C" w:rsidP="00C8223C">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sidRPr="0012038A">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r w:rsidRPr="0012038A">
        <w:rPr>
          <w:rStyle w:val="BoldItalic0"/>
          <w:rFonts w:ascii="Times New Roman" w:hAnsi="Times New Roman" w:cs="Times New Roman"/>
          <w:b w:val="0"/>
          <w:bCs w:val="0"/>
          <w:i w:val="0"/>
          <w:iCs w:val="0"/>
          <w:color w:val="auto"/>
          <w:sz w:val="28"/>
          <w:szCs w:val="28"/>
        </w:rPr>
        <w:t xml:space="preserve">. </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смешанного соединения резисторов.</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удельного сопротивления проводников.</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силы тока от напряжения для лампы накаливания.</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Увеличение предела измерения амперметра (вольтметра).</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ЭДС и внутреннего сопротивления источника тока.</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Исследование зависимости ЭДС гальванического элемента от времени при коротком замыкании. </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разности потенциалов между полюсами источника тока от силы тока в цепи.</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полезной мощности источника тока от силы тока.</w:t>
      </w:r>
    </w:p>
    <w:p w:rsidR="00C8223C" w:rsidRPr="0012038A" w:rsidRDefault="00C8223C" w:rsidP="00C8223C">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12038A">
        <w:rPr>
          <w:rFonts w:ascii="Times New Roman" w:eastAsia="OfficinaSansBoldITC" w:hAnsi="Times New Roman" w:cs="Times New Roman"/>
          <w:b w:val="0"/>
          <w:bCs w:val="0"/>
          <w:color w:val="auto"/>
          <w:sz w:val="28"/>
          <w:szCs w:val="28"/>
        </w:rPr>
        <w:t>116.6.4.3. </w:t>
      </w:r>
      <w:r w:rsidRPr="0012038A">
        <w:rPr>
          <w:rFonts w:ascii="Times New Roman" w:hAnsi="Times New Roman" w:cs="Times New Roman"/>
          <w:b w:val="0"/>
          <w:bCs w:val="0"/>
          <w:color w:val="auto"/>
          <w:sz w:val="28"/>
          <w:szCs w:val="28"/>
        </w:rPr>
        <w:t>Тема 3. Токи в различных средах.</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 </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Электрический ток в вакууме. Свойства электронных пучков.</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Полупроводники. Собственная и примесная проводимость полупроводников. Свойства p–n-перехода. Полупроводниковые приборы.</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Электрический ток в электролитах. Электролитическая диссоциация. Электролиз. Законы Фарадея для электролиза.</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Электрический ток в газах. Самостоятельный и несамостоятельный разряд. Различные типы самостоятельного разряда. Молния. Плазма.</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rsidR="00C8223C" w:rsidRPr="0012038A" w:rsidRDefault="00C8223C" w:rsidP="00C8223C">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Зависимость сопротивления металлов от температуры.</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Проводимость электролитов.</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Законы электролиза Фарадея.</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Искровой разряд и проводимость воздуха.</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Сравнение проводимости металлов и полупроводников.</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Односторонняя проводимость диода.</w:t>
      </w:r>
    </w:p>
    <w:p w:rsidR="00C8223C" w:rsidRPr="0012038A" w:rsidRDefault="00C8223C" w:rsidP="00C8223C">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электролиза.</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заряда одновалентного иона.</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сопротивления терморезистора от температуры.</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Снятие вольт-амперной характеристики диода.</w:t>
      </w:r>
    </w:p>
    <w:p w:rsidR="00C8223C" w:rsidRPr="0012038A" w:rsidRDefault="00C8223C" w:rsidP="00C8223C">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12038A">
        <w:rPr>
          <w:rFonts w:ascii="Times New Roman" w:eastAsia="OfficinaSansBoldITC" w:hAnsi="Times New Roman" w:cs="Times New Roman"/>
          <w:b w:val="0"/>
          <w:bCs w:val="0"/>
          <w:color w:val="auto"/>
          <w:sz w:val="28"/>
          <w:szCs w:val="28"/>
        </w:rPr>
        <w:t>116.6.5. </w:t>
      </w:r>
      <w:r w:rsidRPr="0012038A">
        <w:rPr>
          <w:rFonts w:ascii="Times New Roman" w:hAnsi="Times New Roman" w:cs="Times New Roman"/>
          <w:b w:val="0"/>
          <w:bCs w:val="0"/>
          <w:caps w:val="0"/>
          <w:color w:val="auto"/>
          <w:sz w:val="28"/>
          <w:szCs w:val="28"/>
        </w:rPr>
        <w:t>Физический практикум.</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 </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C8223C" w:rsidRPr="0012038A" w:rsidRDefault="00C8223C" w:rsidP="00C8223C">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12038A">
        <w:rPr>
          <w:rFonts w:ascii="Times New Roman" w:eastAsia="OfficinaSansBoldITC" w:hAnsi="Times New Roman" w:cs="Times New Roman"/>
          <w:b w:val="0"/>
          <w:bCs w:val="0"/>
          <w:color w:val="auto"/>
          <w:sz w:val="28"/>
          <w:szCs w:val="28"/>
        </w:rPr>
        <w:t>116.6.6. </w:t>
      </w:r>
      <w:r w:rsidRPr="0012038A">
        <w:rPr>
          <w:rFonts w:ascii="Times New Roman" w:hAnsi="Times New Roman" w:cs="Times New Roman"/>
          <w:b w:val="0"/>
          <w:bCs w:val="0"/>
          <w:caps w:val="0"/>
          <w:color w:val="auto"/>
          <w:sz w:val="28"/>
          <w:szCs w:val="28"/>
        </w:rPr>
        <w:t>Межпредметные связи.</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курса физики углублённого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Межпредметные понятия, связанные с изучением методов научного познания:</w:t>
      </w:r>
      <w:r w:rsidRPr="0012038A">
        <w:rPr>
          <w:rStyle w:val="BoldItalic0"/>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Математика:</w:t>
      </w:r>
      <w:r w:rsidRPr="0012038A">
        <w:rPr>
          <w:rFonts w:ascii="Times New Roman" w:hAnsi="Times New Roman" w:cs="Times New Roman"/>
          <w:color w:val="auto"/>
          <w:sz w:val="28"/>
          <w:szCs w:val="28"/>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Биология:</w:t>
      </w:r>
      <w:r w:rsidRPr="0012038A">
        <w:rPr>
          <w:rFonts w:ascii="Times New Roman" w:hAnsi="Times New Roman" w:cs="Times New Roman"/>
          <w:color w:val="auto"/>
          <w:sz w:val="28"/>
          <w:szCs w:val="28"/>
        </w:rPr>
        <w:t xml:space="preserve">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Химия</w:t>
      </w:r>
      <w:r w:rsidRPr="0012038A">
        <w:rPr>
          <w:rStyle w:val="BoldItalic0"/>
          <w:rFonts w:ascii="Times New Roman" w:hAnsi="Times New Roman" w:cs="Times New Roman"/>
          <w:b w:val="0"/>
          <w:bCs w:val="0"/>
          <w:i w:val="0"/>
          <w:iCs w:val="0"/>
          <w:color w:val="auto"/>
          <w:sz w:val="28"/>
          <w:szCs w:val="28"/>
        </w:rPr>
        <w:t>:</w:t>
      </w:r>
      <w:r w:rsidRPr="0012038A">
        <w:rPr>
          <w:rStyle w:val="BoldItalic0"/>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География:</w:t>
      </w:r>
      <w:r w:rsidRPr="0012038A">
        <w:rPr>
          <w:rFonts w:ascii="Times New Roman" w:hAnsi="Times New Roman" w:cs="Times New Roman"/>
          <w:color w:val="auto"/>
          <w:sz w:val="28"/>
          <w:szCs w:val="28"/>
        </w:rPr>
        <w:t xml:space="preserve"> влажность воздуха, ветры, барометр, термометр.</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Технология:</w:t>
      </w:r>
      <w:r w:rsidRPr="0012038A">
        <w:rPr>
          <w:rFonts w:ascii="Times New Roman" w:hAnsi="Times New Roman" w:cs="Times New Roman"/>
          <w:color w:val="auto"/>
          <w:sz w:val="28"/>
          <w:szCs w:val="28"/>
        </w:rPr>
        <w:t xml:space="preserve"> 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 </w:t>
      </w:r>
    </w:p>
    <w:p w:rsidR="00C8223C" w:rsidRPr="0012038A" w:rsidRDefault="00C8223C" w:rsidP="00C8223C">
      <w:pPr>
        <w:pStyle w:val="body"/>
        <w:tabs>
          <w:tab w:val="left" w:pos="142"/>
        </w:tabs>
        <w:spacing w:line="360" w:lineRule="auto"/>
        <w:ind w:firstLine="709"/>
        <w:contextualSpacing/>
        <w:rPr>
          <w:rFonts w:ascii="Times New Roman" w:eastAsia="OfficinaSansBoldITC" w:hAnsi="Times New Roman" w:cs="Times New Roman"/>
          <w:color w:val="auto"/>
          <w:sz w:val="28"/>
          <w:szCs w:val="28"/>
        </w:rPr>
      </w:pPr>
      <w:r w:rsidRPr="0012038A">
        <w:rPr>
          <w:rFonts w:ascii="Times New Roman" w:eastAsia="OfficinaSansBoldITC" w:hAnsi="Times New Roman" w:cs="Times New Roman"/>
          <w:color w:val="auto"/>
          <w:sz w:val="28"/>
          <w:szCs w:val="28"/>
        </w:rPr>
        <w:t>116.7. Содержание обучения в 11 классе.</w:t>
      </w:r>
    </w:p>
    <w:p w:rsidR="00C8223C" w:rsidRPr="0012038A" w:rsidRDefault="00C8223C" w:rsidP="00C8223C">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12038A">
        <w:rPr>
          <w:rFonts w:ascii="Times New Roman" w:eastAsia="OfficinaSansBoldITC" w:hAnsi="Times New Roman" w:cs="Times New Roman"/>
          <w:b w:val="0"/>
          <w:bCs w:val="0"/>
          <w:color w:val="auto"/>
          <w:sz w:val="28"/>
          <w:szCs w:val="28"/>
        </w:rPr>
        <w:t>116.7.1. </w:t>
      </w:r>
      <w:r w:rsidRPr="0012038A">
        <w:rPr>
          <w:rFonts w:ascii="Times New Roman" w:hAnsi="Times New Roman" w:cs="Times New Roman"/>
          <w:b w:val="0"/>
          <w:bCs w:val="0"/>
          <w:caps w:val="0"/>
          <w:color w:val="auto"/>
          <w:sz w:val="28"/>
          <w:szCs w:val="28"/>
        </w:rPr>
        <w:t>Раздел 4. Электродинамика.</w:t>
      </w:r>
    </w:p>
    <w:p w:rsidR="00C8223C" w:rsidRPr="0012038A" w:rsidRDefault="00C8223C" w:rsidP="00C8223C">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bookmarkStart w:id="37" w:name="_Hlk128737575"/>
      <w:r w:rsidRPr="0012038A">
        <w:rPr>
          <w:rFonts w:ascii="Times New Roman" w:eastAsia="OfficinaSansBoldITC" w:hAnsi="Times New Roman" w:cs="Times New Roman"/>
          <w:b w:val="0"/>
          <w:bCs w:val="0"/>
          <w:color w:val="auto"/>
          <w:sz w:val="28"/>
          <w:szCs w:val="28"/>
        </w:rPr>
        <w:t>116.7.1.1. </w:t>
      </w:r>
      <w:bookmarkEnd w:id="37"/>
      <w:r w:rsidRPr="0012038A">
        <w:rPr>
          <w:rFonts w:ascii="Times New Roman" w:hAnsi="Times New Roman" w:cs="Times New Roman"/>
          <w:b w:val="0"/>
          <w:bCs w:val="0"/>
          <w:color w:val="auto"/>
          <w:sz w:val="28"/>
          <w:szCs w:val="28"/>
        </w:rPr>
        <w:t>Тема 4. Магнитное поле.</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 </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Магнитное поле проводника с током (прямого проводника, катушки и кругового витка). Опыт Эрстеда.</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Сила Ампера, её направление и модуль.</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Сила Лоренца, её направление и модуль. Движение заряженной частицы в однородном магнитном поле. Работа силы Лоренца.</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Магнитное поле в веществе. Ферромагнетики, пара- и диамагнетики.</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b/>
          <w:bCs/>
          <w:i/>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Картина линий индукции магнитного поля полосового и подковообразного постоянных магнитов. </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Картина линий магнитной индукции поля длинного прямого проводника и замкнутого кольцевого проводника, катушки с током.</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Взаимодействие двух проводников с током.</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Сила Ампера.</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Действие силы Лоренца на ионы электролита.</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движения пучка электронов в магнитном поле.</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Принцип действия электроизмерительного прибора магнитоэлектрической системы. </w:t>
      </w:r>
    </w:p>
    <w:p w:rsidR="00C8223C" w:rsidRPr="0012038A" w:rsidRDefault="00C8223C" w:rsidP="00C8223C">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sidRPr="0012038A">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r w:rsidRPr="0012038A">
        <w:rPr>
          <w:rStyle w:val="BoldItalic0"/>
          <w:rFonts w:ascii="Times New Roman" w:hAnsi="Times New Roman" w:cs="Times New Roman"/>
          <w:b w:val="0"/>
          <w:bCs w:val="0"/>
          <w:i w:val="0"/>
          <w:iCs w:val="0"/>
          <w:color w:val="auto"/>
          <w:sz w:val="28"/>
          <w:szCs w:val="28"/>
        </w:rPr>
        <w:t xml:space="preserve">. </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магнитного поля постоянных магнитов.</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свойств ферромагнетиков.</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действия постоянного магнита на рамку с током.</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силы Ампера.</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Изучение зависимости силы Ампера от силы тока. </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Определение магнитной индукции на основе измерения силы Ампера.</w:t>
      </w:r>
    </w:p>
    <w:p w:rsidR="00C8223C" w:rsidRPr="0012038A" w:rsidRDefault="00C8223C" w:rsidP="00C8223C">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12038A">
        <w:rPr>
          <w:rFonts w:ascii="Times New Roman" w:eastAsia="OfficinaSansBoldITC" w:hAnsi="Times New Roman" w:cs="Times New Roman"/>
          <w:b w:val="0"/>
          <w:bCs w:val="0"/>
          <w:color w:val="auto"/>
          <w:sz w:val="28"/>
          <w:szCs w:val="28"/>
        </w:rPr>
        <w:t>116.7.1.2. </w:t>
      </w:r>
      <w:r w:rsidRPr="0012038A">
        <w:rPr>
          <w:rFonts w:ascii="Times New Roman" w:hAnsi="Times New Roman" w:cs="Times New Roman"/>
          <w:b w:val="0"/>
          <w:bCs w:val="0"/>
          <w:color w:val="auto"/>
          <w:sz w:val="28"/>
          <w:szCs w:val="28"/>
        </w:rPr>
        <w:t>Тема 5. Электромагнитная индукция.</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ЭДС индукции в проводнике, движущемся в однородном магнитном поле.</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Правило Ленца.</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Индуктивность. Катушка индуктивности в цепи постоянного тока. Явление самоиндукции. ЭДС самоиндукции. </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Энергия магнитного поля катушки с током.</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Электромагнитное поле.</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индукционная печь, соленоид, защита от электризации тел при движении в магнитном поле Земли.</w:t>
      </w:r>
    </w:p>
    <w:p w:rsidR="00C8223C" w:rsidRPr="0012038A" w:rsidRDefault="00C8223C" w:rsidP="00C8223C">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явления электромагнитной индукции.</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ЭДС индукции от скорости изменения магнитного потока.</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Правило Ленца.</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Падение магнита в алюминиевой (медной) трубе.</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Явление самоиндукции.</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ЭДС самоиндукции от скорости изменения силы тока в цепи.</w:t>
      </w:r>
    </w:p>
    <w:p w:rsidR="00C8223C" w:rsidRPr="0012038A" w:rsidRDefault="00C8223C" w:rsidP="00C8223C">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Исследование явления электромагнитной индукции. </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Определение индукции вихревого магнитного поля.</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явления самоиндукции.</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Сборка модели электромагнитного генератора.</w:t>
      </w:r>
    </w:p>
    <w:p w:rsidR="00C8223C" w:rsidRPr="0012038A" w:rsidRDefault="00C8223C" w:rsidP="00C8223C">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12038A">
        <w:rPr>
          <w:rFonts w:ascii="Times New Roman" w:eastAsia="OfficinaSansBoldITC" w:hAnsi="Times New Roman" w:cs="Times New Roman"/>
          <w:b w:val="0"/>
          <w:bCs w:val="0"/>
          <w:color w:val="auto"/>
          <w:sz w:val="28"/>
          <w:szCs w:val="28"/>
        </w:rPr>
        <w:t>116.7.2. </w:t>
      </w:r>
      <w:r w:rsidRPr="0012038A">
        <w:rPr>
          <w:rFonts w:ascii="Times New Roman" w:hAnsi="Times New Roman" w:cs="Times New Roman"/>
          <w:b w:val="0"/>
          <w:bCs w:val="0"/>
          <w:caps w:val="0"/>
          <w:color w:val="auto"/>
          <w:sz w:val="28"/>
          <w:szCs w:val="28"/>
        </w:rPr>
        <w:t>Раздел 5. Колебания и волны.</w:t>
      </w:r>
    </w:p>
    <w:p w:rsidR="00C8223C" w:rsidRPr="0012038A" w:rsidRDefault="00C8223C" w:rsidP="00C8223C">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12038A">
        <w:rPr>
          <w:rFonts w:ascii="Times New Roman" w:eastAsia="OfficinaSansBoldITC" w:hAnsi="Times New Roman" w:cs="Times New Roman"/>
          <w:b w:val="0"/>
          <w:bCs w:val="0"/>
          <w:color w:val="auto"/>
          <w:sz w:val="28"/>
          <w:szCs w:val="28"/>
        </w:rPr>
        <w:t>116.7.2.1. </w:t>
      </w:r>
      <w:r w:rsidRPr="0012038A">
        <w:rPr>
          <w:rFonts w:ascii="Times New Roman" w:hAnsi="Times New Roman" w:cs="Times New Roman"/>
          <w:b w:val="0"/>
          <w:bCs w:val="0"/>
          <w:color w:val="auto"/>
          <w:sz w:val="28"/>
          <w:szCs w:val="28"/>
        </w:rPr>
        <w:t>Тема 1. Механические колебания.</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Колебательная система. Свободные колебания.</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 </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Амплитуда и фаза колебаний. Связь амплитуды колебаний исходной величины с амплитудами колебаний её скорости и ускорения.</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Период и частота колебаний. Период малых свободных колебаний математического маятника. Период свободных колебаний пружинного маятника. </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метроном, часы, качели, музыкальные инструменты, сейсмограф.</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b/>
          <w:bCs/>
          <w:i/>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Запись колебательного движения.</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Наблюдение независимости периода малых колебаний груза на нити от амплитуды. </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Исследование затухающих колебаний и зависимости периода свободных колебаний от сопротивления. </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колебаний груза на массивной пружине с целью формирования представлений об идеальной модели пружинного маятника.</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Закон сохранения энергии при колебаниях груза на пружине.</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вынужденных колебаний.</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Наблюдение резонанса. </w:t>
      </w:r>
    </w:p>
    <w:p w:rsidR="00C8223C" w:rsidRPr="0012038A" w:rsidRDefault="00C8223C" w:rsidP="00C8223C">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периода свободных колебаний нитяного и пружинного маятников.</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Изучение законов движения тела в ходе колебаний на упругом подвесе. </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движения нитяного маятника.</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Преобразование энергии в пружинном маятнике.</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убывания амплитуды затухающих колебаний.</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вынужденных колебаний.</w:t>
      </w:r>
    </w:p>
    <w:p w:rsidR="00C8223C" w:rsidRPr="0012038A" w:rsidRDefault="00C8223C" w:rsidP="00C8223C">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12038A">
        <w:rPr>
          <w:rFonts w:ascii="Times New Roman" w:eastAsia="OfficinaSansBoldITC" w:hAnsi="Times New Roman" w:cs="Times New Roman"/>
          <w:b w:val="0"/>
          <w:bCs w:val="0"/>
          <w:color w:val="auto"/>
          <w:sz w:val="28"/>
          <w:szCs w:val="28"/>
        </w:rPr>
        <w:t>116.7.2.2. </w:t>
      </w:r>
      <w:r w:rsidRPr="0012038A">
        <w:rPr>
          <w:rFonts w:ascii="Times New Roman" w:hAnsi="Times New Roman" w:cs="Times New Roman"/>
          <w:b w:val="0"/>
          <w:bCs w:val="0"/>
          <w:color w:val="auto"/>
          <w:sz w:val="28"/>
          <w:szCs w:val="28"/>
        </w:rPr>
        <w:t>Тема 2. Электромагнитные колебания.</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Закон сохранения энергии в идеальном колебательном контуре.</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Затухающие электромагнитные колебания. Вынужденные электромагнитные колебания. </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Идеальный трансформатор. Производство, передача и потребление электрической энергии. </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Экологические риски при производстве электроэнергии. Культура использования электроэнергии в повседневной жизни. </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электрический звонок, генератор переменного тока, линии электропередач.</w:t>
      </w:r>
    </w:p>
    <w:p w:rsidR="00C8223C" w:rsidRPr="0012038A" w:rsidRDefault="00C8223C" w:rsidP="00C8223C">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Свободные электромагнитные колебания.</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Зависимость частоты свободных колебаний от индуктивности и ёмкости контура.</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Осциллограммы электромагнитных колебаний.</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Генератор незатухающих электромагнитных колебаний.</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Модель электромагнитного генератора.</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Вынужденные синусоидальные колебания.</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Резистор, катушка индуктивности и конденсатор в цепи переменного тока.</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Резонанс при последовательном соединении резистора, катушки индуктивности и конденсатора.</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Устройство и принцип действия трансформатора.</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Модель линии электропередачи.</w:t>
      </w:r>
    </w:p>
    <w:p w:rsidR="00C8223C" w:rsidRPr="0012038A" w:rsidRDefault="00C8223C" w:rsidP="00C8223C">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трансформатора.</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Исследование переменного тока через последовательно соединённые конденсатор, катушку и резистор. </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Наблюдение электромагнитного резонанса. </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Исследование работы источников света в цепи переменного тока. </w:t>
      </w:r>
    </w:p>
    <w:p w:rsidR="00C8223C" w:rsidRPr="0012038A" w:rsidRDefault="00C8223C" w:rsidP="00C8223C">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12038A">
        <w:rPr>
          <w:rFonts w:ascii="Times New Roman" w:eastAsia="OfficinaSansBoldITC" w:hAnsi="Times New Roman" w:cs="Times New Roman"/>
          <w:b w:val="0"/>
          <w:bCs w:val="0"/>
          <w:color w:val="auto"/>
          <w:sz w:val="28"/>
          <w:szCs w:val="28"/>
        </w:rPr>
        <w:t>116.7.2.3. </w:t>
      </w:r>
      <w:r w:rsidRPr="0012038A">
        <w:rPr>
          <w:rFonts w:ascii="Times New Roman" w:hAnsi="Times New Roman" w:cs="Times New Roman"/>
          <w:b w:val="0"/>
          <w:bCs w:val="0"/>
          <w:color w:val="auto"/>
          <w:sz w:val="28"/>
          <w:szCs w:val="28"/>
        </w:rPr>
        <w:t>Тема 3. Механические и электромагнитные волны.</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 </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Звук. Скорость звука. Громкость звука. Высота тона. Тембр звука.</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Шумовое загрязнение окружающей среды.</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Электромагнитные волны. Условия излучения электромагнитных волн. Взаимная ориентация векторов </w:t>
      </w:r>
      <m:oMath>
        <m:acc>
          <m:accPr>
            <m:chr m:val="⃗"/>
            <m:ctrlPr>
              <w:rPr>
                <w:rFonts w:ascii="Cambria Math" w:hAnsi="Cambria Math"/>
                <w:i/>
                <w:sz w:val="28"/>
                <w:szCs w:val="28"/>
              </w:rPr>
            </m:ctrlPr>
          </m:accPr>
          <m:e>
            <m:r>
              <w:rPr>
                <w:rFonts w:ascii="Cambria Math" w:hAnsi="Cambria Math"/>
                <w:sz w:val="28"/>
                <w:szCs w:val="28"/>
              </w:rPr>
              <m:t xml:space="preserve">E,  </m:t>
            </m:r>
          </m:e>
        </m:acc>
        <m:r>
          <w:rPr>
            <w:rFonts w:ascii="Cambria Math" w:hAnsi="Cambria Math"/>
            <w:sz w:val="28"/>
            <w:szCs w:val="28"/>
          </w:rPr>
          <m:t xml:space="preserve"> </m:t>
        </m:r>
        <m:acc>
          <m:accPr>
            <m:chr m:val="⃗"/>
            <m:ctrlPr>
              <w:rPr>
                <w:rFonts w:ascii="Cambria Math" w:hAnsi="Cambria Math"/>
                <w:i/>
                <w:sz w:val="28"/>
                <w:szCs w:val="28"/>
              </w:rPr>
            </m:ctrlPr>
          </m:accPr>
          <m:e>
            <m:r>
              <w:rPr>
                <w:rFonts w:ascii="Cambria Math" w:hAnsi="Cambria Math"/>
                <w:sz w:val="28"/>
                <w:szCs w:val="28"/>
              </w:rPr>
              <m:t xml:space="preserve">B, </m:t>
            </m:r>
          </m:e>
        </m:acc>
        <m:r>
          <w:rPr>
            <w:rFonts w:ascii="Cambria Math" w:hAnsi="Cambria Math"/>
            <w:sz w:val="28"/>
            <w:szCs w:val="28"/>
          </w:rPr>
          <m:t xml:space="preserve"> </m:t>
        </m:r>
        <m:acc>
          <m:accPr>
            <m:chr m:val="⃗"/>
            <m:ctrlPr>
              <w:rPr>
                <w:rFonts w:ascii="Cambria Math" w:hAnsi="Cambria Math"/>
                <w:i/>
                <w:sz w:val="28"/>
                <w:szCs w:val="28"/>
              </w:rPr>
            </m:ctrlPr>
          </m:accPr>
          <m:e>
            <m:r>
              <w:rPr>
                <w:rFonts w:ascii="Cambria Math" w:hAnsi="Cambria Math"/>
                <w:sz w:val="28"/>
                <w:szCs w:val="28"/>
              </w:rPr>
              <m:t>v</m:t>
            </m:r>
          </m:e>
        </m:acc>
      </m:oMath>
      <w:r w:rsidRPr="0012038A">
        <w:rPr>
          <w:rFonts w:ascii="Times New Roman" w:hAnsi="Times New Roman" w:cs="Times New Roman"/>
          <w:color w:val="auto"/>
          <w:sz w:val="28"/>
          <w:szCs w:val="28"/>
        </w:rPr>
        <w:t xml:space="preserve"> в электромагнитной волне.</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Свойства электромагнитных волн: отражение, преломление, поляризация, интерференция и дифракция. </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Шкала электромагнитных волн. Применение электромагнитных волн в технике и быту.</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Принципы радиосвязи и телевидения. Радиолокация.</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Электромагнитное загрязнение окружающей среды.</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rsidR="00C8223C" w:rsidRPr="0012038A" w:rsidRDefault="00C8223C" w:rsidP="00C8223C">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Образование и распространение поперечных и продольных волн.</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Колеблющееся тело как источник звука.</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Зависимость длины волны от частоты колебаний.</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отражения и преломления механических волн.</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интерференции и дифракции механических волн.</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Акустический резонанс.</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Свойства ультразвука и его применение.</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связи громкости звука и высоты тона с амплитудой и частотой колебаний.</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свойств электромагнитных волн: отражение, преломление, поляризация, дифракция, интерференция.</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Обнаружение инфракрасного и ультрафиолетового излучений.</w:t>
      </w:r>
    </w:p>
    <w:p w:rsidR="00C8223C" w:rsidRPr="0012038A" w:rsidRDefault="00C8223C" w:rsidP="00C8223C">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параметров звуковой волны.</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распространения звуковых волн в замкнутом пространстве.</w:t>
      </w:r>
    </w:p>
    <w:p w:rsidR="00C8223C" w:rsidRPr="0012038A" w:rsidRDefault="00C8223C" w:rsidP="00C8223C">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12038A">
        <w:rPr>
          <w:rFonts w:ascii="Times New Roman" w:eastAsia="OfficinaSansBoldITC" w:hAnsi="Times New Roman" w:cs="Times New Roman"/>
          <w:b w:val="0"/>
          <w:bCs w:val="0"/>
          <w:color w:val="auto"/>
          <w:sz w:val="28"/>
          <w:szCs w:val="28"/>
        </w:rPr>
        <w:t>116.7.2.4. </w:t>
      </w:r>
      <w:r w:rsidRPr="0012038A">
        <w:rPr>
          <w:rFonts w:ascii="Times New Roman" w:hAnsi="Times New Roman" w:cs="Times New Roman"/>
          <w:b w:val="0"/>
          <w:bCs w:val="0"/>
          <w:color w:val="auto"/>
          <w:sz w:val="28"/>
          <w:szCs w:val="28"/>
        </w:rPr>
        <w:t>Тема 4. Оптика.</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Прямолинейное распространение света в однородной среде. Луч света. Точечный источник света. </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Отражение света. Законы отражения света. Построение изображений в плоском зеркале. Сферические зеркала.</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Ход лучей в призме. Дисперсия света. Сложный состав белого света. Цвет.</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Полное внутреннее отражение. Предельный угол полного внутреннего отражения.</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Формула тонкой линзы. Увеличение, даваемое линзой.</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Ход луча, прошедшего линзу под произвольным углом к её главной оптической оси. Построение изображений точки и отрезка прямой в собирающих и рассеивающих линзах и их системах. </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Оптические приборы. Разрешающая способность. Глаз как оптическая система.</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Пределы применимости геометрической оптики.</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Поляризация света.</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rsidR="00C8223C" w:rsidRPr="0012038A" w:rsidRDefault="00C8223C" w:rsidP="00C8223C">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Законы отражения света. </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Исследование преломления света. </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полного внутреннего отражения. Модель световода.</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хода световых пучков через плоскопараллельную пластину и призму.</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свойств изображений в линзах.</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Модели микроскопа, телескопа.</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интерференции света.</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цветов тонких плёнок.</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дифракции света.</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Изучение дифракционной решётки. </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дифракционного спектра.</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Наблюдение дисперсии света. </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поляризации света.</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Применение поляроидов для изучения механических напряжений.</w:t>
      </w:r>
    </w:p>
    <w:p w:rsidR="00C8223C" w:rsidRPr="0012038A" w:rsidRDefault="00C8223C" w:rsidP="00C8223C">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Измерение показателя преломления стекла. </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фокусного расстояния от вещества (на примере жидких линз).</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фокусного расстояния рассеивающих линз.</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Получение изображения в системе из плоского зеркала и линзы.</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Получение изображения в системе из двух линз.</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Конструирование телескопических систем. </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дифракции, интерференции и поляризации света.</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поляризации света, отражённого от поверхности диэлектрика.</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интерференции лазерного излучения на двух щелях.</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дисперсии.</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и исследование дифракционного спектра.</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длины световой волны.</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Получение спектра излучения светодиода при помощи дифракционной решётки.</w:t>
      </w:r>
    </w:p>
    <w:p w:rsidR="00C8223C" w:rsidRPr="0012038A" w:rsidRDefault="00C8223C" w:rsidP="00C8223C">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12038A">
        <w:rPr>
          <w:rFonts w:ascii="Times New Roman" w:eastAsia="OfficinaSansBoldITC" w:hAnsi="Times New Roman" w:cs="Times New Roman"/>
          <w:b w:val="0"/>
          <w:bCs w:val="0"/>
          <w:color w:val="auto"/>
          <w:sz w:val="28"/>
          <w:szCs w:val="28"/>
        </w:rPr>
        <w:t>116.7.3. </w:t>
      </w:r>
      <w:r w:rsidRPr="0012038A">
        <w:rPr>
          <w:rFonts w:ascii="Times New Roman" w:hAnsi="Times New Roman" w:cs="Times New Roman"/>
          <w:b w:val="0"/>
          <w:bCs w:val="0"/>
          <w:caps w:val="0"/>
          <w:color w:val="auto"/>
          <w:sz w:val="28"/>
          <w:szCs w:val="28"/>
        </w:rPr>
        <w:t>Раздел 6. Основы специальной теории относительности.</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Границы применимости классической механики. Постулаты специальной теории относительности.</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Энергия и импульс релятивистской частицы.</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Связь массы с энергией и импульсом релятивистской частицы. Энергия покоя.</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спутниковые приёмники, ускорители заряженных частиц.</w:t>
      </w:r>
    </w:p>
    <w:p w:rsidR="00C8223C" w:rsidRPr="0012038A" w:rsidRDefault="00C8223C" w:rsidP="00C8223C">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Определение импульса и энергии релятивистских частиц (по фотографиям треков заряженных частиц в магнитном поле).</w:t>
      </w:r>
    </w:p>
    <w:p w:rsidR="00C8223C" w:rsidRPr="0012038A" w:rsidRDefault="00C8223C" w:rsidP="00C8223C">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12038A">
        <w:rPr>
          <w:rFonts w:ascii="Times New Roman" w:eastAsia="OfficinaSansBoldITC" w:hAnsi="Times New Roman" w:cs="Times New Roman"/>
          <w:b w:val="0"/>
          <w:bCs w:val="0"/>
          <w:color w:val="auto"/>
          <w:sz w:val="28"/>
          <w:szCs w:val="28"/>
        </w:rPr>
        <w:t>116.7.4. </w:t>
      </w:r>
      <w:r w:rsidRPr="0012038A">
        <w:rPr>
          <w:rFonts w:ascii="Times New Roman" w:hAnsi="Times New Roman" w:cs="Times New Roman"/>
          <w:b w:val="0"/>
          <w:bCs w:val="0"/>
          <w:caps w:val="0"/>
          <w:color w:val="auto"/>
          <w:sz w:val="28"/>
          <w:szCs w:val="28"/>
        </w:rPr>
        <w:t>Раздел 7. Квантовая физика.</w:t>
      </w:r>
    </w:p>
    <w:p w:rsidR="00C8223C" w:rsidRPr="0012038A" w:rsidRDefault="00C8223C" w:rsidP="00C8223C">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12038A">
        <w:rPr>
          <w:rFonts w:ascii="Times New Roman" w:eastAsia="OfficinaSansBoldITC" w:hAnsi="Times New Roman" w:cs="Times New Roman"/>
          <w:b w:val="0"/>
          <w:bCs w:val="0"/>
          <w:color w:val="auto"/>
          <w:sz w:val="28"/>
          <w:szCs w:val="28"/>
        </w:rPr>
        <w:t>116.7.4.1. </w:t>
      </w:r>
      <w:r w:rsidRPr="0012038A">
        <w:rPr>
          <w:rFonts w:ascii="Times New Roman" w:hAnsi="Times New Roman" w:cs="Times New Roman"/>
          <w:b w:val="0"/>
          <w:bCs w:val="0"/>
          <w:color w:val="auto"/>
          <w:sz w:val="28"/>
          <w:szCs w:val="28"/>
        </w:rPr>
        <w:t>Тема 1. Корпускулярно-волновой дуализм.</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Равновесное тепловое излучение (излучение абсолютно чёрного тела).</w:t>
      </w:r>
      <w:r w:rsidRPr="0012038A">
        <w:rPr>
          <w:rFonts w:ascii="Times New Roman" w:hAnsi="Times New Roman" w:cs="Times New Roman"/>
          <w:caps/>
          <w:color w:val="auto"/>
          <w:sz w:val="28"/>
          <w:szCs w:val="28"/>
        </w:rPr>
        <w:t xml:space="preserve"> </w:t>
      </w:r>
      <w:r w:rsidRPr="0012038A">
        <w:rPr>
          <w:rFonts w:ascii="Times New Roman" w:hAnsi="Times New Roman" w:cs="Times New Roman"/>
          <w:color w:val="auto"/>
          <w:sz w:val="28"/>
          <w:szCs w:val="28"/>
        </w:rPr>
        <w:t>Закон смещения Вина. Гипотеза Планка о квантах.</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Фотоны. Энергия и импульс фотона.</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Фотоэффект. Опыты А.Г. Столетова. Законы фотоэффекта. Уравнение Эйнштейна для фотоэффекта. «Красная граница» фотоэффекта.</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Давление света (в частности, давление света на абсолютно поглощающую и абсолютно отражающую поверхность). Опыты П.Н. Лебедева.</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Специфика измерений в микромире. Соотношения неопределённостей Гейзенберга.</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спектрометр, фотоэлемент, фотодатчик, туннельный микроскоп, солнечная батарея, светодиод.</w:t>
      </w:r>
    </w:p>
    <w:p w:rsidR="00C8223C" w:rsidRPr="0012038A" w:rsidRDefault="00C8223C" w:rsidP="00C8223C">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Фотоэффект на установке с цинковой пластиной.</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законов внешнего фотоэффекта.</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сопротивления полупроводников от освещённости.</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Светодиод.</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Солнечная батарея.</w:t>
      </w:r>
    </w:p>
    <w:p w:rsidR="00C8223C" w:rsidRPr="0012038A" w:rsidRDefault="00C8223C" w:rsidP="00C8223C">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sidRPr="0012038A">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r w:rsidRPr="0012038A">
        <w:rPr>
          <w:rStyle w:val="BoldItalic0"/>
          <w:rFonts w:ascii="Times New Roman" w:hAnsi="Times New Roman" w:cs="Times New Roman"/>
          <w:b w:val="0"/>
          <w:bCs w:val="0"/>
          <w:i w:val="0"/>
          <w:iCs w:val="0"/>
          <w:color w:val="auto"/>
          <w:sz w:val="28"/>
          <w:szCs w:val="28"/>
        </w:rPr>
        <w:t>.</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фоторезистора.</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постоянной Планка на основе исследования фотоэффекта.</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силы тока через светодиод от напряжения.</w:t>
      </w:r>
    </w:p>
    <w:p w:rsidR="00C8223C" w:rsidRPr="0012038A" w:rsidRDefault="00C8223C" w:rsidP="00C8223C">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12038A">
        <w:rPr>
          <w:rFonts w:ascii="Times New Roman" w:eastAsia="OfficinaSansBoldITC" w:hAnsi="Times New Roman" w:cs="Times New Roman"/>
          <w:b w:val="0"/>
          <w:bCs w:val="0"/>
          <w:color w:val="auto"/>
          <w:sz w:val="28"/>
          <w:szCs w:val="28"/>
        </w:rPr>
        <w:t>116.7.4.2. </w:t>
      </w:r>
      <w:r w:rsidRPr="0012038A">
        <w:rPr>
          <w:rFonts w:ascii="Times New Roman" w:hAnsi="Times New Roman" w:cs="Times New Roman"/>
          <w:b w:val="0"/>
          <w:bCs w:val="0"/>
          <w:color w:val="auto"/>
          <w:sz w:val="28"/>
          <w:szCs w:val="28"/>
        </w:rPr>
        <w:t>Тема 2. Физика атома.</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Опыты по исследованию строения атома. Планетарная модель атома Резерфорда.</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Постулаты Бора. Излучение и поглощение фотонов при переходе атома с одного уровня энергии на другой.</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Виды спектров. Спектр уровней энергии атома водорода. </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af1"/>
          <w:rFonts w:ascii="Times New Roman" w:eastAsia="Georgia" w:hAnsi="Times New Roman" w:cs="Times New Roman"/>
          <w:color w:val="auto"/>
          <w:sz w:val="28"/>
          <w:szCs w:val="28"/>
        </w:rPr>
        <w:t>Спонтанное и вынужденное излучение света.</w:t>
      </w:r>
      <w:r w:rsidRPr="0012038A">
        <w:rPr>
          <w:rFonts w:ascii="Times New Roman" w:hAnsi="Times New Roman" w:cs="Times New Roman"/>
          <w:color w:val="auto"/>
          <w:sz w:val="28"/>
          <w:szCs w:val="28"/>
        </w:rPr>
        <w:t xml:space="preserve"> Лазер.</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спектральный анализ (спектроскоп), лазер, квантовый компьютер.</w:t>
      </w:r>
    </w:p>
    <w:p w:rsidR="00C8223C" w:rsidRPr="0012038A" w:rsidRDefault="00C8223C" w:rsidP="00C8223C">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Модель опыта Резерфорда.</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линейчатых спектров.</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Устройство и действие счётчика ионизирующих частиц.</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Определение длины волны лазерного излучения.</w:t>
      </w:r>
    </w:p>
    <w:p w:rsidR="00C8223C" w:rsidRPr="0012038A" w:rsidRDefault="00C8223C" w:rsidP="00C8223C">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линейчатого спектра.</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спектра разреженного атомарного водорода и измерение постоянной Ридберга.</w:t>
      </w:r>
    </w:p>
    <w:p w:rsidR="00C8223C" w:rsidRPr="0012038A" w:rsidRDefault="00C8223C" w:rsidP="00C8223C">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12038A">
        <w:rPr>
          <w:rFonts w:ascii="Times New Roman" w:eastAsia="OfficinaSansBoldITC" w:hAnsi="Times New Roman" w:cs="Times New Roman"/>
          <w:b w:val="0"/>
          <w:bCs w:val="0"/>
          <w:color w:val="auto"/>
          <w:sz w:val="28"/>
          <w:szCs w:val="28"/>
        </w:rPr>
        <w:t>116.7.4.3. </w:t>
      </w:r>
      <w:r w:rsidRPr="0012038A">
        <w:rPr>
          <w:rFonts w:ascii="Times New Roman" w:hAnsi="Times New Roman" w:cs="Times New Roman"/>
          <w:b w:val="0"/>
          <w:bCs w:val="0"/>
          <w:color w:val="auto"/>
          <w:sz w:val="28"/>
          <w:szCs w:val="28"/>
        </w:rPr>
        <w:t>Тема 3. Физика атомного ядра и элементарных частиц.</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Нуклонная модель ядра Гейзенберга–Иваненко. Заряд ядра. Массовое число ядра. Изотопы.</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Радиоактивность. Альфа-распад. Электронный и позитронный бета-распад. Гамма-излучение.</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Энергия связи нуклонов в ядре. Ядерные силы. Дефект массы ядра.</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 </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Методы регистрации и исследования элементарных частиц. </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Фундаментальные взаимодействия. Барионы, мезоны и лептоны. Представление о Стандартной модели. Кварк-глюонная модель адронов. </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Физика за пределами Стандартной модели. Тёмная материя и тёмная энергия.</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Единство физической картины мира.</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w:t>
      </w:r>
    </w:p>
    <w:p w:rsidR="00C8223C" w:rsidRPr="0012038A" w:rsidRDefault="00C8223C" w:rsidP="00C8223C">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треков частиц (по готовым фотографиям).</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радиоактивного фона с использованием дозиметра.</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поглощения бета-частиц алюминием.</w:t>
      </w:r>
    </w:p>
    <w:p w:rsidR="00C8223C" w:rsidRPr="0012038A" w:rsidRDefault="00C8223C" w:rsidP="00C8223C">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12038A">
        <w:rPr>
          <w:rFonts w:ascii="Times New Roman" w:eastAsia="OfficinaSansBoldITC" w:hAnsi="Times New Roman" w:cs="Times New Roman"/>
          <w:b w:val="0"/>
          <w:bCs w:val="0"/>
          <w:color w:val="auto"/>
          <w:sz w:val="28"/>
          <w:szCs w:val="28"/>
        </w:rPr>
        <w:t>116.7.5. </w:t>
      </w:r>
      <w:r w:rsidRPr="0012038A">
        <w:rPr>
          <w:rFonts w:ascii="Times New Roman" w:hAnsi="Times New Roman" w:cs="Times New Roman"/>
          <w:b w:val="0"/>
          <w:bCs w:val="0"/>
          <w:caps w:val="0"/>
          <w:color w:val="auto"/>
          <w:sz w:val="28"/>
          <w:szCs w:val="28"/>
        </w:rPr>
        <w:t>Раздел 8. Элементы астрономии и астрофизики.</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Методы астрономических исследований. Современные оптические телескопы, радиотелескопы, внеатмосферная астрономия.</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Вид звёздного неба. Созвездия, яркие звёзды, планеты, их видимое движение.</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Солнечная система. </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Солнце. Солнечная активность. Источник энергии Солнца и звёзд. </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Вселенная. Расширение Вселенной. Закон Хаббла. Разбегание галактик. Теория Большого взрыва. Реликтовое излучение.</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Масштабная структура Вселенной. Метагалактика.</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Нерешённые проблемы астрономии.</w:t>
      </w:r>
    </w:p>
    <w:p w:rsidR="00C8223C" w:rsidRPr="0012038A" w:rsidRDefault="00C8223C" w:rsidP="00C8223C">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Ученические наблюдения.</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C8223C" w:rsidRPr="0012038A" w:rsidRDefault="00C8223C" w:rsidP="00C8223C">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Наблюдения в телескоп Луны, планет, туманностей и звёздных скоплений.</w:t>
      </w:r>
    </w:p>
    <w:p w:rsidR="00C8223C" w:rsidRPr="0012038A" w:rsidRDefault="00C8223C" w:rsidP="00C8223C">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12038A">
        <w:rPr>
          <w:rFonts w:ascii="Times New Roman" w:eastAsia="OfficinaSansBoldITC" w:hAnsi="Times New Roman" w:cs="Times New Roman"/>
          <w:b w:val="0"/>
          <w:bCs w:val="0"/>
          <w:color w:val="auto"/>
          <w:sz w:val="28"/>
          <w:szCs w:val="28"/>
        </w:rPr>
        <w:t>116.7.6. </w:t>
      </w:r>
      <w:r w:rsidRPr="0012038A">
        <w:rPr>
          <w:rFonts w:ascii="Times New Roman" w:hAnsi="Times New Roman" w:cs="Times New Roman"/>
          <w:b w:val="0"/>
          <w:bCs w:val="0"/>
          <w:caps w:val="0"/>
          <w:color w:val="auto"/>
          <w:sz w:val="28"/>
          <w:szCs w:val="28"/>
        </w:rPr>
        <w:t>Физический практикум.</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C8223C" w:rsidRPr="0012038A" w:rsidRDefault="00C8223C" w:rsidP="00C8223C">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12038A">
        <w:rPr>
          <w:rFonts w:ascii="Times New Roman" w:eastAsia="OfficinaSansBoldITC" w:hAnsi="Times New Roman" w:cs="Times New Roman"/>
          <w:b w:val="0"/>
          <w:bCs w:val="0"/>
          <w:color w:val="auto"/>
          <w:sz w:val="28"/>
          <w:szCs w:val="28"/>
        </w:rPr>
        <w:t>116.7.7. </w:t>
      </w:r>
      <w:r w:rsidRPr="0012038A">
        <w:rPr>
          <w:rFonts w:ascii="Times New Roman" w:hAnsi="Times New Roman" w:cs="Times New Roman"/>
          <w:b w:val="0"/>
          <w:bCs w:val="0"/>
          <w:caps w:val="0"/>
          <w:color w:val="auto"/>
          <w:sz w:val="28"/>
          <w:szCs w:val="28"/>
        </w:rPr>
        <w:t>Обобщающее повторение.</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smallCaps/>
          <w:color w:val="auto"/>
          <w:sz w:val="28"/>
          <w:szCs w:val="28"/>
        </w:rPr>
      </w:pPr>
      <w:r w:rsidRPr="0012038A">
        <w:rPr>
          <w:rFonts w:ascii="Times New Roman" w:hAnsi="Times New Roman" w:cs="Times New Roman"/>
          <w:color w:val="auto"/>
          <w:sz w:val="28"/>
          <w:szCs w:val="28"/>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C8223C" w:rsidRPr="0012038A" w:rsidRDefault="00C8223C" w:rsidP="00C8223C">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sidRPr="0012038A">
        <w:rPr>
          <w:rFonts w:ascii="Times New Roman" w:eastAsia="OfficinaSansBoldITC" w:hAnsi="Times New Roman" w:cs="Times New Roman"/>
          <w:b w:val="0"/>
          <w:bCs w:val="0"/>
          <w:color w:val="auto"/>
          <w:sz w:val="28"/>
          <w:szCs w:val="28"/>
        </w:rPr>
        <w:t>116.7.8. </w:t>
      </w:r>
      <w:r w:rsidRPr="0012038A">
        <w:rPr>
          <w:rFonts w:ascii="Times New Roman" w:hAnsi="Times New Roman" w:cs="Times New Roman"/>
          <w:b w:val="0"/>
          <w:bCs w:val="0"/>
          <w:caps w:val="0"/>
          <w:color w:val="auto"/>
          <w:sz w:val="28"/>
          <w:szCs w:val="28"/>
        </w:rPr>
        <w:t>Межпредметные связи.</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курса физики углублённого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Межпредметные понятия, связанные с изучением методов научного познания:</w:t>
      </w:r>
      <w:r w:rsidRPr="0012038A">
        <w:rPr>
          <w:rFonts w:ascii="Times New Roman" w:hAnsi="Times New Roman" w:cs="Times New Roman"/>
          <w:color w:val="auto"/>
          <w:sz w:val="28"/>
          <w:szCs w:val="28"/>
        </w:rPr>
        <w:t xml:space="preserve">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Математика:</w:t>
      </w:r>
      <w:r w:rsidRPr="0012038A">
        <w:rPr>
          <w:rStyle w:val="BoldItalic0"/>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Биология</w:t>
      </w:r>
      <w:r w:rsidRPr="0012038A">
        <w:rPr>
          <w:rStyle w:val="BoldItalic0"/>
          <w:rFonts w:ascii="Times New Roman" w:hAnsi="Times New Roman" w:cs="Times New Roman"/>
          <w:b w:val="0"/>
          <w:bCs w:val="0"/>
          <w:i w:val="0"/>
          <w:iCs w:val="0"/>
          <w:color w:val="auto"/>
          <w:sz w:val="28"/>
          <w:szCs w:val="28"/>
        </w:rPr>
        <w:t>:</w:t>
      </w:r>
      <w:r w:rsidRPr="0012038A">
        <w:rPr>
          <w:rStyle w:val="BoldItalic0"/>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электрические явления в живой природе, колебательные движения в живой природе,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явления в живой природе.</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Химия:</w:t>
      </w:r>
      <w:r w:rsidRPr="0012038A">
        <w:rPr>
          <w:rFonts w:ascii="Times New Roman" w:hAnsi="Times New Roman" w:cs="Times New Roman"/>
          <w:color w:val="auto"/>
          <w:sz w:val="28"/>
          <w:szCs w:val="28"/>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География:</w:t>
      </w:r>
      <w:r w:rsidRPr="0012038A">
        <w:rPr>
          <w:rFonts w:ascii="Times New Roman" w:hAnsi="Times New Roman" w:cs="Times New Roman"/>
          <w:color w:val="auto"/>
          <w:sz w:val="28"/>
          <w:szCs w:val="28"/>
        </w:rPr>
        <w:t xml:space="preserve"> магнитные полюса Земли, залежи магнитных руд, фотосъёмка земной поверхности, сейсмограф.</w:t>
      </w:r>
    </w:p>
    <w:p w:rsidR="00C8223C" w:rsidRPr="0012038A" w:rsidRDefault="00C8223C" w:rsidP="00C8223C">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Технология:</w:t>
      </w:r>
      <w:r w:rsidRPr="0012038A">
        <w:rPr>
          <w:rFonts w:ascii="Times New Roman" w:hAnsi="Times New Roman" w:cs="Times New Roman"/>
          <w:color w:val="auto"/>
          <w:sz w:val="28"/>
          <w:szCs w:val="28"/>
        </w:rPr>
        <w:t xml:space="preserve"> 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116.8. Планируемые результаты освоения программы по физике на уровне среднего общего образования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116.8.1. 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rsidR="00C8223C" w:rsidRPr="0012038A" w:rsidRDefault="00C8223C" w:rsidP="00C8223C">
      <w:pPr>
        <w:spacing w:after="0" w:line="360" w:lineRule="auto"/>
        <w:ind w:firstLine="709"/>
        <w:contextualSpacing/>
        <w:jc w:val="both"/>
        <w:rPr>
          <w:rStyle w:val="markedcontent"/>
          <w:rFonts w:ascii="Times New Roman" w:hAnsi="Times New Roman"/>
          <w:sz w:val="28"/>
          <w:szCs w:val="28"/>
        </w:rPr>
      </w:pPr>
      <w:r w:rsidRPr="0012038A">
        <w:rPr>
          <w:rStyle w:val="markedcontent"/>
          <w:rFonts w:ascii="Times New Roman" w:hAnsi="Times New Roman"/>
          <w:sz w:val="28"/>
          <w:szCs w:val="28"/>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гражданского воспитания: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принятие традиционных общечеловеческих гуманистических и демократических ценностей;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взаимодействовать с социальными институтами в соответствии с их функциями и назначением;</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гуманитарной и волонтёрской деятельности;</w:t>
      </w:r>
    </w:p>
    <w:p w:rsidR="00C8223C" w:rsidRPr="0012038A" w:rsidRDefault="00C8223C" w:rsidP="00C8223C">
      <w:pPr>
        <w:spacing w:after="0" w:line="360" w:lineRule="auto"/>
        <w:ind w:firstLine="708"/>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российской гражданской идентичности, патриотизма;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ценностное отношение к государственным символам, достижениям российских учёных в области физики и технике;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духовно-нравственного воспитания: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нравственного сознания, этического поведения;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личного вклада в построение устойчивого будущего;</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 эстетического воспитания: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научного творчества, присущего физической науке;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5) трудового воспитания: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способность к образованию и самообразованию в области физики на протяжении всей жизни;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 экологического воспитания: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экологической культуры, осознание глобального характера экологических проблем;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Расширение опыта деятельности экологической направленности на основе имеющихся знаний по физике;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7) ценности научного познания: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мировоззрения, соответствующего современному уровню развития физической науки;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116.8.2. 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116.8.3. </w:t>
      </w:r>
      <w:r w:rsidRPr="0012038A">
        <w:rPr>
          <w:rFonts w:ascii="Times New Roman" w:eastAsia="SchoolBookSanPin" w:hAnsi="Times New Roman"/>
          <w:sz w:val="28"/>
          <w:szCs w:val="28"/>
        </w:rPr>
        <w:t>Метапредметные результаты освоения программы среднего общего образования должны отражать:</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116.8.3.1. Овладение универсальными познавательными действиями: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базовые логические действия: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самостоятельно формулировать и актуализировать проблему, рассматривать её всесторонне;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цели деятельности, задавать параметры и критерии их достижения;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выявлять закономерности и противоречия в рассматриваемых физических явлениях;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координировать и выполнять работу в условиях реального, виртуального и комбинированного взаимодействия;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креативное мышление при решении жизненных проблем.</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базовые исследовательские действия: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научной терминологией, ключевыми понятиями и методами физической науки;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и формулировать собственные задачи в образовательной деятельности, в том числе при изучении физики;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оценивать приобретённый опыт;</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переносить знания по физике в практическую область жизнедеятельности;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уметь интегрировать знания из разных предметных областей;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выдвигать новые идеи, предлагать оригинальные подходы и решения;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проблемы и задачи, допускающие альтернативные решения.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работа с информацией: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достоверность информации;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116.8.3.2. Овладение универсальными коммуникативными действиями: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общение: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общение на уроках физики и во вне­урочной деятельности;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предпосылки конфликтных ситуаций и смягчать конфликты;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развёрнуто и логично излагать свою точку зрения с использованием языковых средств;</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совместная деятельность:</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понимать и использовать преимущества командной и индивидуальной работы;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предлагать новые проекты, оценивать идеи с позиции новизны, оригинальности, практической значимости;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116.8.3.3. Овладение универсальными регулятивными действиями: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самоорганизация: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расширять рамки учебного предмета на основе личных предпочтений;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делать осознанный выбор, аргументировать его, брать на себя ответственность за решение;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приобретённый опыт;</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способствовать формированию и проявлению эрудиции в области физики, постоянно повышать свой образовательный и культурный уровень;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самоконтроль:</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давать оценку новым ситуациям, вносить коррективы в деятельность, оценивать соответствие результатов целям;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приёмы рефлексии для оценки ситуации, выбора верного решения;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риски и своевременно принимать решения по их снижению;</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мотивы и аргументы других при анализе результатов деятельности;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принятие себя и других:</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себя, понимая свои недостатки и достоинства;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мотивы и аргументы других при анализе результатов деятельности;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признавать своё право и право других на ошибку.</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116.8.4. Предметные результаты освоения программы по физике. В процессе изучения курса курса физики углубленного уровня в 10 классе обучающийся научится:</w:t>
      </w:r>
    </w:p>
    <w:p w:rsidR="00C8223C" w:rsidRPr="0012038A" w:rsidRDefault="00C8223C" w:rsidP="00C8223C">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rsidR="00C8223C" w:rsidRPr="0012038A" w:rsidRDefault="00C8223C" w:rsidP="00C8223C">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 </w:t>
      </w:r>
    </w:p>
    <w:p w:rsidR="00C8223C" w:rsidRPr="0012038A" w:rsidRDefault="00C8223C" w:rsidP="00C8223C">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C8223C" w:rsidRPr="0012038A" w:rsidRDefault="00C8223C" w:rsidP="00C8223C">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w:t>
      </w:r>
    </w:p>
    <w:p w:rsidR="00C8223C" w:rsidRPr="0012038A" w:rsidRDefault="00C8223C" w:rsidP="00C8223C">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анализировать и объяснять тепловые процессы и явления, используя основные положения молекулярно-кинетической теории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 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Менделеева–Клапейрона;</w:t>
      </w:r>
    </w:p>
    <w:p w:rsidR="00C8223C" w:rsidRPr="0012038A" w:rsidRDefault="00C8223C" w:rsidP="00C8223C">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rsidR="00C8223C" w:rsidRPr="0012038A" w:rsidRDefault="00C8223C" w:rsidP="00C8223C">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коэффициент полезного действия идеального теплового двигателя; электрическое поле, напряжённость электрического поля, напряжённость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w:t>
      </w:r>
    </w:p>
    <w:p w:rsidR="00C8223C" w:rsidRPr="0012038A" w:rsidRDefault="00C8223C" w:rsidP="00C8223C">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 и кристаллизация, направленность теплопередачи, электризация тел, эквипотенциальность поверхности заряженного проводника;</w:t>
      </w:r>
    </w:p>
    <w:p w:rsidR="00C8223C" w:rsidRPr="0012038A" w:rsidRDefault="00C8223C" w:rsidP="00C8223C">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 </w:t>
      </w:r>
    </w:p>
    <w:p w:rsidR="00C8223C" w:rsidRPr="0012038A" w:rsidRDefault="00C8223C" w:rsidP="00C8223C">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C8223C" w:rsidRPr="0012038A" w:rsidRDefault="00C8223C" w:rsidP="00C8223C">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C8223C" w:rsidRPr="0012038A" w:rsidRDefault="00C8223C" w:rsidP="00C8223C">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 </w:t>
      </w:r>
    </w:p>
    <w:p w:rsidR="00C8223C" w:rsidRPr="0012038A" w:rsidRDefault="00C8223C" w:rsidP="00C8223C">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C8223C" w:rsidRPr="0012038A" w:rsidRDefault="00C8223C" w:rsidP="00C8223C">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C8223C" w:rsidRPr="0012038A" w:rsidRDefault="00C8223C" w:rsidP="00C8223C">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 </w:t>
      </w:r>
    </w:p>
    <w:p w:rsidR="00C8223C" w:rsidRPr="0012038A" w:rsidRDefault="00C8223C" w:rsidP="00C8223C">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 </w:t>
      </w:r>
    </w:p>
    <w:p w:rsidR="00C8223C" w:rsidRPr="0012038A" w:rsidRDefault="00C8223C" w:rsidP="00C8223C">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C8223C" w:rsidRPr="0012038A" w:rsidRDefault="00C8223C" w:rsidP="00C8223C">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C8223C" w:rsidRPr="0012038A" w:rsidRDefault="00C8223C" w:rsidP="00C8223C">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rsidR="00C8223C" w:rsidRPr="0012038A" w:rsidRDefault="00C8223C" w:rsidP="00C8223C">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 </w:t>
      </w:r>
    </w:p>
    <w:p w:rsidR="00C8223C" w:rsidRPr="0012038A" w:rsidRDefault="00C8223C" w:rsidP="00C8223C">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проявлять мотивацию к будущей профессиональной деятельности по специальностям физико-технического профиля.</w:t>
      </w:r>
    </w:p>
    <w:p w:rsidR="00C8223C" w:rsidRPr="0012038A" w:rsidRDefault="00C8223C" w:rsidP="00C8223C">
      <w:pPr>
        <w:pStyle w:val="list-dash"/>
        <w:tabs>
          <w:tab w:val="left" w:pos="142"/>
        </w:tabs>
        <w:spacing w:line="360" w:lineRule="auto"/>
        <w:ind w:left="0" w:firstLine="709"/>
        <w:contextualSpacing/>
        <w:rPr>
          <w:rFonts w:ascii="Times New Roman" w:hAnsi="Times New Roman"/>
          <w:sz w:val="28"/>
          <w:szCs w:val="28"/>
        </w:rPr>
      </w:pPr>
      <w:r w:rsidRPr="0012038A">
        <w:rPr>
          <w:rFonts w:ascii="Times New Roman" w:eastAsia="OfficinaSansBoldITC" w:hAnsi="Times New Roman" w:cs="Times New Roman"/>
          <w:color w:val="auto"/>
          <w:sz w:val="28"/>
          <w:szCs w:val="28"/>
        </w:rPr>
        <w:t>116.8.5. </w:t>
      </w:r>
      <w:r w:rsidRPr="0012038A">
        <w:rPr>
          <w:rFonts w:ascii="Times New Roman" w:hAnsi="Times New Roman"/>
          <w:sz w:val="28"/>
          <w:szCs w:val="28"/>
        </w:rPr>
        <w:t>Предметные результаты освоения программы по физике. В процессе изучения курса курса физики углубленного уровня в 11 классе обучающийся научится:</w:t>
      </w:r>
    </w:p>
    <w:p w:rsidR="00C8223C" w:rsidRPr="0012038A" w:rsidRDefault="00C8223C" w:rsidP="00C8223C">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 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C8223C" w:rsidRPr="0012038A" w:rsidRDefault="00C8223C" w:rsidP="00C8223C">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rsidR="00C8223C" w:rsidRPr="0012038A" w:rsidRDefault="00C8223C" w:rsidP="00C8223C">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C8223C" w:rsidRPr="0012038A" w:rsidRDefault="00C8223C" w:rsidP="00C8223C">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rsidR="00C8223C" w:rsidRPr="0012038A" w:rsidRDefault="00C8223C" w:rsidP="00C8223C">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неопределённостей Гейзенберга, законы сохранения зарядового и массового чисел и энергии в ядерных реакциях, закон радиоактивного распада);</w:t>
      </w:r>
    </w:p>
    <w:p w:rsidR="00C8223C" w:rsidRPr="0012038A" w:rsidRDefault="00C8223C" w:rsidP="00C8223C">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импульс фотона, массовое число и заряд ядра, энергия связи ядра;</w:t>
      </w:r>
    </w:p>
    <w:p w:rsidR="00C8223C" w:rsidRPr="0012038A" w:rsidRDefault="00C8223C" w:rsidP="00C8223C">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гамма-излучение ядер, физические принципы спектрального анализа и работы лазера;</w:t>
      </w:r>
    </w:p>
    <w:p w:rsidR="00C8223C" w:rsidRPr="0012038A" w:rsidRDefault="00C8223C" w:rsidP="00C8223C">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определять направление индукции магнитного поля проводника с током, силы Ампера и силы Лоренца;</w:t>
      </w:r>
    </w:p>
    <w:p w:rsidR="00C8223C" w:rsidRPr="0012038A" w:rsidRDefault="00C8223C" w:rsidP="00C8223C">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строить изображение, создаваемое плоским зеркалом, тонкой линзой, и рассчитывать его характеристики;</w:t>
      </w:r>
    </w:p>
    <w:p w:rsidR="00C8223C" w:rsidRPr="0012038A" w:rsidRDefault="00C8223C" w:rsidP="00C8223C">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применять основополагающие астрономические понятия, теории и законы для анализа и объяснения физических процессов, происходящих в звёздах, в звёздных системах, в межгалактической среде; движения небесных тел, эволюции звёзд и Вселенной;</w:t>
      </w:r>
    </w:p>
    <w:p w:rsidR="00C8223C" w:rsidRPr="0012038A" w:rsidRDefault="00C8223C" w:rsidP="00C8223C">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C8223C" w:rsidRPr="0012038A" w:rsidRDefault="00C8223C" w:rsidP="00C8223C">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C8223C" w:rsidRPr="0012038A" w:rsidRDefault="00C8223C" w:rsidP="00C8223C">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C8223C" w:rsidRPr="0012038A" w:rsidRDefault="00C8223C" w:rsidP="00C8223C">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описывать методы получения научных астрономических знаний;</w:t>
      </w:r>
    </w:p>
    <w:p w:rsidR="00C8223C" w:rsidRPr="0012038A" w:rsidRDefault="00C8223C" w:rsidP="00C8223C">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C8223C" w:rsidRPr="0012038A" w:rsidRDefault="00C8223C" w:rsidP="00C8223C">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C8223C" w:rsidRPr="0012038A" w:rsidRDefault="00C8223C" w:rsidP="00C8223C">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C8223C" w:rsidRPr="0012038A" w:rsidRDefault="00C8223C" w:rsidP="00C8223C">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C8223C" w:rsidRPr="0012038A" w:rsidRDefault="00C8223C" w:rsidP="00C8223C">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C8223C" w:rsidRPr="0012038A" w:rsidRDefault="00C8223C" w:rsidP="00C8223C">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C8223C" w:rsidRPr="0012038A" w:rsidRDefault="00C8223C" w:rsidP="00C8223C">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C8223C" w:rsidRPr="0012038A" w:rsidRDefault="00C8223C" w:rsidP="00C8223C">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rsidR="00C8223C" w:rsidRPr="0012038A" w:rsidRDefault="00C8223C" w:rsidP="00C8223C">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C8223C" w:rsidRPr="0012038A" w:rsidRDefault="00C8223C" w:rsidP="00C8223C">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проявлять мотивацию к будущей профессиональной деятельности по специальностям физико-технического профиля.</w:t>
      </w:r>
    </w:p>
    <w:p w:rsidR="00C8223C" w:rsidRPr="0012038A" w:rsidRDefault="00C8223C" w:rsidP="00C8223C">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117. Федеральная рабочая программа по учебному предмету «Химия» (базовый уровень).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117.1. 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117.2. 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117.3.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117.4.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117.5. Пояснительная записка.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117.5.1. </w:t>
      </w:r>
      <w:r w:rsidRPr="0012038A">
        <w:rPr>
          <w:rFonts w:ascii="Times New Roman" w:eastAsia="SchoolBookSanPin" w:hAnsi="Times New Roman"/>
          <w:sz w:val="28"/>
          <w:szCs w:val="28"/>
        </w:rPr>
        <w:t>Программа по химии на уровне среднего общего образования разработана</w:t>
      </w:r>
      <w:r w:rsidRPr="0012038A">
        <w:rPr>
          <w:rFonts w:ascii="Times New Roman" w:hAnsi="Times New Roman"/>
          <w:sz w:val="28"/>
          <w:szCs w:val="28"/>
        </w:rPr>
        <w:t xml:space="preserve">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117.5.2. </w:t>
      </w:r>
      <w:r w:rsidRPr="0012038A">
        <w:rPr>
          <w:rFonts w:ascii="Times New Roman" w:hAnsi="Times New Roman"/>
          <w:sz w:val="28"/>
          <w:szCs w:val="28"/>
        </w:rP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117.5.3. </w:t>
      </w:r>
      <w:r w:rsidRPr="0012038A">
        <w:rPr>
          <w:rFonts w:ascii="Times New Roman" w:hAnsi="Times New Roman"/>
          <w:sz w:val="28"/>
          <w:szCs w:val="28"/>
        </w:rPr>
        <w:t xml:space="preserve">В соответствии с данными положениями программа по химии (базовый уровень) на уровне среднего общего образования: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117.5.4. </w:t>
      </w:r>
      <w:r w:rsidRPr="0012038A">
        <w:rPr>
          <w:rFonts w:ascii="Times New Roman" w:hAnsi="Times New Roman"/>
          <w:sz w:val="28"/>
          <w:szCs w:val="28"/>
        </w:rPr>
        <w:t>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117.5.5. </w:t>
      </w:r>
      <w:r w:rsidRPr="0012038A">
        <w:rPr>
          <w:rFonts w:ascii="Times New Roman" w:hAnsi="Times New Roman"/>
          <w:sz w:val="28"/>
          <w:szCs w:val="28"/>
        </w:rPr>
        <w:t xml:space="preserve">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 формировании содержания предмета «Химия» учтены следующие положения о специфике и значении науки химии.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117.5.6. </w:t>
      </w:r>
      <w:r w:rsidRPr="0012038A">
        <w:rPr>
          <w:rFonts w:ascii="Times New Roman" w:hAnsi="Times New Roman"/>
          <w:sz w:val="28"/>
          <w:szCs w:val="28"/>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117.5.7. </w:t>
      </w:r>
      <w:r w:rsidRPr="0012038A">
        <w:rPr>
          <w:rFonts w:ascii="Times New Roman" w:hAnsi="Times New Roman"/>
          <w:sz w:val="28"/>
          <w:szCs w:val="28"/>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117.5.8. </w:t>
      </w:r>
      <w:r w:rsidRPr="0012038A">
        <w:rPr>
          <w:rFonts w:ascii="Times New Roman" w:hAnsi="Times New Roman"/>
          <w:sz w:val="28"/>
          <w:szCs w:val="28"/>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117.5.9. </w:t>
      </w:r>
      <w:r w:rsidRPr="0012038A">
        <w:rPr>
          <w:rFonts w:ascii="Times New Roman" w:hAnsi="Times New Roman"/>
          <w:sz w:val="28"/>
          <w:szCs w:val="28"/>
        </w:rPr>
        <w:t xml:space="preserve">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117.5.10. </w:t>
      </w:r>
      <w:r w:rsidRPr="0012038A">
        <w:rPr>
          <w:rFonts w:ascii="Times New Roman" w:hAnsi="Times New Roman"/>
          <w:sz w:val="28"/>
          <w:szCs w:val="28"/>
        </w:rPr>
        <w:t>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117.5.11. </w:t>
      </w:r>
      <w:r w:rsidRPr="0012038A">
        <w:rPr>
          <w:rFonts w:ascii="Times New Roman" w:hAnsi="Times New Roman"/>
          <w:sz w:val="28"/>
          <w:szCs w:val="28"/>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117.5.12. </w:t>
      </w:r>
      <w:r w:rsidRPr="0012038A">
        <w:rPr>
          <w:rFonts w:ascii="Times New Roman" w:hAnsi="Times New Roman"/>
          <w:sz w:val="28"/>
          <w:szCs w:val="28"/>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117.5.13. </w:t>
      </w:r>
      <w:r w:rsidRPr="0012038A">
        <w:rPr>
          <w:rFonts w:ascii="Times New Roman" w:hAnsi="Times New Roman"/>
          <w:sz w:val="28"/>
          <w:szCs w:val="28"/>
        </w:rPr>
        <w:t>Главными целями изучения предмета «Химия» на уровне среднего общего образования на базовом уровне являются:</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117.5.14. </w:t>
      </w:r>
      <w:r w:rsidRPr="0012038A">
        <w:rPr>
          <w:rFonts w:ascii="Times New Roman" w:hAnsi="Times New Roman"/>
          <w:sz w:val="28"/>
          <w:szCs w:val="28"/>
        </w:rPr>
        <w:t>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117.5.15. </w:t>
      </w:r>
      <w:r w:rsidRPr="0012038A">
        <w:rPr>
          <w:rFonts w:ascii="Times New Roman" w:hAnsi="Times New Roman"/>
          <w:sz w:val="28"/>
          <w:szCs w:val="28"/>
        </w:rPr>
        <w:t>В этой связи при изучении предмета «Химия» доминирующее значение приобретают такие цели и задачи, как:</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117.5.16. </w:t>
      </w:r>
      <w:r w:rsidRPr="0012038A">
        <w:rPr>
          <w:rFonts w:ascii="Times New Roman" w:hAnsi="Times New Roman"/>
          <w:sz w:val="28"/>
          <w:szCs w:val="28"/>
        </w:rPr>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 какие знания и умения имеют прямое отношение к реализации конкретной цели.</w:t>
      </w:r>
    </w:p>
    <w:p w:rsidR="00C8223C" w:rsidRPr="0012038A" w:rsidRDefault="00C8223C" w:rsidP="00C8223C">
      <w:pPr>
        <w:suppressAutoHyphens/>
        <w:spacing w:after="0" w:line="360" w:lineRule="auto"/>
        <w:ind w:firstLine="709"/>
        <w:contextualSpacing/>
        <w:jc w:val="both"/>
        <w:rPr>
          <w:rFonts w:ascii="Times New Roman" w:eastAsia="OfficinaSansBoldITC" w:hAnsi="Times New Roman"/>
          <w:sz w:val="28"/>
          <w:szCs w:val="28"/>
        </w:rPr>
      </w:pPr>
      <w:r w:rsidRPr="0012038A">
        <w:rPr>
          <w:rFonts w:ascii="Times New Roman" w:eastAsia="OfficinaSansBoldITC" w:hAnsi="Times New Roman"/>
          <w:sz w:val="28"/>
          <w:szCs w:val="28"/>
        </w:rPr>
        <w:t>117.5.17. В учебном плане среднего общего образования предмет «Химия» базового уровня входит в состав предметной области «Естественно-научные предметы».</w:t>
      </w:r>
    </w:p>
    <w:p w:rsidR="00C8223C" w:rsidRPr="0012038A" w:rsidRDefault="00C8223C" w:rsidP="00C8223C">
      <w:pPr>
        <w:suppressAutoHyphens/>
        <w:spacing w:after="0" w:line="360" w:lineRule="auto"/>
        <w:ind w:firstLine="709"/>
        <w:contextualSpacing/>
        <w:jc w:val="both"/>
        <w:rPr>
          <w:rFonts w:ascii="Times New Roman" w:eastAsia="OfficinaSansBoldITC" w:hAnsi="Times New Roman"/>
          <w:sz w:val="28"/>
          <w:szCs w:val="28"/>
        </w:rPr>
      </w:pPr>
      <w:r w:rsidRPr="0012038A">
        <w:rPr>
          <w:rFonts w:ascii="Times New Roman" w:eastAsia="SchoolBookSanPin" w:hAnsi="Times New Roman"/>
          <w:sz w:val="28"/>
          <w:szCs w:val="28"/>
        </w:rPr>
        <w:t xml:space="preserve">Общее число часов, рекомендованных для изучения химии – </w:t>
      </w:r>
      <w:r w:rsidRPr="0012038A">
        <w:rPr>
          <w:rFonts w:ascii="Times New Roman" w:eastAsia="SchoolBookSanPin" w:hAnsi="Times New Roman"/>
          <w:position w:val="1"/>
          <w:sz w:val="28"/>
          <w:szCs w:val="28"/>
        </w:rPr>
        <w:t>68 часов: в 10 классе – 34 часа (1 час в неделю), в 11 классе – 34 часа (1 час в неделю).</w:t>
      </w:r>
    </w:p>
    <w:p w:rsidR="00C8223C" w:rsidRPr="0012038A" w:rsidRDefault="00C8223C" w:rsidP="00C8223C">
      <w:pPr>
        <w:suppressAutoHyphens/>
        <w:spacing w:after="0" w:line="360" w:lineRule="auto"/>
        <w:ind w:firstLine="709"/>
        <w:contextualSpacing/>
        <w:jc w:val="both"/>
        <w:rPr>
          <w:rFonts w:ascii="Times New Roman" w:eastAsia="OfficinaSansBoldITC" w:hAnsi="Times New Roman"/>
          <w:sz w:val="28"/>
          <w:szCs w:val="28"/>
        </w:rPr>
      </w:pPr>
      <w:bookmarkStart w:id="38" w:name="_Toc118729919"/>
      <w:r w:rsidRPr="0012038A">
        <w:rPr>
          <w:rFonts w:ascii="Times New Roman" w:eastAsia="OfficinaSansBoldITC" w:hAnsi="Times New Roman"/>
          <w:sz w:val="28"/>
          <w:szCs w:val="28"/>
        </w:rPr>
        <w:t>117.6. Содержание обучения в 10 классе.</w:t>
      </w:r>
    </w:p>
    <w:p w:rsidR="00C8223C" w:rsidRPr="0012038A" w:rsidRDefault="00C8223C" w:rsidP="00C8223C">
      <w:pPr>
        <w:suppressAutoHyphens/>
        <w:spacing w:after="0" w:line="360" w:lineRule="auto"/>
        <w:ind w:firstLine="709"/>
        <w:contextualSpacing/>
        <w:jc w:val="both"/>
        <w:rPr>
          <w:rFonts w:ascii="Times New Roman" w:eastAsia="OfficinaSansBoldITC" w:hAnsi="Times New Roman"/>
          <w:sz w:val="28"/>
          <w:szCs w:val="28"/>
        </w:rPr>
      </w:pPr>
      <w:r w:rsidRPr="0012038A">
        <w:rPr>
          <w:rFonts w:ascii="Times New Roman" w:eastAsia="OfficinaSansBoldITC" w:hAnsi="Times New Roman"/>
          <w:sz w:val="28"/>
          <w:szCs w:val="28"/>
        </w:rPr>
        <w:t>117.6.1. Органическая химия.</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117.6.1.1. </w:t>
      </w:r>
      <w:r w:rsidRPr="0012038A">
        <w:rPr>
          <w:rFonts w:ascii="Times New Roman" w:hAnsi="Times New Roman"/>
          <w:sz w:val="28"/>
          <w:szCs w:val="28"/>
        </w:rPr>
        <w:t>Теоретические основы органической химии.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117.6.1.2. </w:t>
      </w:r>
      <w:r w:rsidRPr="0012038A">
        <w:rPr>
          <w:rFonts w:ascii="Times New Roman" w:hAnsi="Times New Roman"/>
          <w:sz w:val="28"/>
          <w:szCs w:val="28"/>
        </w:rPr>
        <w:t>Углеводороды.</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Расчётные задачи.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117.6.1.3. </w:t>
      </w:r>
      <w:r w:rsidRPr="0012038A">
        <w:rPr>
          <w:rFonts w:ascii="Times New Roman" w:hAnsi="Times New Roman"/>
          <w:sz w:val="28"/>
          <w:szCs w:val="28"/>
        </w:rPr>
        <w:t>Кислородсодержащие органические соединения.</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Фенол: строение молекулы, физические и химические свойства. Токсичность фенола. Применение фенола.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Альдегиды.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Сложные эфиры как производные карбоновых кислот. Гидролиз сложных эфиров. Жиры. Гидролиз жиров. Применение жиров. Биологическая роль жиров.</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Расчётные задачи.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117.6.1.4. </w:t>
      </w:r>
      <w:r w:rsidRPr="0012038A">
        <w:rPr>
          <w:rFonts w:ascii="Times New Roman" w:hAnsi="Times New Roman"/>
          <w:sz w:val="28"/>
          <w:szCs w:val="28"/>
        </w:rPr>
        <w:t>Азотсодержащие органические соединения.</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117.6.1.5. </w:t>
      </w:r>
      <w:r w:rsidRPr="0012038A">
        <w:rPr>
          <w:rFonts w:ascii="Times New Roman" w:hAnsi="Times New Roman"/>
          <w:sz w:val="28"/>
          <w:szCs w:val="28"/>
        </w:rPr>
        <w:t>Высокомолекулярные соединения.</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117.6.1.6. </w:t>
      </w:r>
      <w:r w:rsidRPr="0012038A">
        <w:rPr>
          <w:rFonts w:ascii="Times New Roman" w:hAnsi="Times New Roman"/>
          <w:sz w:val="28"/>
          <w:szCs w:val="28"/>
        </w:rPr>
        <w:t>Межпредметные связи.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Биология: клетка, организм, биосфера, обмен веществ в организме, фотосинтез, биологически активные вещества (белки, углеводы, жиры, ферменты).</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География: минералы, горные породы, полезные ископаемые, топливо, ресурсы.</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C8223C" w:rsidRPr="0012038A" w:rsidRDefault="00C8223C" w:rsidP="00C8223C">
      <w:pPr>
        <w:suppressAutoHyphens/>
        <w:spacing w:after="0" w:line="360" w:lineRule="auto"/>
        <w:ind w:firstLine="709"/>
        <w:contextualSpacing/>
        <w:jc w:val="both"/>
        <w:rPr>
          <w:rFonts w:ascii="Times New Roman" w:eastAsia="OfficinaSansBoldITC" w:hAnsi="Times New Roman"/>
          <w:sz w:val="28"/>
          <w:szCs w:val="28"/>
        </w:rPr>
      </w:pPr>
      <w:bookmarkStart w:id="39" w:name="_Toc118729925"/>
      <w:r w:rsidRPr="0012038A">
        <w:rPr>
          <w:rFonts w:ascii="Times New Roman" w:eastAsia="OfficinaSansBoldITC" w:hAnsi="Times New Roman"/>
          <w:sz w:val="28"/>
          <w:szCs w:val="28"/>
        </w:rPr>
        <w:t>117.7. Содержание обучения в 11 классе.</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117.7.1. </w:t>
      </w:r>
      <w:r w:rsidRPr="0012038A">
        <w:rPr>
          <w:rFonts w:ascii="Times New Roman" w:hAnsi="Times New Roman"/>
          <w:sz w:val="28"/>
          <w:szCs w:val="28"/>
        </w:rPr>
        <w:t>Общая и неорганическая химия</w:t>
      </w:r>
      <w:bookmarkEnd w:id="39"/>
      <w:r w:rsidRPr="0012038A">
        <w:rPr>
          <w:rFonts w:ascii="Times New Roman" w:hAnsi="Times New Roman"/>
          <w:sz w:val="28"/>
          <w:szCs w:val="28"/>
        </w:rPr>
        <w:t>.</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117.7.1.1. </w:t>
      </w:r>
      <w:r w:rsidRPr="0012038A">
        <w:rPr>
          <w:rFonts w:ascii="Times New Roman" w:hAnsi="Times New Roman"/>
          <w:sz w:val="28"/>
          <w:szCs w:val="28"/>
        </w:rPr>
        <w:t>Теоретические основы химии.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Понятие о дисперсных системах. Истинные и коллоидные растворы. Массовая доля вещества в растворе.</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Электролитическая диссоциация. Сильные и слабые электролиты. Среда водных растворов веществ: кислая, нейтральная, щелочная. Реакции ионного обмена.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Окислительно-восстановительные реакции</w:t>
      </w:r>
      <w:r w:rsidRPr="0012038A">
        <w:rPr>
          <w:rFonts w:ascii="Times New Roman" w:hAnsi="Times New Roman"/>
          <w:i/>
          <w:sz w:val="28"/>
          <w:szCs w:val="28"/>
        </w:rPr>
        <w:t>.</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Расчётные задачи.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Расчёты по уравнениям химических реакций, в том числе термохимические расчёты, расчёты с использованием понятия «массовая доля вещества».</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117.7.1.2. </w:t>
      </w:r>
      <w:r w:rsidRPr="0012038A">
        <w:rPr>
          <w:rFonts w:ascii="Times New Roman" w:hAnsi="Times New Roman"/>
          <w:sz w:val="28"/>
          <w:szCs w:val="28"/>
        </w:rPr>
        <w:t>Раздел 2. Неорганическая химия.</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Применение важнейших неметаллов и их соединений.</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Химические свойства важнейших металлов (натрий, калий, кальций, магний, алюминий, цинк, хром, железо, медь) и их соединений.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Общие способы получения металлов. Применение металлов в быту и технике.</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Расчётные задачи.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117.7.1.3. </w:t>
      </w:r>
      <w:r w:rsidRPr="0012038A">
        <w:rPr>
          <w:rFonts w:ascii="Times New Roman" w:hAnsi="Times New Roman"/>
          <w:sz w:val="28"/>
          <w:szCs w:val="28"/>
        </w:rPr>
        <w:t>Химия и жизнь. Межпредметные связи.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Представления об общих научных принципах промышленного получения важнейших веществ.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Биология: клетка, организм, экосистема, биосфера, макро- и микроэлементы, витамины, обмен веществ в организме.</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География: минералы, горные породы, полезные ископаемые, топливо, ресурсы.</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bookmarkEnd w:id="38"/>
    <w:p w:rsidR="00C8223C" w:rsidRPr="0012038A" w:rsidRDefault="00C8223C" w:rsidP="00C8223C">
      <w:pPr>
        <w:suppressAutoHyphens/>
        <w:spacing w:after="0" w:line="360" w:lineRule="auto"/>
        <w:ind w:firstLine="709"/>
        <w:contextualSpacing/>
        <w:jc w:val="both"/>
        <w:rPr>
          <w:rFonts w:ascii="Times New Roman" w:eastAsia="OfficinaSansBoldITC" w:hAnsi="Times New Roman"/>
          <w:sz w:val="28"/>
          <w:szCs w:val="28"/>
        </w:rPr>
      </w:pPr>
      <w:r w:rsidRPr="0012038A">
        <w:rPr>
          <w:rFonts w:ascii="Times New Roman" w:eastAsia="OfficinaSansBoldITC" w:hAnsi="Times New Roman"/>
          <w:sz w:val="28"/>
          <w:szCs w:val="28"/>
        </w:rPr>
        <w:t>117.8. Планируемые результаты освоения программы по химии на уровне среднего общего образования.</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117.8.1. </w:t>
      </w:r>
      <w:r w:rsidRPr="0012038A">
        <w:rPr>
          <w:rFonts w:ascii="Times New Roman" w:hAnsi="Times New Roman"/>
          <w:sz w:val="28"/>
          <w:szCs w:val="28"/>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117.8.2. </w:t>
      </w:r>
      <w:r w:rsidRPr="0012038A">
        <w:rPr>
          <w:rFonts w:ascii="Times New Roman" w:hAnsi="Times New Roman"/>
          <w:sz w:val="28"/>
          <w:szCs w:val="28"/>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осознание обучающимися российской гражданской идентичности – готовности к саморазвитию, самостоятельности и самоопределению;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наличие мотивации к обучению;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наличие правосознания экологической культуры и способности ставить цели и строить жизненные планы.</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117.8.3. </w:t>
      </w:r>
      <w:r w:rsidRPr="0012038A">
        <w:rPr>
          <w:rFonts w:ascii="Times New Roman" w:hAnsi="Times New Roman"/>
          <w:sz w:val="28"/>
          <w:szCs w:val="28"/>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C8223C" w:rsidRPr="0012038A" w:rsidRDefault="00C8223C" w:rsidP="00C8223C">
      <w:pPr>
        <w:suppressAutoHyphens/>
        <w:spacing w:after="0" w:line="360" w:lineRule="auto"/>
        <w:ind w:firstLine="709"/>
        <w:contextualSpacing/>
        <w:jc w:val="both"/>
        <w:rPr>
          <w:rFonts w:ascii="Times New Roman" w:eastAsia="SchoolBookSanPin" w:hAnsi="Times New Roman"/>
          <w:sz w:val="28"/>
          <w:szCs w:val="28"/>
        </w:rPr>
      </w:pPr>
      <w:r w:rsidRPr="0012038A">
        <w:rPr>
          <w:rFonts w:ascii="Times New Roman" w:eastAsia="OfficinaSansBoldITC" w:hAnsi="Times New Roman"/>
          <w:sz w:val="28"/>
          <w:szCs w:val="28"/>
        </w:rPr>
        <w:t>117.8.4. </w:t>
      </w:r>
      <w:r w:rsidRPr="0012038A">
        <w:rPr>
          <w:rFonts w:ascii="Times New Roman" w:hAnsi="Times New Roman"/>
          <w:sz w:val="28"/>
          <w:szCs w:val="28"/>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w:t>
      </w:r>
      <w:r w:rsidRPr="0012038A">
        <w:rPr>
          <w:rFonts w:ascii="Times New Roman" w:eastAsia="SchoolBookSanPin" w:hAnsi="Times New Roman"/>
          <w:sz w:val="28"/>
          <w:szCs w:val="28"/>
        </w:rPr>
        <w:t>, в том числе в части: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гражданского воспитания:</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осознания обучающимися своих конституционных прав и обязанностей, уважения к закону и правопорядку;</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представления о социальных нормах и правилах межличностных отношений в коллективе;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способности понимать и принимать мотивы, намерения, логику и аргументы других при анализе различных видов учебной деятельности;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ценностного отношения к историческому и научному наследию отечественной химии;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духовно-нравственного воспитания:</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нравственного сознания, этического поведения;</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 формирования культуры здоровья:</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соблюдения правил безопасного обращения с веществами в быту, повседневной жизни и в трудовой деятельности;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осознания последствий и неприятия вредных привычек (употребления алкоголя, наркотиков, курения);</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5) трудового воспитания:</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коммуникативной компетентности в учебно-исследовательской деятельности, общественно полезной, творческой и других видах деятельности;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установки на активное участие в решении практических задач социальной направленности (в рамках своего класса, школы);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интереса к практическому изучению профессий различного рода, в том числе на основе применения предметных знаний по химии;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уважения к труду, людям труда и результатам трудовой деятельности;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 экологического воспитания:</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экологически целесообразного отношения к природе, как источнику существования жизни на Земле;</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осознания необходимости использования достижений химии для решения вопросов рационального природопользования;</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7) ценности научного познания:</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сформированности мировоззрения, соответствующего современному уровню развития науки и общественной практики;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способности самостоятельно использовать химические знания для решения проблем в реальных жизненных ситуациях;</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интереса к познанию и исследовательской деятельности;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интереса к особенностям труда в различных сферах профессиональной деятельности.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117.8.5. </w:t>
      </w:r>
      <w:r w:rsidRPr="0012038A">
        <w:rPr>
          <w:rFonts w:ascii="Times New Roman" w:hAnsi="Times New Roman"/>
          <w:sz w:val="28"/>
          <w:szCs w:val="28"/>
        </w:rPr>
        <w:t xml:space="preserve">Метапредметные результаты освоения учебного предмета «Химия» на уровне среднего общего образования включают: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117.8.6. </w:t>
      </w:r>
      <w:r w:rsidRPr="0012038A">
        <w:rPr>
          <w:rFonts w:ascii="Times New Roman" w:eastAsia="SchoolBookSanPin" w:hAnsi="Times New Roman"/>
          <w:sz w:val="28"/>
          <w:szCs w:val="28"/>
        </w:rP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117.8.6.1. </w:t>
      </w:r>
      <w:r w:rsidRPr="0012038A">
        <w:rPr>
          <w:rFonts w:ascii="Times New Roman" w:eastAsia="SchoolBookSanPin" w:hAnsi="Times New Roman"/>
          <w:sz w:val="28"/>
          <w:szCs w:val="28"/>
        </w:rPr>
        <w:t>Овладение универсальными учебными познавательными действиями:</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 базовые логические действия:</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самостоятельно формулировать и актуализировать проблему, всесторонне её рассматривать;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выбирать основания и критерии для классификации веществ и химических реакций;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устанавливать причинно-следственные связи между изучаемыми явлениями;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C8223C" w:rsidRPr="0012038A" w:rsidRDefault="00C8223C" w:rsidP="00C8223C">
      <w:pPr>
        <w:suppressAutoHyphens/>
        <w:spacing w:after="0" w:line="360" w:lineRule="auto"/>
        <w:ind w:firstLine="709"/>
        <w:contextualSpacing/>
        <w:jc w:val="both"/>
        <w:rPr>
          <w:rFonts w:ascii="Times New Roman" w:eastAsia="SchoolBookSanPin" w:hAnsi="Times New Roman"/>
          <w:sz w:val="28"/>
          <w:szCs w:val="28"/>
        </w:rPr>
      </w:pPr>
      <w:r w:rsidRPr="0012038A">
        <w:rPr>
          <w:rFonts w:ascii="Times New Roman" w:eastAsia="OfficinaSansBoldITC" w:hAnsi="Times New Roman"/>
          <w:sz w:val="28"/>
          <w:szCs w:val="28"/>
        </w:rPr>
        <w:t>2)</w:t>
      </w:r>
      <w:r w:rsidRPr="0012038A">
        <w:rPr>
          <w:rFonts w:ascii="Times New Roman" w:eastAsia="SchoolBookSanPin" w:hAnsi="Times New Roman"/>
          <w:sz w:val="28"/>
          <w:szCs w:val="28"/>
        </w:rPr>
        <w:t xml:space="preserve"> базовые исследовательские действия:</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основами методов научного познания веществ и химических реакций;</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C8223C" w:rsidRPr="0012038A" w:rsidRDefault="00C8223C" w:rsidP="00C8223C">
      <w:pPr>
        <w:suppressAutoHyphens/>
        <w:spacing w:after="0" w:line="360" w:lineRule="auto"/>
        <w:ind w:firstLine="709"/>
        <w:contextualSpacing/>
        <w:jc w:val="both"/>
        <w:rPr>
          <w:rFonts w:ascii="Times New Roman" w:eastAsia="SchoolBookSanPin" w:hAnsi="Times New Roman"/>
          <w:sz w:val="28"/>
          <w:szCs w:val="28"/>
        </w:rPr>
      </w:pPr>
      <w:r w:rsidRPr="0012038A">
        <w:rPr>
          <w:rFonts w:ascii="Times New Roman" w:eastAsia="OfficinaSansBoldITC" w:hAnsi="Times New Roman"/>
          <w:sz w:val="28"/>
          <w:szCs w:val="28"/>
        </w:rPr>
        <w:t>3)</w:t>
      </w:r>
      <w:r w:rsidRPr="0012038A">
        <w:rPr>
          <w:rFonts w:ascii="Times New Roman" w:eastAsia="SchoolBookSanPin" w:hAnsi="Times New Roman"/>
          <w:sz w:val="28"/>
          <w:szCs w:val="28"/>
        </w:rPr>
        <w:t xml:space="preserve"> работа с информацией:</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приобретать опыт использования информационно-коммуникативных технологий и различных поисковых систем;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выбирать оптимальную форму представления информации (схемы, графики, диаграммы, таблицы, рисунки и другие);</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и преобразовывать знаково-символические средства наглядности.</w:t>
      </w:r>
    </w:p>
    <w:p w:rsidR="00C8223C" w:rsidRPr="0012038A" w:rsidRDefault="00C8223C" w:rsidP="00C8223C">
      <w:pPr>
        <w:suppressAutoHyphens/>
        <w:spacing w:after="0" w:line="360" w:lineRule="auto"/>
        <w:ind w:firstLine="709"/>
        <w:contextualSpacing/>
        <w:jc w:val="both"/>
        <w:rPr>
          <w:rFonts w:ascii="Times New Roman" w:eastAsia="SchoolBookSanPin" w:hAnsi="Times New Roman"/>
          <w:sz w:val="28"/>
          <w:szCs w:val="28"/>
        </w:rPr>
      </w:pPr>
      <w:r w:rsidRPr="0012038A">
        <w:rPr>
          <w:rFonts w:ascii="Times New Roman" w:eastAsia="OfficinaSansBoldITC" w:hAnsi="Times New Roman"/>
          <w:sz w:val="28"/>
          <w:szCs w:val="28"/>
        </w:rPr>
        <w:t>117.8.6.2. </w:t>
      </w:r>
      <w:r w:rsidRPr="0012038A">
        <w:rPr>
          <w:rFonts w:ascii="Times New Roman" w:eastAsia="SchoolBookSanPin" w:hAnsi="Times New Roman"/>
          <w:sz w:val="28"/>
          <w:szCs w:val="28"/>
        </w:rPr>
        <w:t>Овладение универсальными коммуникативными действиями: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117.8.6.3. </w:t>
      </w:r>
      <w:r w:rsidRPr="0012038A">
        <w:rPr>
          <w:rFonts w:ascii="Times New Roman" w:eastAsia="SchoolBookSanPin" w:hAnsi="Times New Roman"/>
          <w:sz w:val="28"/>
          <w:szCs w:val="28"/>
        </w:rPr>
        <w:t>Овладение универсальными регулятивными действиями: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самоконтроль своей деятельности на основе самоанализа и самооценки.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117.8.7. </w:t>
      </w:r>
      <w:r w:rsidRPr="0012038A">
        <w:rPr>
          <w:rFonts w:ascii="Times New Roman" w:hAnsi="Times New Roman"/>
          <w:sz w:val="28"/>
          <w:szCs w:val="28"/>
        </w:rPr>
        <w:t>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C8223C" w:rsidRPr="0012038A" w:rsidRDefault="00C8223C" w:rsidP="00C8223C">
      <w:pPr>
        <w:suppressAutoHyphens/>
        <w:spacing w:after="0" w:line="360" w:lineRule="auto"/>
        <w:ind w:firstLine="709"/>
        <w:contextualSpacing/>
        <w:jc w:val="both"/>
        <w:rPr>
          <w:rFonts w:ascii="Times New Roman" w:eastAsia="OfficinaSansBoldITC" w:hAnsi="Times New Roman"/>
          <w:sz w:val="28"/>
          <w:szCs w:val="28"/>
        </w:rPr>
      </w:pPr>
      <w:r w:rsidRPr="0012038A">
        <w:rPr>
          <w:rFonts w:ascii="Times New Roman" w:eastAsia="OfficinaSansBoldITC" w:hAnsi="Times New Roman"/>
          <w:sz w:val="28"/>
          <w:szCs w:val="28"/>
        </w:rPr>
        <w:t>117.8.8. К</w:t>
      </w:r>
      <w:r w:rsidRPr="0012038A">
        <w:rPr>
          <w:rFonts w:ascii="Times New Roman" w:eastAsia="SchoolBookSanPin" w:hAnsi="Times New Roman"/>
          <w:sz w:val="28"/>
          <w:szCs w:val="28"/>
        </w:rPr>
        <w:t xml:space="preserve"> концу обучения в 10 классе предметные результаты освоения курса «Органическая химия» отражают</w:t>
      </w:r>
      <w:r w:rsidRPr="0012038A">
        <w:rPr>
          <w:rFonts w:ascii="Times New Roman" w:eastAsia="OfficinaSansBoldITC" w:hAnsi="Times New Roman"/>
          <w:sz w:val="28"/>
          <w:szCs w:val="28"/>
        </w:rPr>
        <w:t>:</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владение системой химических знаний, которая включает: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теории и законы (теория строения органических веществ А.М. Бутлерова, закон сохранения массы веществ);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закономерности, символический язык химии;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умения определять виды химической связи в органических соединениях (одинарные и кратные);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для слепых и слабовидящих обучающихся: умение использовать рельефно точечную систему обозначений Л. Брайля для записи химических формул.</w:t>
      </w:r>
    </w:p>
    <w:p w:rsidR="00C8223C" w:rsidRPr="0012038A" w:rsidRDefault="00C8223C" w:rsidP="00C8223C">
      <w:pPr>
        <w:suppressAutoHyphens/>
        <w:spacing w:after="0" w:line="360" w:lineRule="auto"/>
        <w:ind w:firstLine="709"/>
        <w:contextualSpacing/>
        <w:jc w:val="both"/>
        <w:rPr>
          <w:rFonts w:ascii="Times New Roman" w:eastAsia="OfficinaSansBoldITC" w:hAnsi="Times New Roman"/>
          <w:sz w:val="28"/>
          <w:szCs w:val="28"/>
        </w:rPr>
      </w:pPr>
      <w:r w:rsidRPr="0012038A">
        <w:rPr>
          <w:rFonts w:ascii="Times New Roman" w:eastAsia="OfficinaSansBoldITC" w:hAnsi="Times New Roman"/>
          <w:sz w:val="28"/>
          <w:szCs w:val="28"/>
        </w:rPr>
        <w:t>117.8.9. К</w:t>
      </w:r>
      <w:r w:rsidRPr="0012038A">
        <w:rPr>
          <w:rFonts w:ascii="Times New Roman" w:eastAsia="SchoolBookSanPin" w:hAnsi="Times New Roman"/>
          <w:sz w:val="28"/>
          <w:szCs w:val="28"/>
        </w:rPr>
        <w:t xml:space="preserve"> концу обучения в 11 классе предметные результаты освоения курса «Общая и неорганическая химия» отражают</w:t>
      </w:r>
      <w:r w:rsidRPr="0012038A">
        <w:rPr>
          <w:rFonts w:ascii="Times New Roman" w:eastAsia="OfficinaSansBoldITC" w:hAnsi="Times New Roman"/>
          <w:sz w:val="28"/>
          <w:szCs w:val="28"/>
        </w:rPr>
        <w:t>:</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владение системой химических знаний, которая включает: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для слепых и слабовидящих обучающихся: умение использовать рельефно точечную систему обозначений Л. Брайля для записи химических формул.</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118. Федеральная рабочая программа по учебному предмету «Химия» (углублённый уровень).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118.1. Федеральная рабочая программа по учебному предмету «Химия» (углублённый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118.2. 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118.3.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118.4.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r w:rsidRPr="0012038A">
        <w:rPr>
          <w:rFonts w:ascii="Times New Roman" w:hAnsi="Times New Roman"/>
          <w:sz w:val="28"/>
          <w:szCs w:val="28"/>
        </w:rPr>
        <w:t>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118.5. Пояснительная записка.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118.5.1. </w:t>
      </w:r>
      <w:r w:rsidRPr="0012038A">
        <w:rPr>
          <w:rFonts w:ascii="Times New Roman" w:eastAsia="SchoolBookSanPin" w:hAnsi="Times New Roman"/>
          <w:sz w:val="28"/>
          <w:szCs w:val="28"/>
        </w:rPr>
        <w:t>Программа по химии на уровне среднего общего образования разработана</w:t>
      </w:r>
      <w:r w:rsidRPr="0012038A">
        <w:rPr>
          <w:rFonts w:ascii="Times New Roman" w:hAnsi="Times New Roman"/>
          <w:sz w:val="28"/>
          <w:szCs w:val="28"/>
        </w:rPr>
        <w:t xml:space="preserve"> на основе требований к результатам освоения основной образовательной программы среднего общего образования, представленных в ФГОС СОО.</w:t>
      </w:r>
      <w:r w:rsidRPr="0012038A">
        <w:rPr>
          <w:rFonts w:ascii="Times New Roman" w:hAnsi="Times New Roman"/>
          <w:sz w:val="28"/>
          <w:szCs w:val="28"/>
          <w:vertAlign w:val="superscript"/>
        </w:rPr>
        <w:t xml:space="preserve">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118.5.2. </w:t>
      </w:r>
      <w:r w:rsidRPr="0012038A">
        <w:rPr>
          <w:rFonts w:ascii="Times New Roman" w:hAnsi="Times New Roman" w:cs="Times New Roman"/>
          <w:color w:val="auto"/>
          <w:sz w:val="28"/>
          <w:szCs w:val="28"/>
        </w:rPr>
        <w:t>Химия на уровне углублённого изучения занимает важное место 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обучения в организациях профессионального образования, в которых химия является одной из приоритетных дисциплин.</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118.5.3. </w:t>
      </w:r>
      <w:r w:rsidRPr="0012038A">
        <w:rPr>
          <w:rFonts w:ascii="Times New Roman" w:hAnsi="Times New Roman" w:cs="Times New Roman"/>
          <w:color w:val="auto"/>
          <w:sz w:val="28"/>
          <w:szCs w:val="28"/>
        </w:rPr>
        <w:t>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 и требований к уровню подготовки выпускников. Свидетельством тому являются следующие выполняемые программой по химии функции:</w:t>
      </w:r>
    </w:p>
    <w:p w:rsidR="00C8223C" w:rsidRPr="0012038A" w:rsidRDefault="00C8223C" w:rsidP="00C8223C">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профиля;</w:t>
      </w:r>
    </w:p>
    <w:p w:rsidR="00C8223C" w:rsidRPr="0012038A" w:rsidRDefault="00C8223C" w:rsidP="00C8223C">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организационно-планирующая, которая предусматривает определение:</w:t>
      </w:r>
    </w:p>
    <w:p w:rsidR="00C8223C" w:rsidRPr="0012038A" w:rsidRDefault="00C8223C" w:rsidP="00C8223C">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принципов структурирования и последовательности изучения учебного материала, количественных и качественных его характеристик; </w:t>
      </w:r>
    </w:p>
    <w:p w:rsidR="00C8223C" w:rsidRPr="0012038A" w:rsidRDefault="00C8223C" w:rsidP="00C8223C">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118.5.4. </w:t>
      </w:r>
      <w:r w:rsidRPr="0012038A">
        <w:rPr>
          <w:rFonts w:ascii="Times New Roman" w:hAnsi="Times New Roman" w:cs="Times New Roman"/>
          <w:color w:val="auto"/>
          <w:sz w:val="28"/>
          <w:szCs w:val="28"/>
        </w:rPr>
        <w:t xml:space="preserve">Программа для углублённого изучения химии: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 курса;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даёт примерное распределение учебного времени, рекомендуемого для изучения отдельных тем;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предлагает примерную последовательность изучения учебного материала с учётом логики построения курса, внутрипредметных и межпредметных связей;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даёт методическую интерпретацию целей и задач изучения предмета на углублённом уровне с учётом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учебно-познавательных действий обучающегося по освоению содержания предмета.</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118.5.5. </w:t>
      </w:r>
      <w:r w:rsidRPr="0012038A">
        <w:rPr>
          <w:rFonts w:ascii="Times New Roman" w:hAnsi="Times New Roman" w:cs="Times New Roman"/>
          <w:color w:val="auto"/>
          <w:sz w:val="28"/>
          <w:szCs w:val="28"/>
        </w:rPr>
        <w:t>По всем позициям в программе по химии предусмотрена преемственность с обучением химии на уровне основного общего образования.</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118.5.6. </w:t>
      </w:r>
      <w:r w:rsidRPr="0012038A">
        <w:rPr>
          <w:rFonts w:ascii="Times New Roman" w:hAnsi="Times New Roman" w:cs="Times New Roman"/>
          <w:color w:val="auto"/>
          <w:sz w:val="28"/>
          <w:szCs w:val="28"/>
        </w:rPr>
        <w:t>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 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обучающихся.</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118.5.7. </w:t>
      </w:r>
      <w:r w:rsidRPr="0012038A">
        <w:rPr>
          <w:rFonts w:ascii="Times New Roman" w:hAnsi="Times New Roman" w:cs="Times New Roman"/>
          <w:color w:val="auto"/>
          <w:sz w:val="28"/>
          <w:szCs w:val="28"/>
        </w:rPr>
        <w:t xml:space="preserve">В соответствии с концептуальными положениями ФГОС СОО о назначении предметов базового и углублённого уровней в системе дифференцированного обучения на уровне среднего общего образования химия на уровне углублённого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организациях профессионального образования. В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обобщённых способов деятельности, имеющих междисциплинарный, надпредметный характер.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118.5.8. </w:t>
      </w:r>
      <w:r w:rsidRPr="0012038A">
        <w:rPr>
          <w:rFonts w:ascii="Times New Roman" w:hAnsi="Times New Roman" w:cs="Times New Roman"/>
          <w:color w:val="auto"/>
          <w:sz w:val="28"/>
          <w:szCs w:val="28"/>
        </w:rPr>
        <w:t>Химия на уровне углублённого изучения включает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118.5.9. </w:t>
      </w:r>
      <w:r w:rsidRPr="0012038A">
        <w:rPr>
          <w:rFonts w:ascii="Times New Roman" w:hAnsi="Times New Roman" w:cs="Times New Roman"/>
          <w:color w:val="auto"/>
          <w:sz w:val="28"/>
          <w:szCs w:val="28"/>
        </w:rPr>
        <w:t>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 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118.5.10. </w:t>
      </w:r>
      <w:r w:rsidRPr="0012038A">
        <w:rPr>
          <w:rFonts w:ascii="Times New Roman" w:hAnsi="Times New Roman" w:cs="Times New Roman"/>
          <w:color w:val="auto"/>
          <w:sz w:val="28"/>
          <w:szCs w:val="28"/>
        </w:rPr>
        <w:t>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другое.</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118.5.11. </w:t>
      </w:r>
      <w:r w:rsidRPr="0012038A">
        <w:rPr>
          <w:rFonts w:ascii="Times New Roman" w:hAnsi="Times New Roman" w:cs="Times New Roman"/>
          <w:color w:val="auto"/>
          <w:sz w:val="28"/>
          <w:szCs w:val="28"/>
        </w:rPr>
        <w:t>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118.5.12. </w:t>
      </w:r>
      <w:r w:rsidRPr="0012038A">
        <w:rPr>
          <w:rFonts w:ascii="Times New Roman" w:hAnsi="Times New Roman" w:cs="Times New Roman"/>
          <w:color w:val="auto"/>
          <w:sz w:val="28"/>
          <w:szCs w:val="28"/>
        </w:rPr>
        <w:t xml:space="preserve">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 на межпредметных связях с учебными предметами, входящими в состав предметных областей «Естественно-научные предметы», «Математика и информатика» и «Русский язык и литература».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118.5.13. </w:t>
      </w:r>
      <w:r w:rsidRPr="0012038A">
        <w:rPr>
          <w:rFonts w:ascii="Times New Roman" w:hAnsi="Times New Roman" w:cs="Times New Roman"/>
          <w:color w:val="auto"/>
          <w:sz w:val="28"/>
          <w:szCs w:val="28"/>
        </w:rPr>
        <w:t>При изучении учебного предмета «Химия» на углублённом уровне также, как на уровне основного и среднего общего образования (на базовом уровне), 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углублённом уровне изучения предмета предполагает реализацию таких целей, как:</w:t>
      </w:r>
    </w:p>
    <w:p w:rsidR="00C8223C" w:rsidRPr="0012038A" w:rsidRDefault="00C8223C" w:rsidP="00C8223C">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формирование представлений: </w:t>
      </w:r>
    </w:p>
    <w:p w:rsidR="00C8223C" w:rsidRPr="0012038A" w:rsidRDefault="00C8223C" w:rsidP="00C8223C">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 материальном единстве мира, закономерностях и познаваемости явлений природы, о месте химии в системе естественных наук и её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C8223C" w:rsidRPr="0012038A" w:rsidRDefault="00C8223C" w:rsidP="00C8223C">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rsidR="00C8223C" w:rsidRPr="0012038A" w:rsidRDefault="00C8223C" w:rsidP="00C8223C">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p>
    <w:p w:rsidR="00C8223C" w:rsidRPr="0012038A" w:rsidRDefault="00C8223C" w:rsidP="00C8223C">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деятельности и повседневной жизни.</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118.5.14. </w:t>
      </w:r>
      <w:r w:rsidRPr="0012038A">
        <w:rPr>
          <w:rFonts w:ascii="Times New Roman" w:hAnsi="Times New Roman" w:cs="Times New Roman"/>
          <w:color w:val="auto"/>
          <w:sz w:val="28"/>
          <w:szCs w:val="28"/>
        </w:rPr>
        <w:t>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 и задачи, как:</w:t>
      </w:r>
    </w:p>
    <w:p w:rsidR="00C8223C" w:rsidRPr="0012038A" w:rsidRDefault="00C8223C" w:rsidP="00C8223C">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воспитание убеждённости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w:t>
      </w:r>
    </w:p>
    <w:p w:rsidR="00C8223C" w:rsidRPr="0012038A" w:rsidRDefault="00C8223C" w:rsidP="00C8223C">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развитие мотивации к обучению и познанию, способностей к самоконтролю и самовоспитанию на основе усвоения общечеловеческих ценностей;</w:t>
      </w:r>
    </w:p>
    <w:p w:rsidR="00C8223C" w:rsidRPr="0012038A" w:rsidRDefault="00C8223C" w:rsidP="00C8223C">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p>
    <w:p w:rsidR="00C8223C" w:rsidRPr="0012038A" w:rsidRDefault="00C8223C" w:rsidP="00C8223C">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rsidR="00C8223C" w:rsidRPr="0012038A" w:rsidRDefault="00C8223C" w:rsidP="00C8223C">
      <w:pPr>
        <w:pStyle w:val="body"/>
        <w:spacing w:line="360" w:lineRule="auto"/>
        <w:ind w:firstLine="709"/>
        <w:rPr>
          <w:rFonts w:ascii="Times New Roman" w:eastAsia="OfficinaSansBoldITC" w:hAnsi="Times New Roman" w:cs="Times New Roman"/>
          <w:color w:val="auto"/>
          <w:sz w:val="28"/>
          <w:szCs w:val="28"/>
        </w:rPr>
      </w:pPr>
      <w:r w:rsidRPr="0012038A">
        <w:rPr>
          <w:rFonts w:ascii="Times New Roman" w:eastAsia="OfficinaSansBoldITC" w:hAnsi="Times New Roman" w:cs="Times New Roman"/>
          <w:color w:val="auto"/>
          <w:sz w:val="28"/>
          <w:szCs w:val="28"/>
        </w:rPr>
        <w:t>118.5.15. </w:t>
      </w:r>
      <w:r w:rsidRPr="0012038A">
        <w:rPr>
          <w:rFonts w:ascii="Times New Roman" w:eastAsia="SchoolBookSanPin" w:hAnsi="Times New Roman"/>
          <w:color w:val="0D0D0D"/>
          <w:sz w:val="28"/>
          <w:szCs w:val="28"/>
        </w:rPr>
        <w:t xml:space="preserve">Общее число часов, рекомендованных для изучения химии на углубленном уровне, – </w:t>
      </w:r>
      <w:r w:rsidRPr="0012038A">
        <w:rPr>
          <w:rFonts w:ascii="Times New Roman" w:eastAsia="SchoolBookSanPin" w:hAnsi="Times New Roman"/>
          <w:color w:val="0D0D0D"/>
          <w:position w:val="1"/>
          <w:sz w:val="28"/>
          <w:szCs w:val="28"/>
        </w:rPr>
        <w:t>204 часов: в 10 классе – 102 часа (3 часа в неделю), в 11 классе – 102 часа (3 часа в неделю).</w:t>
      </w:r>
    </w:p>
    <w:p w:rsidR="00C8223C" w:rsidRPr="0012038A" w:rsidRDefault="00C8223C" w:rsidP="00C8223C">
      <w:pPr>
        <w:pStyle w:val="h2"/>
        <w:spacing w:before="0" w:after="0" w:line="360" w:lineRule="auto"/>
        <w:ind w:firstLine="709"/>
        <w:jc w:val="both"/>
        <w:rPr>
          <w:rFonts w:ascii="Times New Roman" w:hAnsi="Times New Roman" w:cs="Times New Roman"/>
          <w:b w:val="0"/>
          <w:color w:val="auto"/>
          <w:sz w:val="28"/>
          <w:szCs w:val="28"/>
        </w:rPr>
      </w:pPr>
      <w:r w:rsidRPr="0012038A">
        <w:rPr>
          <w:rFonts w:ascii="Times New Roman" w:eastAsia="OfficinaSansBoldITC" w:hAnsi="Times New Roman" w:cs="Times New Roman"/>
          <w:b w:val="0"/>
          <w:color w:val="auto"/>
          <w:sz w:val="28"/>
          <w:szCs w:val="28"/>
        </w:rPr>
        <w:t>118.6. </w:t>
      </w:r>
      <w:r w:rsidRPr="0012038A">
        <w:rPr>
          <w:rFonts w:ascii="Times New Roman" w:hAnsi="Times New Roman" w:cs="Times New Roman"/>
          <w:b w:val="0"/>
          <w:caps w:val="0"/>
          <w:color w:val="auto"/>
          <w:sz w:val="28"/>
          <w:szCs w:val="28"/>
        </w:rPr>
        <w:t>Содержание обучения в 10 классе.</w:t>
      </w:r>
    </w:p>
    <w:p w:rsidR="00C8223C" w:rsidRPr="0012038A" w:rsidRDefault="00C8223C" w:rsidP="00C8223C">
      <w:pPr>
        <w:pStyle w:val="h2"/>
        <w:spacing w:before="0" w:after="0" w:line="360" w:lineRule="auto"/>
        <w:ind w:firstLine="709"/>
        <w:rPr>
          <w:rFonts w:ascii="Times New Roman" w:hAnsi="Times New Roman" w:cs="Times New Roman"/>
          <w:b w:val="0"/>
          <w:caps w:val="0"/>
          <w:color w:val="auto"/>
          <w:sz w:val="28"/>
          <w:szCs w:val="28"/>
        </w:rPr>
      </w:pPr>
      <w:r w:rsidRPr="0012038A">
        <w:rPr>
          <w:rFonts w:ascii="Times New Roman" w:eastAsia="OfficinaSansBoldITC" w:hAnsi="Times New Roman" w:cs="Times New Roman"/>
          <w:b w:val="0"/>
          <w:color w:val="auto"/>
          <w:sz w:val="28"/>
          <w:szCs w:val="28"/>
        </w:rPr>
        <w:t>118.6.1. </w:t>
      </w:r>
      <w:r w:rsidRPr="0012038A">
        <w:rPr>
          <w:rFonts w:ascii="Times New Roman" w:hAnsi="Times New Roman" w:cs="Times New Roman"/>
          <w:b w:val="0"/>
          <w:caps w:val="0"/>
          <w:color w:val="auto"/>
          <w:sz w:val="28"/>
          <w:szCs w:val="28"/>
        </w:rPr>
        <w:t xml:space="preserve">Органическая химия.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118.6.1.1. </w:t>
      </w:r>
      <w:r w:rsidRPr="0012038A">
        <w:rPr>
          <w:rFonts w:ascii="Times New Roman" w:hAnsi="Times New Roman" w:cs="Times New Roman"/>
          <w:color w:val="auto"/>
          <w:sz w:val="28"/>
          <w:szCs w:val="28"/>
        </w:rPr>
        <w:t>Теоретические основы органической химии.</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Предмет и значение органической химии, представление о многообразии органических соединений.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σ- и π-связи.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Изомерия. Виды изомерии: структурная, пространственная.</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Электронные эффекты в молекулах органических соединений (индуктивный и мезомерный эффекты).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Особенности и классификация органических реакций. Окислительно-восстановительные реакции в органической химии.</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sidRPr="0012038A">
        <w:rPr>
          <w:rFonts w:ascii="Times New Roman" w:hAnsi="Times New Roman" w:cs="Times New Roman"/>
          <w:color w:val="auto"/>
          <w:sz w:val="28"/>
          <w:szCs w:val="28"/>
        </w:rPr>
        <w:t xml:space="preserve">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118.6.1.2. </w:t>
      </w:r>
      <w:r w:rsidRPr="0012038A">
        <w:rPr>
          <w:rFonts w:ascii="Times New Roman" w:hAnsi="Times New Roman" w:cs="Times New Roman"/>
          <w:color w:val="auto"/>
          <w:sz w:val="28"/>
          <w:szCs w:val="28"/>
        </w:rPr>
        <w:t>Углеводороды.</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Алканы. Гомологический ряд алканов, общая формула, номенклатура и изомерия. Электронное и пространственное строение молекул алканов, sp</w:t>
      </w:r>
      <w:r w:rsidRPr="0012038A">
        <w:rPr>
          <w:rFonts w:ascii="Times New Roman" w:hAnsi="Times New Roman" w:cs="Times New Roman"/>
          <w:color w:val="auto"/>
          <w:sz w:val="28"/>
          <w:szCs w:val="28"/>
          <w:vertAlign w:val="superscript"/>
        </w:rPr>
        <w:t>3</w:t>
      </w:r>
      <w:r w:rsidRPr="0012038A">
        <w:rPr>
          <w:rFonts w:ascii="Times New Roman" w:hAnsi="Times New Roman" w:cs="Times New Roman"/>
          <w:color w:val="auto"/>
          <w:sz w:val="28"/>
          <w:szCs w:val="28"/>
        </w:rPr>
        <w:t xml:space="preserve">-гибридизация атомных орбиталей углерода, σ-связь. Физические свойства алканов. </w:t>
      </w:r>
    </w:p>
    <w:p w:rsidR="00C8223C" w:rsidRPr="0012038A" w:rsidRDefault="00C8223C" w:rsidP="00C8223C">
      <w:pPr>
        <w:pStyle w:val="body"/>
        <w:spacing w:line="360" w:lineRule="auto"/>
        <w:ind w:firstLine="709"/>
        <w:rPr>
          <w:rStyle w:val="Italic1"/>
          <w:rFonts w:ascii="Times New Roman" w:eastAsia="Calibri" w:hAnsi="Times New Roman" w:cs="Times New Roman"/>
          <w:color w:val="auto"/>
          <w:sz w:val="28"/>
          <w:szCs w:val="28"/>
        </w:rPr>
      </w:pPr>
      <w:r w:rsidRPr="0012038A">
        <w:rPr>
          <w:rFonts w:ascii="Times New Roman" w:hAnsi="Times New Roman" w:cs="Times New Roman"/>
          <w:color w:val="auto"/>
          <w:sz w:val="28"/>
          <w:szCs w:val="28"/>
        </w:rPr>
        <w:t xml:space="preserve">Химические свойства алканов: реакции замещения, изомеризации, дегидрирования, циклизации, пиролиза, крекинга, горения.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Нахождение в природе. Способы получения и применение алканов.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Алкены. Гомологический ряд алкенов, общая формула, номенклатура. Электронное и пространственное строение молекул алкенов, sp</w:t>
      </w:r>
      <w:r w:rsidRPr="0012038A">
        <w:rPr>
          <w:rFonts w:ascii="Times New Roman" w:hAnsi="Times New Roman" w:cs="Times New Roman"/>
          <w:color w:val="auto"/>
          <w:sz w:val="28"/>
          <w:szCs w:val="28"/>
          <w:vertAlign w:val="superscript"/>
        </w:rPr>
        <w:t>2</w:t>
      </w:r>
      <w:r w:rsidRPr="0012038A">
        <w:rPr>
          <w:rFonts w:ascii="Times New Roman" w:hAnsi="Times New Roman" w:cs="Times New Roman"/>
          <w:color w:val="auto"/>
          <w:sz w:val="28"/>
          <w:szCs w:val="28"/>
        </w:rPr>
        <w:t>-гибридизация атомных орбиталей углерода, σ- и π-связи. Структурная и геометрическая (цис-транс-) изомерия. Физические свойства алкенов.</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Химические свойства: реакции присоединения, замещения в α-положение при двойной связи, полимеризации и окисления. Правило Марковникова. Качественные реакции на двойную связь.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Способы получения и применение алкенов.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Алкадиены. Классификация алкадиенов (сопряжённые, изолированные).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Алкины. Гомологический ряд алкинов, общая формула, номенклатура и изомерия. Электронное и пространственное строение молекул алкинов, sp-гибридизация атомных орбиталей углерода. Физические свойства алкинов.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Способы получения и применение алкинов.</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Физические свойства аренов.</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Особенности химических свойств стирола. Полимеризация стирола.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Способы получения и применение ароматических углеводородов.</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Природный газ. Попутные нефтяные газы. Нефть и её происхождение. Каменный уголь и продукты его переработки.</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Способы переработки нефти: перегонка, крекинг (термический, каталитический), риформинг, пиролиз. Продукты переработки нефти, их применение в промышленности и в быту.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Генетическая связь между различными классами углеводородов.</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Электронное строение галогенпроизводных углеводородов. Реакции замещения галогена на гидроксогруппу. Действие на галогенпроизводные водного и спиртового раствора щёлочи. Взаимодействие дигалогеналканов с магнием и цинком. Использование галогенпроизводных углеводородов в быту, технике и при синтезе органических веществ.</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sidRPr="0012038A">
        <w:rPr>
          <w:rFonts w:ascii="Times New Roman" w:hAnsi="Times New Roman" w:cs="Times New Roman"/>
          <w:color w:val="auto"/>
          <w:sz w:val="28"/>
          <w:szCs w:val="28"/>
        </w:rPr>
        <w:t xml:space="preserve"> изучение физических свойств углеводородов (растворимость), качественных реакций углеводородов различных классов (обесцвечивание бромной или иодной воды, раствора перманганата калия, взаимодействие ацетилена с аммиачным раствором оксида серебра(I)),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118.6.1.3. </w:t>
      </w:r>
      <w:r w:rsidRPr="0012038A">
        <w:rPr>
          <w:rFonts w:ascii="Times New Roman" w:hAnsi="Times New Roman" w:cs="Times New Roman"/>
          <w:color w:val="auto"/>
          <w:sz w:val="28"/>
          <w:szCs w:val="28"/>
        </w:rPr>
        <w:t>Кислородсодержащие органические соединения.</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Простые эфиры, номенклатура и изомерия. Особенности физических и химических свойств.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Химические свойства: кислотные свойства, реакция этерификации, реакции с участием углеводородного радикала.</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Особенности свойств муравьиной кислоты.</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Понятие о производных карбоновых кислот – сложных эфирах.</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кислоты. Способы получения и применение карбоновых кислот.</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Сложные эфиры. Гомологический ряд, общая формула, изомерия и номенклатура. Физические и химические свойства: гидролиз в кислой и щелочной среде.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 </w:t>
      </w:r>
    </w:p>
    <w:p w:rsidR="00C8223C" w:rsidRPr="0012038A" w:rsidRDefault="00C8223C" w:rsidP="00C8223C">
      <w:pPr>
        <w:pStyle w:val="body"/>
        <w:spacing w:line="360" w:lineRule="auto"/>
        <w:ind w:firstLine="709"/>
        <w:rPr>
          <w:rFonts w:ascii="Times New Roman" w:hAnsi="Times New Roman" w:cs="Times New Roman"/>
          <w:i/>
          <w:color w:val="auto"/>
          <w:sz w:val="28"/>
          <w:szCs w:val="28"/>
        </w:rPr>
      </w:pPr>
      <w:r w:rsidRPr="0012038A">
        <w:rPr>
          <w:rFonts w:ascii="Times New Roman" w:hAnsi="Times New Roman" w:cs="Times New Roman"/>
          <w:color w:val="auto"/>
          <w:sz w:val="28"/>
          <w:szCs w:val="28"/>
        </w:rPr>
        <w:t xml:space="preserve">Мыла́ как соли высших карбоновых кислот, их моющее действие.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Общая характеристика углеводов. Классификация углеводов (моно-, ди- и полисахариды).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Моносахариды: глюкоза, фруктоза. Физические свойства и нахождение в природе. Фотосинтез.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Химические свойства глюкозы: реакции с участием спиртовых и альдегидной групп, спиртовое и молочнокислое брожение. Применение глюкозы, её значение в жизнедеятельности организма.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Дисахариды: сахароза, мальтоза. Восстанавливающие и невосстанавливающие дисахариды. Гидролиз дисахаридов. Нахождение в природе и применение.</w:t>
      </w:r>
    </w:p>
    <w:p w:rsidR="00C8223C" w:rsidRPr="0012038A" w:rsidRDefault="00C8223C" w:rsidP="00C8223C">
      <w:pPr>
        <w:pStyle w:val="body"/>
        <w:spacing w:line="360" w:lineRule="auto"/>
        <w:ind w:firstLine="709"/>
        <w:rPr>
          <w:rFonts w:ascii="Times New Roman" w:hAnsi="Times New Roman" w:cs="Times New Roman"/>
          <w:strike/>
          <w:color w:val="auto"/>
          <w:sz w:val="28"/>
          <w:szCs w:val="28"/>
        </w:rPr>
      </w:pPr>
      <w:r w:rsidRPr="0012038A">
        <w:rPr>
          <w:rFonts w:ascii="Times New Roman" w:hAnsi="Times New Roman" w:cs="Times New Roman"/>
          <w:color w:val="auto"/>
          <w:sz w:val="28"/>
          <w:szCs w:val="28"/>
        </w:rPr>
        <w:t xml:space="preserve">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sidRPr="0012038A">
        <w:rPr>
          <w:rFonts w:ascii="Times New Roman" w:hAnsi="Times New Roman" w:cs="Times New Roman"/>
          <w:color w:val="auto"/>
          <w:sz w:val="28"/>
          <w:szCs w:val="28"/>
        </w:rPr>
        <w:t xml:space="preserve">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диамминсеребра(I) и гидроксидом меди(II)), реакция глицерина с гидроксидом меди(II), химические свойства раствора уксусной кислоты, взаимодействие раствора глюкозы с гидроксидом меди(II), взаимодействие крахмала с иодом, решение экспериментальных задач по темам «Спирты и фенолы», «Карбоновые кислоты. Сложные эфиры».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118.6.1.4. </w:t>
      </w:r>
      <w:r w:rsidRPr="0012038A">
        <w:rPr>
          <w:rFonts w:ascii="Times New Roman" w:hAnsi="Times New Roman" w:cs="Times New Roman"/>
          <w:color w:val="auto"/>
          <w:sz w:val="28"/>
          <w:szCs w:val="28"/>
        </w:rPr>
        <w:t>Азотсодержащие органические соединения.</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Способы получения и применение алифатических аминов. Получение анилина из нитробензола.</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Аминокислоты. Номенклатура и изомерия. Отдельные представители α-аминокислот: глицин, аланин.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sidRPr="0012038A">
        <w:rPr>
          <w:rFonts w:ascii="Times New Roman" w:hAnsi="Times New Roman" w:cs="Times New Roman"/>
          <w:color w:val="auto"/>
          <w:sz w:val="28"/>
          <w:szCs w:val="28"/>
        </w:rPr>
        <w:t xml:space="preserve">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118.6.1.5. </w:t>
      </w:r>
      <w:r w:rsidRPr="0012038A">
        <w:rPr>
          <w:rFonts w:ascii="Times New Roman" w:hAnsi="Times New Roman" w:cs="Times New Roman"/>
          <w:color w:val="auto"/>
          <w:sz w:val="28"/>
          <w:szCs w:val="28"/>
        </w:rPr>
        <w:t>Высокомолекулярные соединения.</w:t>
      </w:r>
    </w:p>
    <w:p w:rsidR="00C8223C" w:rsidRPr="0012038A" w:rsidRDefault="00C8223C" w:rsidP="00C8223C">
      <w:pPr>
        <w:pStyle w:val="body"/>
        <w:spacing w:line="360" w:lineRule="auto"/>
        <w:ind w:firstLine="709"/>
        <w:rPr>
          <w:rFonts w:ascii="Times New Roman" w:hAnsi="Times New Roman" w:cs="Times New Roman"/>
          <w:i/>
          <w:color w:val="auto"/>
          <w:sz w:val="28"/>
          <w:szCs w:val="28"/>
        </w:rPr>
      </w:pPr>
      <w:r w:rsidRPr="0012038A">
        <w:rPr>
          <w:rFonts w:ascii="Times New Roman" w:hAnsi="Times New Roman" w:cs="Times New Roman"/>
          <w:color w:val="auto"/>
          <w:sz w:val="28"/>
          <w:szCs w:val="28"/>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Эластомеры: натуральный каучук, синтетические каучуки (бутадиеновый, хлоропреновый, изопреновый). Резина.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Волокна: натуральные (хлопок, шерсть, шёлк), искусственные (вискоза, ацетатное волокно), синтетические (капрон и лавсан).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sidRPr="0012038A">
        <w:rPr>
          <w:rFonts w:ascii="Times New Roman" w:hAnsi="Times New Roman" w:cs="Times New Roman"/>
          <w:color w:val="auto"/>
          <w:sz w:val="28"/>
          <w:szCs w:val="28"/>
        </w:rPr>
        <w:t xml:space="preserve">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Расчётные задачи.</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118.6.1.6. </w:t>
      </w:r>
      <w:r w:rsidRPr="0012038A">
        <w:rPr>
          <w:rFonts w:ascii="Times New Roman" w:hAnsi="Times New Roman" w:cs="Times New Roman"/>
          <w:color w:val="auto"/>
          <w:sz w:val="28"/>
          <w:szCs w:val="28"/>
        </w:rPr>
        <w:t>Межпредметные связи.</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География: полезные ископаемые, топливо.</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Технология: пищевые продукты, основы рационального питания, моющие средства, материалы из искусственных и синтетических волокон.</w:t>
      </w:r>
    </w:p>
    <w:p w:rsidR="00C8223C" w:rsidRPr="0012038A" w:rsidRDefault="00C8223C" w:rsidP="00C8223C">
      <w:pPr>
        <w:pStyle w:val="h2"/>
        <w:spacing w:before="0" w:after="0" w:line="360" w:lineRule="auto"/>
        <w:ind w:firstLine="709"/>
        <w:jc w:val="both"/>
        <w:rPr>
          <w:rFonts w:ascii="Times New Roman" w:hAnsi="Times New Roman" w:cs="Times New Roman"/>
          <w:b w:val="0"/>
          <w:color w:val="auto"/>
          <w:sz w:val="28"/>
          <w:szCs w:val="28"/>
        </w:rPr>
      </w:pPr>
      <w:r w:rsidRPr="0012038A">
        <w:rPr>
          <w:rFonts w:ascii="Times New Roman" w:eastAsia="OfficinaSansBoldITC" w:hAnsi="Times New Roman" w:cs="Times New Roman"/>
          <w:b w:val="0"/>
          <w:color w:val="auto"/>
          <w:sz w:val="28"/>
          <w:szCs w:val="28"/>
        </w:rPr>
        <w:t>118.7. </w:t>
      </w:r>
      <w:r w:rsidRPr="0012038A">
        <w:rPr>
          <w:rFonts w:ascii="Times New Roman" w:hAnsi="Times New Roman" w:cs="Times New Roman"/>
          <w:b w:val="0"/>
          <w:caps w:val="0"/>
          <w:color w:val="auto"/>
          <w:sz w:val="28"/>
          <w:szCs w:val="28"/>
        </w:rPr>
        <w:t>Содержание обучения в 11 классе.</w:t>
      </w:r>
    </w:p>
    <w:p w:rsidR="00C8223C" w:rsidRPr="0012038A" w:rsidRDefault="00C8223C" w:rsidP="00C8223C">
      <w:pPr>
        <w:pStyle w:val="h2"/>
        <w:spacing w:before="0" w:after="0" w:line="360" w:lineRule="auto"/>
        <w:ind w:firstLine="709"/>
        <w:rPr>
          <w:rFonts w:ascii="Times New Roman" w:hAnsi="Times New Roman" w:cs="Times New Roman"/>
          <w:b w:val="0"/>
          <w:caps w:val="0"/>
          <w:color w:val="auto"/>
          <w:sz w:val="28"/>
          <w:szCs w:val="28"/>
        </w:rPr>
      </w:pPr>
      <w:r w:rsidRPr="0012038A">
        <w:rPr>
          <w:rFonts w:ascii="Times New Roman" w:eastAsia="OfficinaSansBoldITC" w:hAnsi="Times New Roman" w:cs="Times New Roman"/>
          <w:b w:val="0"/>
          <w:color w:val="auto"/>
          <w:sz w:val="28"/>
          <w:szCs w:val="28"/>
        </w:rPr>
        <w:t>118.7.1. </w:t>
      </w:r>
      <w:r w:rsidRPr="0012038A">
        <w:rPr>
          <w:rFonts w:ascii="Times New Roman" w:hAnsi="Times New Roman" w:cs="Times New Roman"/>
          <w:b w:val="0"/>
          <w:caps w:val="0"/>
          <w:color w:val="auto"/>
          <w:sz w:val="28"/>
          <w:szCs w:val="28"/>
        </w:rPr>
        <w:t>Общая и неорганическая химия.</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118.7.1.1. </w:t>
      </w:r>
      <w:r w:rsidRPr="0012038A">
        <w:rPr>
          <w:rFonts w:ascii="Times New Roman" w:hAnsi="Times New Roman" w:cs="Times New Roman"/>
          <w:color w:val="auto"/>
          <w:sz w:val="28"/>
          <w:szCs w:val="28"/>
        </w:rPr>
        <w:t>Теоретические основы химии.</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Атом. Состав атомных ядер. Химический элемент. Изотопы.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Строение электронных оболочек атомов, квантовые числа. Энергетические уровни и подуровни. Атомные орбитали. Классификация химических элементов (s-, p-, d-, f-элементы). Распределение электронов по атомным орбиталям. Электронные конфигурации атомов элементов первого–четвёртого периодов в основном и возбуждённом состоянии, электронные конфигурации ионов.</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Электроотрицательность.</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Представление о комплексных соединениях. Состав комплексного иона: комплексообразователь, лиганды. Значение комплексных соединений. Понятие о координационной химии.</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Вещества молекулярного и немолекулярного строения. Типы кристаллических решёток (структур) и свойства веществ.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Понятие о дисперсных системах. Истинные растворы.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Классификация и номенклатура неорганических веществ. Тривиальные названия отдельных представителей неорганических веществ.</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Скорость химической реакции, её зависимость от различных факторов. Гомогенные и гетерогенные реакции. Катализ и катализаторы.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Обратимые и необратимые реакции. Химическое равновесие. Факторы, влияющие на положение химического равновесия: температура, давление и концентрации веществ, участвующих в реакции. Принцип Ле Шателье.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sidRPr="0012038A">
        <w:rPr>
          <w:rFonts w:ascii="Times New Roman" w:hAnsi="Times New Roman" w:cs="Times New Roman"/>
          <w:color w:val="auto"/>
          <w:sz w:val="28"/>
          <w:szCs w:val="28"/>
        </w:rPr>
        <w:t xml:space="preserve">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118.7.1.2. </w:t>
      </w:r>
      <w:r w:rsidRPr="0012038A">
        <w:rPr>
          <w:rFonts w:ascii="Times New Roman" w:hAnsi="Times New Roman" w:cs="Times New Roman"/>
          <w:color w:val="auto"/>
          <w:sz w:val="28"/>
          <w:szCs w:val="28"/>
        </w:rPr>
        <w:t>Неорганическая химия.</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Положение неметаллов в Периодической системе химических элементов Д.И. Менделеева и особенности строения их атомов. Физические свойства неметаллов. Аллотропия неметаллов (на примере кислорода, серы, фосфора и углерода). </w:t>
      </w:r>
    </w:p>
    <w:p w:rsidR="00C8223C" w:rsidRPr="0012038A" w:rsidRDefault="00C8223C" w:rsidP="00C8223C">
      <w:pPr>
        <w:pStyle w:val="body"/>
        <w:spacing w:line="360" w:lineRule="auto"/>
        <w:ind w:firstLine="709"/>
        <w:rPr>
          <w:rStyle w:val="Italic1"/>
          <w:rFonts w:ascii="Times New Roman" w:eastAsia="Calibri" w:hAnsi="Times New Roman" w:cs="Times New Roman"/>
          <w:color w:val="auto"/>
          <w:sz w:val="28"/>
          <w:szCs w:val="28"/>
        </w:rPr>
      </w:pPr>
      <w:r w:rsidRPr="0012038A">
        <w:rPr>
          <w:rFonts w:ascii="Times New Roman" w:hAnsi="Times New Roman" w:cs="Times New Roman"/>
          <w:color w:val="auto"/>
          <w:sz w:val="28"/>
          <w:szCs w:val="28"/>
        </w:rPr>
        <w:t xml:space="preserve">Водород. Получение, физические и химические свойства: реакции с металлами и неметаллами, восстановительные свойства. Гидриды.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Сера. Нахождение в природе, способы получения, физические и химические свойства. Сероводород, сульфиды. Оксид серы(IV), оксид серы(VI). Сернистая и серная кислоты и их соли. Особенности свойств серной кислоты. Применение серы и её соединений.</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Фосфор. Нахождение в природе, способы получения, физические и химические свойства. Фосфиды и фосфин. Оксиды фосфора, фосфорная кислота и её соли. Применение фосфора и его соединений. Фосфорные удобрения.</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Углерод, нахождение в природе. Аллотропные модификации. Физические и химические свойства простых веществ, образованных углеродом. Оксид углерода(II), оксид углерода(IV), угольная кислота и её соли. Активированный уголь. Применение простых веществ, образованных углеродом, и его соединений.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Кремний. Нахождение в природе, способы получения, физические и химические свойства. Оксид кремния(IV), кремниевая кислота, силикаты. Применение кремния и его соединений. Стекло, его получение, виды стекла.</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Положение металлов в Периодической системе химических элементов. Особенности строения электронных оболочек атомов металлов.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Общие физические свойства металлов. Применение металлов в быту и технике. Сплавы металлов.</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Общая характеристика металлов IA-группы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Общая характеристика металлов IIA-группы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rsidR="00C8223C" w:rsidRPr="0012038A" w:rsidRDefault="00C8223C" w:rsidP="00C8223C">
      <w:pPr>
        <w:pStyle w:val="body"/>
        <w:spacing w:line="360" w:lineRule="auto"/>
        <w:ind w:firstLine="709"/>
        <w:rPr>
          <w:rFonts w:ascii="Times New Roman" w:hAnsi="Times New Roman" w:cs="Times New Roman"/>
          <w:strike/>
          <w:color w:val="auto"/>
          <w:sz w:val="28"/>
          <w:szCs w:val="28"/>
        </w:rPr>
      </w:pPr>
      <w:r w:rsidRPr="0012038A">
        <w:rPr>
          <w:rFonts w:ascii="Times New Roman" w:hAnsi="Times New Roman" w:cs="Times New Roman"/>
          <w:color w:val="auto"/>
          <w:sz w:val="28"/>
          <w:szCs w:val="28"/>
        </w:rPr>
        <w:t xml:space="preserve">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Общая характеристика металлов побочных подгрупп (Б-групп) Периодической системы химических элементов.</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Физические и химические свойства хрома и его соединений. Оксиды и гидроксиды хрома(II), хрома(III) и хрома(VI). Хроматы и дихроматы, их окислительные свойства. Получение и применение хрома.</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Физические и химические свойства марганца и его соединений. Важнейшие соединения марганца(II), марганца(IV), марганца(VI) и марганца(VII). Перманганат калия, его окислительные свойства.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Физические и химические свойства железа и его соединений. Оксиды, гидроксиды и соли железа(II) и железа(III). Получение и применение железа и его сплавов.</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Физические и химические свойства меди и её соединений. Получение и применение меди и её соединений.</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sidRPr="0012038A">
        <w:rPr>
          <w:rFonts w:ascii="Times New Roman" w:hAnsi="Times New Roman" w:cs="Times New Roman"/>
          <w:color w:val="auto"/>
          <w:sz w:val="28"/>
          <w:szCs w:val="28"/>
        </w:rPr>
        <w:t xml:space="preserve">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 и фосфор и их соединения», «Металлы главных подгрупп», «Металлы побочных подгрупп».</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118.7.1.3. </w:t>
      </w:r>
      <w:r w:rsidRPr="0012038A">
        <w:rPr>
          <w:rFonts w:ascii="Times New Roman" w:hAnsi="Times New Roman" w:cs="Times New Roman"/>
          <w:color w:val="auto"/>
          <w:sz w:val="28"/>
          <w:szCs w:val="28"/>
        </w:rPr>
        <w:t>Химия и жизнь.</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Роль химии в обеспечении устойчивого развития человечества.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Понятие о научных методах познания и методологии научного исследования. </w:t>
      </w:r>
    </w:p>
    <w:p w:rsidR="00C8223C" w:rsidRPr="0012038A" w:rsidRDefault="00C8223C" w:rsidP="00C8223C">
      <w:pPr>
        <w:pStyle w:val="body"/>
        <w:spacing w:line="360" w:lineRule="auto"/>
        <w:ind w:firstLine="709"/>
        <w:rPr>
          <w:rFonts w:ascii="Times New Roman" w:hAnsi="Times New Roman" w:cs="Times New Roman"/>
          <w:i/>
          <w:color w:val="auto"/>
          <w:sz w:val="28"/>
          <w:szCs w:val="28"/>
        </w:rPr>
      </w:pPr>
      <w:r w:rsidRPr="0012038A">
        <w:rPr>
          <w:rFonts w:ascii="Times New Roman" w:hAnsi="Times New Roman" w:cs="Times New Roman"/>
          <w:color w:val="auto"/>
          <w:sz w:val="28"/>
          <w:szCs w:val="28"/>
        </w:rPr>
        <w:t xml:space="preserve">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 в обеспечении энергетической безопасности.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Химия и здоровье человека. Лекарственные средства. Правила использования лекарственных препаратов. Роль химии в развитии медицины.</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Химия пищи: основные компоненты, пищевые добавки. Роль химии в обеспечении пищевой безопасности.</w:t>
      </w:r>
    </w:p>
    <w:p w:rsidR="00C8223C" w:rsidRPr="0012038A" w:rsidRDefault="00C8223C" w:rsidP="00C8223C">
      <w:pPr>
        <w:pStyle w:val="body"/>
        <w:spacing w:line="360" w:lineRule="auto"/>
        <w:ind w:firstLine="709"/>
        <w:rPr>
          <w:rFonts w:ascii="Times New Roman" w:hAnsi="Times New Roman" w:cs="Times New Roman"/>
          <w:strike/>
          <w:color w:val="auto"/>
          <w:sz w:val="28"/>
          <w:szCs w:val="28"/>
        </w:rPr>
      </w:pPr>
      <w:r w:rsidRPr="0012038A">
        <w:rPr>
          <w:rFonts w:ascii="Times New Roman" w:hAnsi="Times New Roman" w:cs="Times New Roman"/>
          <w:color w:val="auto"/>
          <w:sz w:val="28"/>
          <w:szCs w:val="28"/>
        </w:rPr>
        <w:t xml:space="preserve">Косметические и парфюмерные средства. Бытовая химия. Правила безопасного использования препаратов бытовой химии в повседневной жизни.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Химия в строительстве: важнейшие строительные материалы (цемент, бетон).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Химия в сельском хозяйстве. Органические и минеральные удобрения.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Современные конструкционные материалы, краски, стекло, керамика.</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Расчётные задачи.</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 если одно из веществ дано в виде раствора с определённой массовой долей растворённого вещества, массовой доли и молярной концентрации вещества в растворе, доли выхода продукта реакции от теоретически возможного.</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118.7.1.4. </w:t>
      </w:r>
      <w:r w:rsidRPr="0012038A">
        <w:rPr>
          <w:rFonts w:ascii="Times New Roman" w:hAnsi="Times New Roman" w:cs="Times New Roman"/>
          <w:color w:val="auto"/>
          <w:sz w:val="28"/>
          <w:szCs w:val="28"/>
        </w:rPr>
        <w:t>Межпредметные связи.</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Биология: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География: минералы, горные породы, полезные ископаемые, топливо, ресурсы.</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118.8. </w:t>
      </w:r>
      <w:r w:rsidRPr="0012038A">
        <w:rPr>
          <w:rFonts w:ascii="Times New Roman" w:hAnsi="Times New Roman" w:cs="Times New Roman"/>
          <w:color w:val="auto"/>
          <w:sz w:val="28"/>
          <w:szCs w:val="28"/>
        </w:rPr>
        <w:t>Планируемые результаты освоения программы по химии (углублённый уровень) на уровне среднего общего образования.»</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118.8.1. </w:t>
      </w:r>
      <w:r w:rsidRPr="0012038A">
        <w:rPr>
          <w:rFonts w:ascii="Times New Roman" w:hAnsi="Times New Roman"/>
          <w:sz w:val="28"/>
          <w:szCs w:val="28"/>
        </w:rPr>
        <w:t>ФГОС СОО</w:t>
      </w:r>
      <w:r w:rsidRPr="0012038A">
        <w:rPr>
          <w:rFonts w:ascii="Times New Roman" w:hAnsi="Times New Roman" w:cs="Times New Roman"/>
          <w:color w:val="auto"/>
          <w:sz w:val="28"/>
          <w:szCs w:val="28"/>
        </w:rPr>
        <w:t xml:space="preserve"> устанавливает требования к результатам освоения обучающимися программ среднего общего образования: личностным, метапредметным и предметным.</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 </w:t>
      </w:r>
      <w:r w:rsidRPr="0012038A">
        <w:rPr>
          <w:rFonts w:ascii="Times New Roman" w:hAnsi="Times New Roman" w:cs="Times New Roman"/>
          <w:color w:val="auto"/>
          <w:sz w:val="28"/>
          <w:szCs w:val="28"/>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осознание обучающимися российской гражданской идентичности;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готовность к саморазвитию, самостоятельности и самоопределению;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наличие мотивации к обучению;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готовность и способность обучающихся руководствоваться принятыми в обществе правилами и нормами поведения;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наличие правосознания, экологической культуры;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способность ставить цели и строить жизненные планы.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118.8.2. </w:t>
      </w:r>
      <w:r w:rsidRPr="0012038A">
        <w:rPr>
          <w:rFonts w:ascii="Times New Roman" w:eastAsia="SchoolBookSanPin" w:hAnsi="Times New Roman"/>
          <w:sz w:val="28"/>
          <w:szCs w:val="28"/>
        </w:rPr>
        <w:t xml:space="preserve">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 в части: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position w:val="1"/>
          <w:sz w:val="28"/>
          <w:szCs w:val="28"/>
        </w:rPr>
        <w:t>1) гражданского воспитания:</w:t>
      </w:r>
    </w:p>
    <w:p w:rsidR="00C8223C" w:rsidRPr="0012038A" w:rsidRDefault="00C8223C" w:rsidP="00C8223C">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осознания обучающимися своих конституционных прав и обязанностей, уважения к закону и правопорядку;</w:t>
      </w:r>
    </w:p>
    <w:p w:rsidR="00C8223C" w:rsidRPr="0012038A" w:rsidRDefault="00C8223C" w:rsidP="00C8223C">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представления о социальных нормах и правилах межличностных отношений в коллективе; </w:t>
      </w:r>
    </w:p>
    <w:p w:rsidR="00C8223C" w:rsidRPr="0012038A" w:rsidRDefault="00C8223C" w:rsidP="00C8223C">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C8223C" w:rsidRPr="0012038A" w:rsidRDefault="00C8223C" w:rsidP="00C8223C">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способности понимать и принимать мотивы, намерения, логику и аргументы других при анализе различных видов учебной деятельности;</w:t>
      </w:r>
    </w:p>
    <w:p w:rsidR="00C8223C" w:rsidRPr="0012038A" w:rsidRDefault="00C8223C" w:rsidP="00C8223C">
      <w:pPr>
        <w:pStyle w:val="h3"/>
        <w:spacing w:before="0" w:after="0" w:line="360" w:lineRule="auto"/>
        <w:ind w:firstLine="709"/>
        <w:rPr>
          <w:rFonts w:ascii="Times New Roman" w:hAnsi="Times New Roman" w:cs="Times New Roman"/>
          <w:b w:val="0"/>
          <w:bCs w:val="0"/>
          <w:color w:val="auto"/>
          <w:sz w:val="28"/>
          <w:szCs w:val="28"/>
        </w:rPr>
      </w:pPr>
      <w:r w:rsidRPr="0012038A">
        <w:rPr>
          <w:rFonts w:ascii="Times New Roman" w:hAnsi="Times New Roman" w:cs="Times New Roman"/>
          <w:b w:val="0"/>
          <w:bCs w:val="0"/>
          <w:color w:val="auto"/>
          <w:sz w:val="28"/>
          <w:szCs w:val="28"/>
        </w:rPr>
        <w:t>2) патриотического воспитания:</w:t>
      </w:r>
    </w:p>
    <w:p w:rsidR="00C8223C" w:rsidRPr="0012038A" w:rsidRDefault="00C8223C" w:rsidP="00C8223C">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ценностного отношения к историческому и научному наследию отечественной химии; </w:t>
      </w:r>
    </w:p>
    <w:p w:rsidR="00C8223C" w:rsidRPr="0012038A" w:rsidRDefault="00C8223C" w:rsidP="00C8223C">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 </w:t>
      </w:r>
    </w:p>
    <w:p w:rsidR="00C8223C" w:rsidRPr="0012038A" w:rsidRDefault="00C8223C" w:rsidP="00C8223C">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C8223C" w:rsidRPr="0012038A" w:rsidRDefault="00C8223C" w:rsidP="00C8223C">
      <w:pPr>
        <w:pStyle w:val="h3"/>
        <w:spacing w:before="0" w:after="0" w:line="360" w:lineRule="auto"/>
        <w:ind w:firstLine="709"/>
        <w:rPr>
          <w:rFonts w:ascii="Times New Roman" w:hAnsi="Times New Roman" w:cs="Times New Roman"/>
          <w:b w:val="0"/>
          <w:bCs w:val="0"/>
          <w:color w:val="auto"/>
          <w:sz w:val="28"/>
          <w:szCs w:val="28"/>
        </w:rPr>
      </w:pPr>
      <w:r w:rsidRPr="0012038A">
        <w:rPr>
          <w:rFonts w:ascii="Times New Roman" w:hAnsi="Times New Roman" w:cs="Times New Roman"/>
          <w:b w:val="0"/>
          <w:bCs w:val="0"/>
          <w:color w:val="auto"/>
          <w:sz w:val="28"/>
          <w:szCs w:val="28"/>
        </w:rPr>
        <w:t>3) духовно-нравственного воспитания:</w:t>
      </w:r>
    </w:p>
    <w:p w:rsidR="00C8223C" w:rsidRPr="0012038A" w:rsidRDefault="00C8223C" w:rsidP="00C8223C">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нравственного сознания, этического поведения;</w:t>
      </w:r>
    </w:p>
    <w:p w:rsidR="00C8223C" w:rsidRPr="0012038A" w:rsidRDefault="00C8223C" w:rsidP="00C8223C">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C8223C" w:rsidRPr="0012038A" w:rsidRDefault="00C8223C" w:rsidP="00C8223C">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rsidR="00C8223C" w:rsidRPr="0012038A" w:rsidRDefault="00C8223C" w:rsidP="00C8223C">
      <w:pPr>
        <w:pStyle w:val="h3"/>
        <w:spacing w:before="0" w:after="0" w:line="360" w:lineRule="auto"/>
        <w:ind w:firstLine="709"/>
        <w:rPr>
          <w:rFonts w:ascii="Times New Roman" w:hAnsi="Times New Roman" w:cs="Times New Roman"/>
          <w:b w:val="0"/>
          <w:bCs w:val="0"/>
          <w:color w:val="auto"/>
          <w:sz w:val="28"/>
          <w:szCs w:val="28"/>
        </w:rPr>
      </w:pPr>
      <w:r w:rsidRPr="0012038A">
        <w:rPr>
          <w:rFonts w:ascii="Times New Roman" w:hAnsi="Times New Roman" w:cs="Times New Roman"/>
          <w:b w:val="0"/>
          <w:bCs w:val="0"/>
          <w:color w:val="auto"/>
          <w:sz w:val="28"/>
          <w:szCs w:val="28"/>
        </w:rPr>
        <w:t>4) формирования культуры здоровья:</w:t>
      </w:r>
    </w:p>
    <w:p w:rsidR="00C8223C" w:rsidRPr="0012038A" w:rsidRDefault="00C8223C" w:rsidP="00C8223C">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C8223C" w:rsidRPr="0012038A" w:rsidRDefault="00C8223C" w:rsidP="00C8223C">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соблюдения правил безопасного обращения с веществами в быту, повседневной жизни, в трудовой деятельности; </w:t>
      </w:r>
    </w:p>
    <w:p w:rsidR="00C8223C" w:rsidRPr="0012038A" w:rsidRDefault="00C8223C" w:rsidP="00C8223C">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C8223C" w:rsidRPr="0012038A" w:rsidRDefault="00C8223C" w:rsidP="00C8223C">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осознания последствий и неприятия вредных привычек (употребления алкоголя, наркотиков, курения);</w:t>
      </w:r>
    </w:p>
    <w:p w:rsidR="00C8223C" w:rsidRPr="0012038A" w:rsidRDefault="00C8223C" w:rsidP="00C8223C">
      <w:pPr>
        <w:pStyle w:val="h3"/>
        <w:spacing w:before="0" w:after="0" w:line="360" w:lineRule="auto"/>
        <w:ind w:firstLine="709"/>
        <w:rPr>
          <w:rFonts w:ascii="Times New Roman" w:hAnsi="Times New Roman" w:cs="Times New Roman"/>
          <w:b w:val="0"/>
          <w:bCs w:val="0"/>
          <w:color w:val="auto"/>
          <w:sz w:val="28"/>
          <w:szCs w:val="28"/>
        </w:rPr>
      </w:pPr>
      <w:r w:rsidRPr="0012038A">
        <w:rPr>
          <w:rFonts w:ascii="Times New Roman" w:hAnsi="Times New Roman" w:cs="Times New Roman"/>
          <w:b w:val="0"/>
          <w:bCs w:val="0"/>
          <w:color w:val="auto"/>
          <w:sz w:val="28"/>
          <w:szCs w:val="28"/>
        </w:rPr>
        <w:t>5) трудового воспитания:</w:t>
      </w:r>
    </w:p>
    <w:p w:rsidR="00C8223C" w:rsidRPr="0012038A" w:rsidRDefault="00C8223C" w:rsidP="00C8223C">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коммуникативной компетентности в учебно-исследовательской деятельности, общественно полезной, творческой и других видах деятельности;</w:t>
      </w:r>
    </w:p>
    <w:p w:rsidR="00C8223C" w:rsidRPr="0012038A" w:rsidRDefault="00C8223C" w:rsidP="00C8223C">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установки на активное участие в решении практических задач социальной направленности (в рамках своего класса, школы); </w:t>
      </w:r>
    </w:p>
    <w:p w:rsidR="00C8223C" w:rsidRPr="0012038A" w:rsidRDefault="00C8223C" w:rsidP="00C8223C">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интереса к практическому изучению профессий различного рода, в том числе на основе применения предметных знаний по химии; </w:t>
      </w:r>
    </w:p>
    <w:p w:rsidR="00C8223C" w:rsidRPr="0012038A" w:rsidRDefault="00C8223C" w:rsidP="00C8223C">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уважения к труду, людям труда и результатам трудовой деятельности; </w:t>
      </w:r>
    </w:p>
    <w:p w:rsidR="00C8223C" w:rsidRPr="0012038A" w:rsidRDefault="00C8223C" w:rsidP="00C8223C">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C8223C" w:rsidRPr="0012038A" w:rsidRDefault="00C8223C" w:rsidP="00C8223C">
      <w:pPr>
        <w:pStyle w:val="h3"/>
        <w:spacing w:before="0" w:after="0" w:line="360" w:lineRule="auto"/>
        <w:ind w:firstLine="709"/>
        <w:rPr>
          <w:rFonts w:ascii="Times New Roman" w:hAnsi="Times New Roman" w:cs="Times New Roman"/>
          <w:b w:val="0"/>
          <w:bCs w:val="0"/>
          <w:color w:val="auto"/>
          <w:sz w:val="28"/>
          <w:szCs w:val="28"/>
        </w:rPr>
      </w:pPr>
      <w:r w:rsidRPr="0012038A">
        <w:rPr>
          <w:rFonts w:ascii="Times New Roman" w:hAnsi="Times New Roman" w:cs="Times New Roman"/>
          <w:b w:val="0"/>
          <w:bCs w:val="0"/>
          <w:color w:val="auto"/>
          <w:sz w:val="28"/>
          <w:szCs w:val="28"/>
        </w:rPr>
        <w:t>6) экологического воспитания:</w:t>
      </w:r>
    </w:p>
    <w:p w:rsidR="00C8223C" w:rsidRPr="0012038A" w:rsidRDefault="00C8223C" w:rsidP="00C8223C">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экологически целесообразного отношения к природе как источнику существования жизни на Земле;</w:t>
      </w:r>
    </w:p>
    <w:p w:rsidR="00C8223C" w:rsidRPr="0012038A" w:rsidRDefault="00C8223C" w:rsidP="00C8223C">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C8223C" w:rsidRPr="0012038A" w:rsidRDefault="00C8223C" w:rsidP="00C8223C">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осознания необходимости использования достижений химии для решения вопросов рационального природопользования;</w:t>
      </w:r>
    </w:p>
    <w:p w:rsidR="00C8223C" w:rsidRPr="0012038A" w:rsidRDefault="00C8223C" w:rsidP="00C8223C">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C8223C" w:rsidRPr="0012038A" w:rsidRDefault="00C8223C" w:rsidP="00C8223C">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C8223C" w:rsidRPr="0012038A" w:rsidRDefault="00C8223C" w:rsidP="00C8223C">
      <w:pPr>
        <w:pStyle w:val="h3"/>
        <w:spacing w:before="0" w:after="0" w:line="360" w:lineRule="auto"/>
        <w:ind w:firstLine="709"/>
        <w:rPr>
          <w:rFonts w:ascii="Times New Roman" w:hAnsi="Times New Roman" w:cs="Times New Roman"/>
          <w:b w:val="0"/>
          <w:bCs w:val="0"/>
          <w:color w:val="auto"/>
          <w:sz w:val="28"/>
          <w:szCs w:val="28"/>
        </w:rPr>
      </w:pPr>
      <w:r w:rsidRPr="0012038A">
        <w:rPr>
          <w:rFonts w:ascii="Times New Roman" w:hAnsi="Times New Roman" w:cs="Times New Roman"/>
          <w:b w:val="0"/>
          <w:bCs w:val="0"/>
          <w:color w:val="auto"/>
          <w:sz w:val="28"/>
          <w:szCs w:val="28"/>
        </w:rPr>
        <w:t>7) ценности научного познания:</w:t>
      </w:r>
    </w:p>
    <w:p w:rsidR="00C8223C" w:rsidRPr="0012038A" w:rsidRDefault="00C8223C" w:rsidP="00C8223C">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мировоззрения, соответствующего современному уровню развития науки и общественной практики; </w:t>
      </w:r>
    </w:p>
    <w:p w:rsidR="00C8223C" w:rsidRPr="0012038A" w:rsidRDefault="00C8223C" w:rsidP="00C8223C">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C8223C" w:rsidRPr="0012038A" w:rsidRDefault="00C8223C" w:rsidP="00C8223C">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C8223C" w:rsidRPr="0012038A" w:rsidRDefault="00C8223C" w:rsidP="00C8223C">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C8223C" w:rsidRPr="0012038A" w:rsidRDefault="00C8223C" w:rsidP="00C8223C">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способности самостоятельно использовать химические знания для решения проблем в реальных жизненных ситуациях;</w:t>
      </w:r>
    </w:p>
    <w:p w:rsidR="00C8223C" w:rsidRPr="0012038A" w:rsidRDefault="00C8223C" w:rsidP="00C8223C">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интереса к познанию, исследовательской деятельности; </w:t>
      </w:r>
    </w:p>
    <w:p w:rsidR="00C8223C" w:rsidRPr="0012038A" w:rsidRDefault="00C8223C" w:rsidP="00C8223C">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C8223C" w:rsidRPr="0012038A" w:rsidRDefault="00C8223C" w:rsidP="00C8223C">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интереса к особенностям труда в различных сферах профессиональной деятельности.</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118.8.3. </w:t>
      </w:r>
      <w:r w:rsidRPr="0012038A">
        <w:rPr>
          <w:rFonts w:ascii="Times New Roman" w:hAnsi="Times New Roman" w:cs="Times New Roman"/>
          <w:color w:val="auto"/>
          <w:sz w:val="28"/>
          <w:szCs w:val="28"/>
        </w:rPr>
        <w:t xml:space="preserve">Метапредметные результаты освоения программы по химии на уровне среднего общего образования включают: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118.8.4. </w:t>
      </w:r>
      <w:r w:rsidRPr="0012038A">
        <w:rPr>
          <w:rFonts w:ascii="Times New Roman" w:eastAsia="SchoolBookSanPin" w:hAnsi="Times New Roman"/>
          <w:sz w:val="28"/>
          <w:szCs w:val="28"/>
        </w:rPr>
        <w:t>Метапредметные результаты отражают овладение универсальными учебными познавательными, коммуникативными и регулятивными действиями.</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118.8.4.1. </w:t>
      </w:r>
      <w:r w:rsidRPr="0012038A">
        <w:rPr>
          <w:rFonts w:ascii="Times New Roman" w:eastAsia="SchoolBookSanPin" w:hAnsi="Times New Roman"/>
          <w:sz w:val="28"/>
          <w:szCs w:val="28"/>
        </w:rPr>
        <w:t>Овладение универсальными учебными познавательными действиями:</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 базовые логические действия:</w:t>
      </w:r>
    </w:p>
    <w:p w:rsidR="00C8223C" w:rsidRPr="0012038A" w:rsidRDefault="00C8223C" w:rsidP="00C8223C">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самостоятельно формулировать и актуализировать проблему, рассматривать её всесторонне; </w:t>
      </w:r>
    </w:p>
    <w:p w:rsidR="00C8223C" w:rsidRPr="0012038A" w:rsidRDefault="00C8223C" w:rsidP="00C8223C">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rsidR="00C8223C" w:rsidRPr="0012038A" w:rsidRDefault="00C8223C" w:rsidP="00C8223C">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C8223C" w:rsidRPr="0012038A" w:rsidRDefault="00C8223C" w:rsidP="00C8223C">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выбирать основания и критерии для классификации веществ и химических реакций;</w:t>
      </w:r>
    </w:p>
    <w:p w:rsidR="00C8223C" w:rsidRPr="0012038A" w:rsidRDefault="00C8223C" w:rsidP="00C8223C">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устанавливать причинно-следственные связи между изучаемыми явлениями; </w:t>
      </w:r>
    </w:p>
    <w:p w:rsidR="00C8223C" w:rsidRPr="0012038A" w:rsidRDefault="00C8223C" w:rsidP="00C8223C">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C8223C" w:rsidRPr="0012038A" w:rsidRDefault="00C8223C" w:rsidP="00C8223C">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C8223C" w:rsidRPr="0012038A" w:rsidRDefault="00C8223C" w:rsidP="00C8223C">
      <w:pPr>
        <w:pStyle w:val="list-dash"/>
        <w:spacing w:line="360" w:lineRule="auto"/>
        <w:ind w:left="0" w:firstLine="709"/>
        <w:rPr>
          <w:rFonts w:ascii="Times New Roman" w:eastAsia="SchoolBookSanPin" w:hAnsi="Times New Roman" w:cs="Times New Roman"/>
          <w:color w:val="auto"/>
          <w:sz w:val="28"/>
          <w:szCs w:val="28"/>
        </w:rPr>
      </w:pPr>
      <w:r w:rsidRPr="0012038A">
        <w:rPr>
          <w:rFonts w:ascii="Times New Roman" w:eastAsia="OfficinaSansBoldITC" w:hAnsi="Times New Roman" w:cs="Times New Roman"/>
          <w:color w:val="auto"/>
          <w:sz w:val="28"/>
          <w:szCs w:val="28"/>
        </w:rPr>
        <w:t>2)</w:t>
      </w:r>
      <w:r w:rsidRPr="0012038A">
        <w:rPr>
          <w:rFonts w:ascii="Times New Roman" w:eastAsia="SchoolBookSanPin" w:hAnsi="Times New Roman" w:cs="Times New Roman"/>
          <w:color w:val="auto"/>
          <w:sz w:val="28"/>
          <w:szCs w:val="28"/>
        </w:rPr>
        <w:t xml:space="preserve"> базовые исследовательские действия:</w:t>
      </w:r>
    </w:p>
    <w:p w:rsidR="00C8223C" w:rsidRPr="0012038A" w:rsidRDefault="00C8223C" w:rsidP="00C8223C">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владеть основами методов научного познания веществ и химических реакций;</w:t>
      </w:r>
    </w:p>
    <w:p w:rsidR="00C8223C" w:rsidRPr="0012038A" w:rsidRDefault="00C8223C" w:rsidP="00C8223C">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C8223C" w:rsidRPr="0012038A" w:rsidRDefault="00C8223C" w:rsidP="00C8223C">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C8223C" w:rsidRPr="0012038A" w:rsidRDefault="00C8223C" w:rsidP="00C8223C">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C8223C" w:rsidRPr="0012038A" w:rsidRDefault="00C8223C" w:rsidP="00C8223C">
      <w:pPr>
        <w:pStyle w:val="list-dash"/>
        <w:spacing w:line="360" w:lineRule="auto"/>
        <w:ind w:left="0" w:firstLine="709"/>
        <w:rPr>
          <w:rFonts w:ascii="Times New Roman" w:eastAsia="SchoolBookSanPin" w:hAnsi="Times New Roman" w:cs="Times New Roman"/>
          <w:color w:val="auto"/>
          <w:sz w:val="28"/>
          <w:szCs w:val="28"/>
        </w:rPr>
      </w:pPr>
      <w:r w:rsidRPr="0012038A">
        <w:rPr>
          <w:rFonts w:ascii="Times New Roman" w:eastAsia="OfficinaSansBoldITC" w:hAnsi="Times New Roman" w:cs="Times New Roman"/>
          <w:color w:val="auto"/>
          <w:sz w:val="28"/>
          <w:szCs w:val="28"/>
        </w:rPr>
        <w:t xml:space="preserve">3) </w:t>
      </w:r>
      <w:r w:rsidRPr="0012038A">
        <w:rPr>
          <w:rFonts w:ascii="Times New Roman" w:eastAsia="SchoolBookSanPin" w:hAnsi="Times New Roman" w:cs="Times New Roman"/>
          <w:color w:val="auto"/>
          <w:sz w:val="28"/>
          <w:szCs w:val="28"/>
        </w:rPr>
        <w:t>работа с информацией:</w:t>
      </w:r>
    </w:p>
    <w:p w:rsidR="00C8223C" w:rsidRPr="0012038A" w:rsidRDefault="00C8223C" w:rsidP="00C8223C">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C8223C" w:rsidRPr="0012038A" w:rsidRDefault="00C8223C" w:rsidP="00C8223C">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C8223C" w:rsidRPr="0012038A" w:rsidRDefault="00C8223C" w:rsidP="00C8223C">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приобретать опыт использования информационно-коммуникативных технологий и различных поисковых систем; </w:t>
      </w:r>
    </w:p>
    <w:p w:rsidR="00C8223C" w:rsidRPr="0012038A" w:rsidRDefault="00C8223C" w:rsidP="00C8223C">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самостоятельно выбирать оптимальную форму представления информации (схемы, графики, диаграммы, таблицы, рисунки и другие);</w:t>
      </w:r>
    </w:p>
    <w:p w:rsidR="00C8223C" w:rsidRPr="0012038A" w:rsidRDefault="00C8223C" w:rsidP="00C8223C">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C8223C" w:rsidRPr="0012038A" w:rsidRDefault="00C8223C" w:rsidP="00C8223C">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использовать знаково-символические средства наглядности.</w:t>
      </w:r>
    </w:p>
    <w:p w:rsidR="00C8223C" w:rsidRPr="0012038A" w:rsidRDefault="00C8223C" w:rsidP="00C8223C">
      <w:pPr>
        <w:pStyle w:val="list-dash"/>
        <w:spacing w:line="360" w:lineRule="auto"/>
        <w:ind w:left="0" w:firstLine="709"/>
        <w:rPr>
          <w:rFonts w:ascii="Times New Roman" w:eastAsia="SchoolBookSanPin" w:hAnsi="Times New Roman" w:cs="Times New Roman"/>
          <w:color w:val="auto"/>
          <w:sz w:val="28"/>
          <w:szCs w:val="28"/>
        </w:rPr>
      </w:pPr>
      <w:r w:rsidRPr="0012038A">
        <w:rPr>
          <w:rFonts w:ascii="Times New Roman" w:eastAsia="OfficinaSansBoldITC" w:hAnsi="Times New Roman" w:cs="Times New Roman"/>
          <w:color w:val="auto"/>
          <w:sz w:val="28"/>
          <w:szCs w:val="28"/>
        </w:rPr>
        <w:t>118.8.4.2. </w:t>
      </w:r>
      <w:r w:rsidRPr="0012038A">
        <w:rPr>
          <w:rFonts w:ascii="Times New Roman" w:eastAsia="SchoolBookSanPin" w:hAnsi="Times New Roman" w:cs="Times New Roman"/>
          <w:color w:val="auto"/>
          <w:sz w:val="28"/>
          <w:szCs w:val="28"/>
        </w:rPr>
        <w:t>Овладение универсальными коммуникативными действиями:</w:t>
      </w:r>
    </w:p>
    <w:p w:rsidR="00C8223C" w:rsidRPr="0012038A" w:rsidRDefault="00C8223C" w:rsidP="00C8223C">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C8223C" w:rsidRPr="0012038A" w:rsidRDefault="00C8223C" w:rsidP="00C8223C">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C8223C" w:rsidRPr="0012038A" w:rsidRDefault="00C8223C" w:rsidP="00C8223C">
      <w:pPr>
        <w:pStyle w:val="list-dash"/>
        <w:spacing w:line="360" w:lineRule="auto"/>
        <w:ind w:left="0" w:firstLine="709"/>
        <w:rPr>
          <w:rFonts w:ascii="Times New Roman" w:eastAsia="SchoolBookSanPin" w:hAnsi="Times New Roman" w:cs="Times New Roman"/>
          <w:color w:val="auto"/>
          <w:sz w:val="28"/>
          <w:szCs w:val="28"/>
        </w:rPr>
      </w:pPr>
      <w:r w:rsidRPr="0012038A">
        <w:rPr>
          <w:rFonts w:ascii="Times New Roman" w:eastAsia="OfficinaSansBoldITC" w:hAnsi="Times New Roman" w:cs="Times New Roman"/>
          <w:color w:val="auto"/>
          <w:sz w:val="28"/>
          <w:szCs w:val="28"/>
        </w:rPr>
        <w:t>118.8.4.3. </w:t>
      </w:r>
      <w:r w:rsidRPr="0012038A">
        <w:rPr>
          <w:rFonts w:ascii="Times New Roman" w:eastAsia="SchoolBookSanPin" w:hAnsi="Times New Roman" w:cs="Times New Roman"/>
          <w:color w:val="auto"/>
          <w:sz w:val="28"/>
          <w:szCs w:val="28"/>
        </w:rPr>
        <w:t>Овладение универсальными регулятивными действиями:</w:t>
      </w:r>
    </w:p>
    <w:p w:rsidR="00C8223C" w:rsidRPr="0012038A" w:rsidRDefault="00C8223C" w:rsidP="00C8223C">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C8223C" w:rsidRPr="0012038A" w:rsidRDefault="00C8223C" w:rsidP="00C8223C">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осуществлять самоконтроль деятельности на основе самоанализа и самооценки.</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118.8.5. </w:t>
      </w:r>
      <w:r w:rsidRPr="0012038A">
        <w:rPr>
          <w:rFonts w:ascii="Times New Roman" w:hAnsi="Times New Roman" w:cs="Times New Roman"/>
          <w:color w:val="auto"/>
          <w:sz w:val="28"/>
          <w:szCs w:val="28"/>
        </w:rPr>
        <w:t>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118.8.6. Предметные результаты освоения курса «Органическая химия» отражают</w:t>
      </w:r>
      <w:r w:rsidRPr="0012038A">
        <w:rPr>
          <w:rFonts w:ascii="Times New Roman" w:hAnsi="Times New Roman" w:cs="Times New Roman"/>
          <w:color w:val="auto"/>
          <w:sz w:val="28"/>
          <w:szCs w:val="28"/>
        </w:rPr>
        <w:t>:</w:t>
      </w:r>
    </w:p>
    <w:p w:rsidR="00C8223C" w:rsidRPr="0012038A" w:rsidRDefault="00C8223C" w:rsidP="00C8223C">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w:t>
      </w:r>
      <w:r w:rsidRPr="0012038A">
        <w:rPr>
          <w:rFonts w:ascii="Times New Roman" w:hAnsi="Times New Roman" w:cs="Times New Roman"/>
          <w:i/>
          <w:color w:val="auto"/>
          <w:sz w:val="28"/>
          <w:szCs w:val="28"/>
        </w:rPr>
        <w:t xml:space="preserve"> </w:t>
      </w:r>
      <w:r w:rsidRPr="0012038A">
        <w:rPr>
          <w:rFonts w:ascii="Times New Roman" w:hAnsi="Times New Roman" w:cs="Times New Roman"/>
          <w:color w:val="auto"/>
          <w:sz w:val="28"/>
          <w:szCs w:val="28"/>
        </w:rPr>
        <w:t>представлений: 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C8223C" w:rsidRPr="0012038A" w:rsidRDefault="00C8223C" w:rsidP="00C8223C">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владение системой химических знаний, которая включает: </w:t>
      </w:r>
    </w:p>
    <w:p w:rsidR="00C8223C" w:rsidRPr="0012038A" w:rsidRDefault="00C8223C" w:rsidP="00C8223C">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основополагающие понятия – химический элемент, атом, ядро и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 </w:t>
      </w:r>
    </w:p>
    <w:p w:rsidR="00C8223C" w:rsidRPr="0012038A" w:rsidRDefault="00C8223C" w:rsidP="00C8223C">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w:t>
      </w:r>
    </w:p>
    <w:p w:rsidR="00C8223C" w:rsidRPr="0012038A" w:rsidRDefault="00C8223C" w:rsidP="00C8223C">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I и II рода); </w:t>
      </w:r>
    </w:p>
    <w:p w:rsidR="00C8223C" w:rsidRPr="0012038A" w:rsidRDefault="00C8223C" w:rsidP="00C8223C">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w:t>
      </w:r>
    </w:p>
    <w:p w:rsidR="00C8223C" w:rsidRPr="0012038A" w:rsidRDefault="00C8223C" w:rsidP="00C8223C">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 xml:space="preserve">выявлять характерные признаки понятий, </w:t>
      </w:r>
      <w:r w:rsidRPr="0012038A">
        <w:rPr>
          <w:rStyle w:val="Italic1"/>
          <w:rFonts w:ascii="Times New Roman" w:eastAsia="Calibri" w:hAnsi="Times New Roman" w:cs="Times New Roman"/>
          <w:i w:val="0"/>
          <w:color w:val="auto"/>
          <w:sz w:val="28"/>
          <w:szCs w:val="28"/>
        </w:rPr>
        <w:t>устанавливать</w:t>
      </w:r>
      <w:r w:rsidRPr="0012038A">
        <w:rPr>
          <w:rFonts w:ascii="Times New Roman" w:hAnsi="Times New Roman" w:cs="Times New Roman"/>
          <w:color w:val="auto"/>
          <w:sz w:val="28"/>
          <w:szCs w:val="28"/>
        </w:rPr>
        <w:t xml:space="preserve"> их взаимосвязь, использовать соответствующие понятия при описании состава, строения и свойств органических соединений; </w:t>
      </w:r>
    </w:p>
    <w:p w:rsidR="00C8223C" w:rsidRPr="0012038A" w:rsidRDefault="00C8223C" w:rsidP="00C8223C">
      <w:pPr>
        <w:pStyle w:val="list-num"/>
        <w:spacing w:line="360" w:lineRule="auto"/>
        <w:ind w:left="0" w:firstLine="709"/>
        <w:rPr>
          <w:rStyle w:val="Italic1"/>
          <w:rFonts w:ascii="Times New Roman" w:eastAsia="Calibri" w:hAnsi="Times New Roman" w:cs="Times New Roman"/>
          <w:i w:val="0"/>
          <w:iCs w:val="0"/>
          <w:color w:val="auto"/>
          <w:sz w:val="28"/>
          <w:szCs w:val="28"/>
        </w:rPr>
      </w:pPr>
      <w:r w:rsidRPr="0012038A">
        <w:rPr>
          <w:rStyle w:val="Italic1"/>
          <w:rFonts w:ascii="Times New Roman" w:eastAsia="Calibri" w:hAnsi="Times New Roman" w:cs="Times New Roman"/>
          <w:i w:val="0"/>
          <w:color w:val="auto"/>
          <w:sz w:val="28"/>
          <w:szCs w:val="28"/>
        </w:rPr>
        <w:t xml:space="preserve">сформированность умений: </w:t>
      </w:r>
    </w:p>
    <w:p w:rsidR="00C8223C" w:rsidRPr="0012038A" w:rsidRDefault="00C8223C" w:rsidP="00C8223C">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использовать химическую символику для составления молекулярных и структурных (развёрнутых, сокращённых и скелетных) формул органических веществ; </w:t>
      </w:r>
    </w:p>
    <w:p w:rsidR="00C8223C" w:rsidRPr="0012038A" w:rsidRDefault="00C8223C" w:rsidP="00C8223C">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составлять</w:t>
      </w:r>
      <w:r w:rsidRPr="0012038A">
        <w:rPr>
          <w:rFonts w:ascii="Times New Roman" w:hAnsi="Times New Roman" w:cs="Times New Roman"/>
          <w:i/>
          <w:color w:val="auto"/>
          <w:sz w:val="28"/>
          <w:szCs w:val="28"/>
        </w:rPr>
        <w:t xml:space="preserve"> </w:t>
      </w:r>
      <w:r w:rsidRPr="0012038A">
        <w:rPr>
          <w:rFonts w:ascii="Times New Roman" w:hAnsi="Times New Roman" w:cs="Times New Roman"/>
          <w:color w:val="auto"/>
          <w:sz w:val="28"/>
          <w:szCs w:val="28"/>
        </w:rPr>
        <w:t xml:space="preserve">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w:t>
      </w:r>
    </w:p>
    <w:p w:rsidR="00C8223C" w:rsidRPr="0012038A" w:rsidRDefault="00C8223C" w:rsidP="00C8223C">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изготавливать</w:t>
      </w:r>
      <w:r w:rsidRPr="0012038A">
        <w:rPr>
          <w:rFonts w:ascii="Times New Roman" w:hAnsi="Times New Roman" w:cs="Times New Roman"/>
          <w:i/>
          <w:color w:val="auto"/>
          <w:sz w:val="28"/>
          <w:szCs w:val="28"/>
        </w:rPr>
        <w:t xml:space="preserve"> </w:t>
      </w:r>
      <w:r w:rsidRPr="0012038A">
        <w:rPr>
          <w:rFonts w:ascii="Times New Roman" w:hAnsi="Times New Roman" w:cs="Times New Roman"/>
          <w:color w:val="auto"/>
          <w:sz w:val="28"/>
          <w:szCs w:val="28"/>
        </w:rPr>
        <w:t>модели молекул органических веществ для иллюстрации их химического и пространственного строения;</w:t>
      </w:r>
    </w:p>
    <w:p w:rsidR="00C8223C" w:rsidRPr="0012038A" w:rsidRDefault="00C8223C" w:rsidP="00C8223C">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 xml:space="preserve">устанавливать принадлежность изученных органических веществ по их составу и строению к определённому классу/группе соединений, </w:t>
      </w:r>
      <w:r w:rsidRPr="0012038A">
        <w:rPr>
          <w:rStyle w:val="Italic1"/>
          <w:rFonts w:ascii="Times New Roman" w:eastAsia="Calibri" w:hAnsi="Times New Roman" w:cs="Times New Roman"/>
          <w:i w:val="0"/>
          <w:color w:val="auto"/>
          <w:sz w:val="28"/>
          <w:szCs w:val="28"/>
        </w:rPr>
        <w:t>давать</w:t>
      </w:r>
      <w:r w:rsidRPr="0012038A">
        <w:rPr>
          <w:rFonts w:ascii="Times New Roman" w:hAnsi="Times New Roman" w:cs="Times New Roman"/>
          <w:color w:val="auto"/>
          <w:sz w:val="28"/>
          <w:szCs w:val="28"/>
        </w:rPr>
        <w:t xml:space="preserve"> им названия по систематической номенклатуре (IUPAC) и </w:t>
      </w:r>
      <w:r w:rsidRPr="0012038A">
        <w:rPr>
          <w:rStyle w:val="Italic1"/>
          <w:rFonts w:ascii="Times New Roman" w:eastAsia="Calibri" w:hAnsi="Times New Roman" w:cs="Times New Roman"/>
          <w:i w:val="0"/>
          <w:color w:val="auto"/>
          <w:sz w:val="28"/>
          <w:szCs w:val="28"/>
        </w:rPr>
        <w:t>приводить</w:t>
      </w:r>
      <w:r w:rsidRPr="0012038A">
        <w:rPr>
          <w:rFonts w:ascii="Times New Roman" w:hAnsi="Times New Roman" w:cs="Times New Roman"/>
          <w:color w:val="auto"/>
          <w:sz w:val="28"/>
          <w:szCs w:val="28"/>
        </w:rPr>
        <w:t xml:space="preserve">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 </w:t>
      </w:r>
    </w:p>
    <w:p w:rsidR="00C8223C" w:rsidRPr="0012038A" w:rsidRDefault="00C8223C" w:rsidP="00C8223C">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определять вид химической связи в органических соединениях (ковалентная и ионная связь, σ- и π-связь, водородная связь);</w:t>
      </w:r>
    </w:p>
    <w:p w:rsidR="00C8223C" w:rsidRPr="0012038A" w:rsidRDefault="00C8223C" w:rsidP="00C8223C">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 xml:space="preserve">применять положения теории строения органических веществ А.М. Бутлерова для объяснения зависимости свойств веществ от их состава и строения; </w:t>
      </w:r>
    </w:p>
    <w:p w:rsidR="00C8223C" w:rsidRPr="0012038A" w:rsidRDefault="00C8223C" w:rsidP="00C8223C">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 xml:space="preserve">характеризовать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 </w:t>
      </w:r>
    </w:p>
    <w:p w:rsidR="00C8223C" w:rsidRPr="0012038A" w:rsidRDefault="00C8223C" w:rsidP="00C8223C">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подтверждать на конкретных примерах характер зависимости реакционной способности органических соединений от кратности и типа ковалентной связи (σ- и π-связи), взаимного влияния атомов и групп атомов в молекулах;</w:t>
      </w:r>
    </w:p>
    <w:p w:rsidR="00C8223C" w:rsidRPr="0012038A" w:rsidRDefault="00C8223C" w:rsidP="00C8223C">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rsidR="00C8223C" w:rsidRPr="0012038A" w:rsidRDefault="00C8223C" w:rsidP="00C8223C">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 xml:space="preserve">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 </w:t>
      </w:r>
    </w:p>
    <w:p w:rsidR="00C8223C" w:rsidRPr="0012038A" w:rsidRDefault="00C8223C" w:rsidP="00C8223C">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 xml:space="preserve">умения </w:t>
      </w:r>
      <w:r w:rsidRPr="0012038A">
        <w:rPr>
          <w:rStyle w:val="Italic1"/>
          <w:rFonts w:ascii="Times New Roman" w:eastAsia="Calibri" w:hAnsi="Times New Roman" w:cs="Times New Roman"/>
          <w:i w:val="0"/>
          <w:color w:val="auto"/>
          <w:sz w:val="28"/>
          <w:szCs w:val="28"/>
        </w:rPr>
        <w:t>применять</w:t>
      </w:r>
      <w:r w:rsidRPr="0012038A">
        <w:rPr>
          <w:rFonts w:ascii="Times New Roman" w:hAnsi="Times New Roman" w:cs="Times New Roman"/>
          <w:i/>
          <w:color w:val="auto"/>
          <w:sz w:val="28"/>
          <w:szCs w:val="28"/>
        </w:rPr>
        <w:t xml:space="preserve"> </w:t>
      </w:r>
      <w:r w:rsidRPr="0012038A">
        <w:rPr>
          <w:rFonts w:ascii="Times New Roman" w:hAnsi="Times New Roman" w:cs="Times New Roman"/>
          <w:color w:val="auto"/>
          <w:sz w:val="28"/>
          <w:szCs w:val="28"/>
        </w:rPr>
        <w:t>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rsidR="00C8223C" w:rsidRPr="0012038A" w:rsidRDefault="00C8223C" w:rsidP="00C8223C">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 xml:space="preserve">выявлять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w:t>
      </w:r>
      <w:r w:rsidRPr="0012038A">
        <w:rPr>
          <w:rStyle w:val="Italic1"/>
          <w:rFonts w:ascii="Times New Roman" w:eastAsia="Calibri" w:hAnsi="Times New Roman" w:cs="Times New Roman"/>
          <w:color w:val="auto"/>
          <w:sz w:val="28"/>
          <w:szCs w:val="28"/>
        </w:rPr>
        <w:t>использовать</w:t>
      </w:r>
      <w:r w:rsidRPr="0012038A">
        <w:rPr>
          <w:rFonts w:ascii="Times New Roman" w:hAnsi="Times New Roman" w:cs="Times New Roman"/>
          <w:color w:val="auto"/>
          <w:sz w:val="28"/>
          <w:szCs w:val="28"/>
        </w:rPr>
        <w:t xml:space="preserve"> системные знания по органической химии для объяснения и прогнозирования явлений, имеющих естественно-научную природу;</w:t>
      </w:r>
    </w:p>
    <w:p w:rsidR="00C8223C" w:rsidRPr="0012038A" w:rsidRDefault="00C8223C" w:rsidP="00C8223C">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 xml:space="preserve">проводить расчёты по химическим формулам 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 </w:t>
      </w:r>
    </w:p>
    <w:p w:rsidR="00C8223C" w:rsidRPr="0012038A" w:rsidRDefault="00C8223C" w:rsidP="00C8223C">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 xml:space="preserve">прогнозировать, </w:t>
      </w:r>
      <w:r w:rsidRPr="0012038A">
        <w:rPr>
          <w:rStyle w:val="Italic1"/>
          <w:rFonts w:ascii="Times New Roman" w:eastAsia="Calibri" w:hAnsi="Times New Roman" w:cs="Times New Roman"/>
          <w:i w:val="0"/>
          <w:color w:val="auto"/>
          <w:sz w:val="28"/>
          <w:szCs w:val="28"/>
        </w:rPr>
        <w:t>анализировать</w:t>
      </w:r>
      <w:r w:rsidRPr="0012038A">
        <w:rPr>
          <w:rFonts w:ascii="Times New Roman" w:hAnsi="Times New Roman" w:cs="Times New Roman"/>
          <w:i/>
          <w:color w:val="auto"/>
          <w:sz w:val="28"/>
          <w:szCs w:val="28"/>
        </w:rPr>
        <w:t xml:space="preserve"> </w:t>
      </w:r>
      <w:r w:rsidRPr="0012038A">
        <w:rPr>
          <w:rFonts w:ascii="Times New Roman" w:hAnsi="Times New Roman" w:cs="Times New Roman"/>
          <w:color w:val="auto"/>
          <w:sz w:val="28"/>
          <w:szCs w:val="28"/>
        </w:rPr>
        <w:t>и</w:t>
      </w:r>
      <w:r w:rsidRPr="0012038A">
        <w:rPr>
          <w:rFonts w:ascii="Times New Roman" w:hAnsi="Times New Roman" w:cs="Times New Roman"/>
          <w:i/>
          <w:color w:val="auto"/>
          <w:sz w:val="28"/>
          <w:szCs w:val="28"/>
        </w:rPr>
        <w:t xml:space="preserve"> </w:t>
      </w:r>
      <w:r w:rsidRPr="0012038A">
        <w:rPr>
          <w:rStyle w:val="Italic1"/>
          <w:rFonts w:ascii="Times New Roman" w:eastAsia="Calibri" w:hAnsi="Times New Roman" w:cs="Times New Roman"/>
          <w:i w:val="0"/>
          <w:color w:val="auto"/>
          <w:sz w:val="28"/>
          <w:szCs w:val="28"/>
        </w:rPr>
        <w:t>оценивать</w:t>
      </w:r>
      <w:r w:rsidRPr="0012038A">
        <w:rPr>
          <w:rFonts w:ascii="Times New Roman" w:hAnsi="Times New Roman" w:cs="Times New Roman"/>
          <w:color w:val="auto"/>
          <w:sz w:val="28"/>
          <w:szCs w:val="28"/>
        </w:rPr>
        <w:t xml:space="preserve"> с позиций экологической безопасности последствия бытовой и производственной деятельности человека, связанной с переработкой веществ, </w:t>
      </w:r>
      <w:r w:rsidRPr="0012038A">
        <w:rPr>
          <w:rStyle w:val="Italic1"/>
          <w:rFonts w:ascii="Times New Roman" w:eastAsia="Calibri" w:hAnsi="Times New Roman" w:cs="Times New Roman"/>
          <w:i w:val="0"/>
          <w:color w:val="auto"/>
          <w:sz w:val="28"/>
          <w:szCs w:val="28"/>
        </w:rPr>
        <w:t>использовать</w:t>
      </w:r>
      <w:r w:rsidRPr="0012038A">
        <w:rPr>
          <w:rFonts w:ascii="Times New Roman" w:hAnsi="Times New Roman" w:cs="Times New Roman"/>
          <w:i/>
          <w:color w:val="auto"/>
          <w:sz w:val="28"/>
          <w:szCs w:val="28"/>
        </w:rPr>
        <w:t xml:space="preserve"> </w:t>
      </w:r>
      <w:r w:rsidRPr="0012038A">
        <w:rPr>
          <w:rFonts w:ascii="Times New Roman" w:hAnsi="Times New Roman" w:cs="Times New Roman"/>
          <w:color w:val="auto"/>
          <w:sz w:val="28"/>
          <w:szCs w:val="28"/>
        </w:rPr>
        <w:t>полученные знания для принятия грамотных решений проблем в ситуациях, связанных с химией;</w:t>
      </w:r>
    </w:p>
    <w:p w:rsidR="00C8223C" w:rsidRPr="0012038A" w:rsidRDefault="00C8223C" w:rsidP="00C8223C">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 xml:space="preserve">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w:t>
      </w:r>
      <w:r w:rsidRPr="0012038A">
        <w:rPr>
          <w:rStyle w:val="Italic1"/>
          <w:rFonts w:ascii="Times New Roman" w:eastAsia="Calibri" w:hAnsi="Times New Roman" w:cs="Times New Roman"/>
          <w:i w:val="0"/>
          <w:color w:val="auto"/>
          <w:sz w:val="28"/>
          <w:szCs w:val="28"/>
        </w:rPr>
        <w:t>формулировать</w:t>
      </w:r>
      <w:r w:rsidRPr="0012038A">
        <w:rPr>
          <w:rFonts w:ascii="Times New Roman" w:hAnsi="Times New Roman" w:cs="Times New Roman"/>
          <w:color w:val="auto"/>
          <w:sz w:val="28"/>
          <w:szCs w:val="28"/>
        </w:rPr>
        <w:t xml:space="preserve"> цель исследования, </w:t>
      </w:r>
      <w:r w:rsidRPr="0012038A">
        <w:rPr>
          <w:rStyle w:val="Italic1"/>
          <w:rFonts w:ascii="Times New Roman" w:eastAsia="Calibri" w:hAnsi="Times New Roman" w:cs="Times New Roman"/>
          <w:i w:val="0"/>
          <w:color w:val="auto"/>
          <w:sz w:val="28"/>
          <w:szCs w:val="28"/>
        </w:rPr>
        <w:t>представлять</w:t>
      </w:r>
      <w:r w:rsidRPr="0012038A">
        <w:rPr>
          <w:rFonts w:ascii="Times New Roman" w:hAnsi="Times New Roman" w:cs="Times New Roman"/>
          <w:i/>
          <w:color w:val="auto"/>
          <w:sz w:val="28"/>
          <w:szCs w:val="28"/>
        </w:rPr>
        <w:t xml:space="preserve"> </w:t>
      </w:r>
      <w:r w:rsidRPr="0012038A">
        <w:rPr>
          <w:rFonts w:ascii="Times New Roman" w:hAnsi="Times New Roman" w:cs="Times New Roman"/>
          <w:color w:val="auto"/>
          <w:sz w:val="28"/>
          <w:szCs w:val="28"/>
        </w:rPr>
        <w:t xml:space="preserve">в различной форме результаты эксперимента, </w:t>
      </w:r>
      <w:r w:rsidRPr="0012038A">
        <w:rPr>
          <w:rStyle w:val="Italic1"/>
          <w:rFonts w:ascii="Times New Roman" w:eastAsia="Calibri" w:hAnsi="Times New Roman" w:cs="Times New Roman"/>
          <w:i w:val="0"/>
          <w:color w:val="auto"/>
          <w:sz w:val="28"/>
          <w:szCs w:val="28"/>
        </w:rPr>
        <w:t>анализировать</w:t>
      </w:r>
      <w:r w:rsidRPr="0012038A">
        <w:rPr>
          <w:rFonts w:ascii="Times New Roman" w:hAnsi="Times New Roman" w:cs="Times New Roman"/>
          <w:color w:val="auto"/>
          <w:sz w:val="28"/>
          <w:szCs w:val="28"/>
        </w:rPr>
        <w:t xml:space="preserve"> и </w:t>
      </w:r>
      <w:r w:rsidRPr="0012038A">
        <w:rPr>
          <w:rStyle w:val="Italic1"/>
          <w:rFonts w:ascii="Times New Roman" w:eastAsia="Calibri" w:hAnsi="Times New Roman" w:cs="Times New Roman"/>
          <w:i w:val="0"/>
          <w:color w:val="auto"/>
          <w:sz w:val="28"/>
          <w:szCs w:val="28"/>
        </w:rPr>
        <w:t>оценивать</w:t>
      </w:r>
      <w:r w:rsidRPr="0012038A">
        <w:rPr>
          <w:rFonts w:ascii="Times New Roman" w:hAnsi="Times New Roman" w:cs="Times New Roman"/>
          <w:i/>
          <w:color w:val="auto"/>
          <w:sz w:val="28"/>
          <w:szCs w:val="28"/>
        </w:rPr>
        <w:t xml:space="preserve"> </w:t>
      </w:r>
      <w:r w:rsidRPr="0012038A">
        <w:rPr>
          <w:rFonts w:ascii="Times New Roman" w:hAnsi="Times New Roman" w:cs="Times New Roman"/>
          <w:color w:val="auto"/>
          <w:sz w:val="28"/>
          <w:szCs w:val="28"/>
        </w:rPr>
        <w:t xml:space="preserve">их достоверность; </w:t>
      </w:r>
    </w:p>
    <w:p w:rsidR="00C8223C" w:rsidRPr="0012038A" w:rsidRDefault="00C8223C" w:rsidP="00C8223C">
      <w:pPr>
        <w:pStyle w:val="list-num"/>
        <w:spacing w:line="360" w:lineRule="auto"/>
        <w:ind w:left="0" w:firstLine="709"/>
        <w:rPr>
          <w:rStyle w:val="Italic1"/>
          <w:rFonts w:ascii="Times New Roman" w:eastAsia="Calibri" w:hAnsi="Times New Roman" w:cs="Times New Roman"/>
          <w:i w:val="0"/>
          <w:iCs w:val="0"/>
          <w:color w:val="auto"/>
          <w:sz w:val="28"/>
          <w:szCs w:val="28"/>
        </w:rPr>
      </w:pPr>
      <w:r w:rsidRPr="0012038A">
        <w:rPr>
          <w:rStyle w:val="Italic1"/>
          <w:rFonts w:ascii="Times New Roman" w:eastAsia="Calibri" w:hAnsi="Times New Roman" w:cs="Times New Roman"/>
          <w:i w:val="0"/>
          <w:color w:val="auto"/>
          <w:sz w:val="28"/>
          <w:szCs w:val="28"/>
        </w:rPr>
        <w:t xml:space="preserve">сформированность умений: </w:t>
      </w:r>
    </w:p>
    <w:p w:rsidR="00C8223C" w:rsidRPr="0012038A" w:rsidRDefault="00C8223C" w:rsidP="00C8223C">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p>
    <w:p w:rsidR="00C8223C" w:rsidRPr="0012038A" w:rsidRDefault="00C8223C" w:rsidP="00C8223C">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осознавать опасность токсического действия на живые организмы определённых органических веществ, понимая смысл показателя ПДК;</w:t>
      </w:r>
    </w:p>
    <w:p w:rsidR="00C8223C" w:rsidRPr="0012038A" w:rsidRDefault="00C8223C" w:rsidP="00C8223C">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анализировать целесообразность применения органических веществ в промышленности и в быту с точки зрения соотношения риск-польза;</w:t>
      </w:r>
    </w:p>
    <w:p w:rsidR="00C8223C" w:rsidRPr="0012038A" w:rsidRDefault="00C8223C" w:rsidP="00C8223C">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 xml:space="preserve">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w:t>
      </w:r>
      <w:r w:rsidRPr="0012038A">
        <w:rPr>
          <w:rStyle w:val="Italic1"/>
          <w:rFonts w:ascii="Times New Roman" w:eastAsia="Calibri" w:hAnsi="Times New Roman" w:cs="Times New Roman"/>
          <w:i w:val="0"/>
          <w:color w:val="auto"/>
          <w:sz w:val="28"/>
          <w:szCs w:val="28"/>
        </w:rPr>
        <w:t>анализировать</w:t>
      </w:r>
      <w:r w:rsidRPr="0012038A">
        <w:rPr>
          <w:rFonts w:ascii="Times New Roman" w:hAnsi="Times New Roman" w:cs="Times New Roman"/>
          <w:color w:val="auto"/>
          <w:sz w:val="28"/>
          <w:szCs w:val="28"/>
        </w:rPr>
        <w:t xml:space="preserve"> химическую информацию, </w:t>
      </w:r>
      <w:r w:rsidRPr="0012038A">
        <w:rPr>
          <w:rStyle w:val="Italic1"/>
          <w:rFonts w:ascii="Times New Roman" w:eastAsia="Calibri" w:hAnsi="Times New Roman" w:cs="Times New Roman"/>
          <w:i w:val="0"/>
          <w:color w:val="auto"/>
          <w:sz w:val="28"/>
          <w:szCs w:val="28"/>
        </w:rPr>
        <w:t>перерабатывать</w:t>
      </w:r>
      <w:r w:rsidRPr="0012038A">
        <w:rPr>
          <w:rFonts w:ascii="Times New Roman" w:hAnsi="Times New Roman" w:cs="Times New Roman"/>
          <w:color w:val="auto"/>
          <w:sz w:val="28"/>
          <w:szCs w:val="28"/>
        </w:rPr>
        <w:t xml:space="preserve"> её и </w:t>
      </w:r>
      <w:r w:rsidRPr="0012038A">
        <w:rPr>
          <w:rStyle w:val="Italic1"/>
          <w:rFonts w:ascii="Times New Roman" w:eastAsia="Calibri" w:hAnsi="Times New Roman" w:cs="Times New Roman"/>
          <w:i w:val="0"/>
          <w:color w:val="auto"/>
          <w:sz w:val="28"/>
          <w:szCs w:val="28"/>
        </w:rPr>
        <w:t>использовать</w:t>
      </w:r>
      <w:r w:rsidRPr="0012038A">
        <w:rPr>
          <w:rFonts w:ascii="Times New Roman" w:hAnsi="Times New Roman" w:cs="Times New Roman"/>
          <w:color w:val="auto"/>
          <w:sz w:val="28"/>
          <w:szCs w:val="28"/>
        </w:rPr>
        <w:t xml:space="preserve"> в соответствии с поставленной учебной задачей.</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118.8.8. Предметные результаты освоения курса «Общая и неорганическая химия» отражают</w:t>
      </w:r>
      <w:r w:rsidRPr="0012038A">
        <w:rPr>
          <w:rFonts w:ascii="Times New Roman" w:hAnsi="Times New Roman" w:cs="Times New Roman"/>
          <w:color w:val="auto"/>
          <w:sz w:val="28"/>
          <w:szCs w:val="28"/>
        </w:rPr>
        <w:t>:</w:t>
      </w:r>
    </w:p>
    <w:p w:rsidR="00C8223C" w:rsidRPr="0012038A" w:rsidRDefault="00C8223C" w:rsidP="00C8223C">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сформированность представлений: </w:t>
      </w:r>
    </w:p>
    <w:p w:rsidR="00C8223C" w:rsidRPr="0012038A" w:rsidRDefault="00C8223C" w:rsidP="00C8223C">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 материальном единстве мира, закономерностях и познаваемости явлений природы, о месте и значении химии в системе естественных наук и её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C8223C" w:rsidRPr="0012038A" w:rsidRDefault="00C8223C" w:rsidP="00C8223C">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сформированность владения системой химических знаний, которая включает:</w:t>
      </w:r>
    </w:p>
    <w:p w:rsidR="00C8223C" w:rsidRPr="0012038A" w:rsidRDefault="00C8223C" w:rsidP="00C8223C">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основополагающие понятия – химический элемент, атом, ядро атома, изотопы,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 </w:t>
      </w:r>
    </w:p>
    <w:p w:rsidR="00C8223C" w:rsidRPr="0012038A" w:rsidRDefault="00C8223C" w:rsidP="00C8223C">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w:t>
      </w:r>
    </w:p>
    <w:p w:rsidR="00C8223C" w:rsidRPr="0012038A" w:rsidRDefault="00C8223C" w:rsidP="00C8223C">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 </w:t>
      </w:r>
    </w:p>
    <w:p w:rsidR="00C8223C" w:rsidRPr="0012038A" w:rsidRDefault="00C8223C" w:rsidP="00C8223C">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rsidR="00C8223C" w:rsidRPr="0012038A" w:rsidRDefault="00C8223C" w:rsidP="00C8223C">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 xml:space="preserve">выявлять характерные признаки понятий, </w:t>
      </w:r>
      <w:r w:rsidRPr="0012038A">
        <w:rPr>
          <w:rStyle w:val="Italic1"/>
          <w:rFonts w:ascii="Times New Roman" w:eastAsia="Calibri" w:hAnsi="Times New Roman" w:cs="Times New Roman"/>
          <w:i w:val="0"/>
          <w:color w:val="auto"/>
          <w:sz w:val="28"/>
          <w:szCs w:val="28"/>
        </w:rPr>
        <w:t>устанавливать</w:t>
      </w:r>
      <w:r w:rsidRPr="0012038A">
        <w:rPr>
          <w:rFonts w:ascii="Times New Roman" w:hAnsi="Times New Roman" w:cs="Times New Roman"/>
          <w:i/>
          <w:color w:val="auto"/>
          <w:sz w:val="28"/>
          <w:szCs w:val="28"/>
        </w:rPr>
        <w:t xml:space="preserve"> </w:t>
      </w:r>
      <w:r w:rsidRPr="0012038A">
        <w:rPr>
          <w:rFonts w:ascii="Times New Roman" w:hAnsi="Times New Roman" w:cs="Times New Roman"/>
          <w:color w:val="auto"/>
          <w:sz w:val="28"/>
          <w:szCs w:val="28"/>
        </w:rPr>
        <w:t xml:space="preserve">их взаимосвязь, </w:t>
      </w:r>
      <w:r w:rsidRPr="0012038A">
        <w:rPr>
          <w:rStyle w:val="Italic1"/>
          <w:rFonts w:ascii="Times New Roman" w:eastAsia="Calibri" w:hAnsi="Times New Roman" w:cs="Times New Roman"/>
          <w:i w:val="0"/>
          <w:color w:val="auto"/>
          <w:sz w:val="28"/>
          <w:szCs w:val="28"/>
        </w:rPr>
        <w:t>использовать</w:t>
      </w:r>
      <w:r w:rsidRPr="0012038A">
        <w:rPr>
          <w:rFonts w:ascii="Times New Roman" w:hAnsi="Times New Roman" w:cs="Times New Roman"/>
          <w:i/>
          <w:color w:val="auto"/>
          <w:sz w:val="28"/>
          <w:szCs w:val="28"/>
        </w:rPr>
        <w:t xml:space="preserve"> </w:t>
      </w:r>
      <w:r w:rsidRPr="0012038A">
        <w:rPr>
          <w:rFonts w:ascii="Times New Roman" w:hAnsi="Times New Roman" w:cs="Times New Roman"/>
          <w:color w:val="auto"/>
          <w:sz w:val="28"/>
          <w:szCs w:val="28"/>
        </w:rPr>
        <w:t>соответствующие понятия при описании неорганических веществ и их превращений;</w:t>
      </w:r>
    </w:p>
    <w:p w:rsidR="00C8223C" w:rsidRPr="0012038A" w:rsidRDefault="00C8223C" w:rsidP="00C8223C">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веществ;</w:t>
      </w:r>
    </w:p>
    <w:p w:rsidR="00C8223C" w:rsidRPr="0012038A" w:rsidRDefault="00C8223C" w:rsidP="00C8223C">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 xml:space="preserve">сформированность умения </w:t>
      </w:r>
      <w:r w:rsidRPr="0012038A">
        <w:rPr>
          <w:rFonts w:ascii="Times New Roman" w:hAnsi="Times New Roman" w:cs="Times New Roman"/>
          <w:color w:val="auto"/>
          <w:sz w:val="28"/>
          <w:szCs w:val="28"/>
        </w:rPr>
        <w:t>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rsidR="00C8223C" w:rsidRPr="0012038A" w:rsidRDefault="00C8223C" w:rsidP="00C8223C">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объяснять зависимость свойств веществ от вида химической связи и типа кристаллической решётки, обменный и донорно-акцепторный механизмы образования ковалентной связи;</w:t>
      </w:r>
    </w:p>
    <w:p w:rsidR="00C8223C" w:rsidRPr="0012038A" w:rsidRDefault="00C8223C" w:rsidP="00C8223C">
      <w:pPr>
        <w:pStyle w:val="list-num"/>
        <w:spacing w:line="360" w:lineRule="auto"/>
        <w:ind w:left="0" w:firstLine="709"/>
        <w:rPr>
          <w:rStyle w:val="Italic1"/>
          <w:rFonts w:ascii="Times New Roman" w:eastAsia="Calibri" w:hAnsi="Times New Roman" w:cs="Times New Roman"/>
          <w:i w:val="0"/>
          <w:iCs w:val="0"/>
          <w:color w:val="auto"/>
          <w:sz w:val="28"/>
          <w:szCs w:val="28"/>
        </w:rPr>
      </w:pPr>
      <w:r w:rsidRPr="0012038A">
        <w:rPr>
          <w:rStyle w:val="Italic1"/>
          <w:rFonts w:ascii="Times New Roman" w:eastAsia="Calibri" w:hAnsi="Times New Roman" w:cs="Times New Roman"/>
          <w:i w:val="0"/>
          <w:color w:val="auto"/>
          <w:sz w:val="28"/>
          <w:szCs w:val="28"/>
        </w:rPr>
        <w:t xml:space="preserve">сформированность умений: </w:t>
      </w:r>
    </w:p>
    <w:p w:rsidR="00C8223C" w:rsidRPr="0012038A" w:rsidRDefault="00C8223C" w:rsidP="00C8223C">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rsidR="00C8223C" w:rsidRPr="0012038A" w:rsidRDefault="00C8223C" w:rsidP="00C8223C">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самостоятельно </w:t>
      </w:r>
      <w:r w:rsidRPr="0012038A">
        <w:rPr>
          <w:rStyle w:val="Italic1"/>
          <w:rFonts w:ascii="Times New Roman" w:eastAsia="Calibri" w:hAnsi="Times New Roman" w:cs="Times New Roman"/>
          <w:i w:val="0"/>
          <w:color w:val="auto"/>
          <w:sz w:val="28"/>
          <w:szCs w:val="28"/>
        </w:rPr>
        <w:t>выбирать</w:t>
      </w:r>
      <w:r w:rsidRPr="0012038A">
        <w:rPr>
          <w:rFonts w:ascii="Times New Roman" w:hAnsi="Times New Roman" w:cs="Times New Roman"/>
          <w:color w:val="auto"/>
          <w:sz w:val="28"/>
          <w:szCs w:val="28"/>
        </w:rPr>
        <w:t xml:space="preserve"> основания и критерии для классификации изучаемых веществ и химических реакций;</w:t>
      </w:r>
    </w:p>
    <w:p w:rsidR="00C8223C" w:rsidRPr="0012038A" w:rsidRDefault="00C8223C" w:rsidP="00C8223C">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раскрывать смысл периодического закона Д.И. Менделеева и демонстрировать его систематизирующую, объяснительную и прогностическую функции;</w:t>
      </w:r>
    </w:p>
    <w:p w:rsidR="00C8223C" w:rsidRPr="0012038A" w:rsidRDefault="00C8223C" w:rsidP="00C8223C">
      <w:pPr>
        <w:pStyle w:val="list-num"/>
        <w:spacing w:line="360" w:lineRule="auto"/>
        <w:ind w:left="0" w:firstLine="709"/>
        <w:rPr>
          <w:rStyle w:val="Italic1"/>
          <w:rFonts w:ascii="Times New Roman" w:eastAsia="Calibri" w:hAnsi="Times New Roman" w:cs="Times New Roman"/>
          <w:i w:val="0"/>
          <w:iCs w:val="0"/>
          <w:color w:val="auto"/>
          <w:sz w:val="28"/>
          <w:szCs w:val="28"/>
        </w:rPr>
      </w:pPr>
      <w:r w:rsidRPr="0012038A">
        <w:rPr>
          <w:rStyle w:val="Italic1"/>
          <w:rFonts w:ascii="Times New Roman" w:eastAsia="Calibri" w:hAnsi="Times New Roman" w:cs="Times New Roman"/>
          <w:i w:val="0"/>
          <w:color w:val="auto"/>
          <w:sz w:val="28"/>
          <w:szCs w:val="28"/>
        </w:rPr>
        <w:t xml:space="preserve">сформированность умений: </w:t>
      </w:r>
    </w:p>
    <w:p w:rsidR="00C8223C" w:rsidRPr="0012038A" w:rsidRDefault="00C8223C" w:rsidP="00C8223C">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«s-, p-, d-атомные орбитали», «основное и возбуждённое энергетические состояния атома»; </w:t>
      </w:r>
    </w:p>
    <w:p w:rsidR="00C8223C" w:rsidRPr="0012038A" w:rsidRDefault="00C8223C" w:rsidP="00C8223C">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объяснять</w:t>
      </w:r>
      <w:r w:rsidRPr="0012038A">
        <w:rPr>
          <w:rFonts w:ascii="Times New Roman" w:hAnsi="Times New Roman" w:cs="Times New Roman"/>
          <w:color w:val="auto"/>
          <w:sz w:val="28"/>
          <w:szCs w:val="28"/>
        </w:rPr>
        <w:t xml:space="preserve"> закономерности изменения свойств химических элементов 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rsidR="00C8223C" w:rsidRPr="0012038A" w:rsidRDefault="00C8223C" w:rsidP="00C8223C">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 xml:space="preserve">характеризовать (описывать) общие химические свойства веществ различных классов, </w:t>
      </w:r>
      <w:r w:rsidRPr="0012038A">
        <w:rPr>
          <w:rStyle w:val="Italic1"/>
          <w:rFonts w:ascii="Times New Roman" w:eastAsia="Calibri" w:hAnsi="Times New Roman" w:cs="Times New Roman"/>
          <w:i w:val="0"/>
          <w:color w:val="auto"/>
          <w:sz w:val="28"/>
          <w:szCs w:val="28"/>
        </w:rPr>
        <w:t>подтверждать</w:t>
      </w:r>
      <w:r w:rsidRPr="0012038A">
        <w:rPr>
          <w:rFonts w:ascii="Times New Roman" w:hAnsi="Times New Roman" w:cs="Times New Roman"/>
          <w:color w:val="auto"/>
          <w:sz w:val="28"/>
          <w:szCs w:val="28"/>
        </w:rPr>
        <w:t xml:space="preserve"> существование генетической связи между неорганическими веществами с помощью уравнений соответствующих химических реакций;</w:t>
      </w:r>
    </w:p>
    <w:p w:rsidR="00C8223C" w:rsidRPr="0012038A" w:rsidRDefault="00C8223C" w:rsidP="00C8223C">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 xml:space="preserve">раскрывать сущность: </w:t>
      </w:r>
    </w:p>
    <w:p w:rsidR="00C8223C" w:rsidRPr="0012038A" w:rsidRDefault="00C8223C" w:rsidP="00C8223C">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w:t>
      </w:r>
    </w:p>
    <w:p w:rsidR="00C8223C" w:rsidRPr="0012038A" w:rsidRDefault="00C8223C" w:rsidP="00C8223C">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реакций гидролиза; </w:t>
      </w:r>
    </w:p>
    <w:p w:rsidR="00C8223C" w:rsidRPr="0012038A" w:rsidRDefault="00C8223C" w:rsidP="00C8223C">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реакций комплексообразования (на примере гидроксокомплексов цинка и алюминия);</w:t>
      </w:r>
    </w:p>
    <w:p w:rsidR="00C8223C" w:rsidRPr="0012038A" w:rsidRDefault="00C8223C" w:rsidP="00C8223C">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rsidR="00C8223C" w:rsidRPr="0012038A" w:rsidRDefault="00C8223C" w:rsidP="00C8223C">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rsidR="00C8223C" w:rsidRPr="0012038A" w:rsidRDefault="00C8223C" w:rsidP="00C8223C">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 xml:space="preserve">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w:t>
      </w:r>
      <w:r w:rsidRPr="0012038A">
        <w:rPr>
          <w:rStyle w:val="Italic1"/>
          <w:rFonts w:ascii="Times New Roman" w:eastAsia="Calibri" w:hAnsi="Times New Roman" w:cs="Times New Roman"/>
          <w:color w:val="auto"/>
          <w:sz w:val="28"/>
          <w:szCs w:val="28"/>
        </w:rPr>
        <w:t>применять</w:t>
      </w:r>
      <w:r w:rsidRPr="0012038A">
        <w:rPr>
          <w:rFonts w:ascii="Times New Roman" w:hAnsi="Times New Roman" w:cs="Times New Roman"/>
          <w:color w:val="auto"/>
          <w:sz w:val="28"/>
          <w:szCs w:val="28"/>
        </w:rPr>
        <w:t xml:space="preserve">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rsidR="00C8223C" w:rsidRPr="0012038A" w:rsidRDefault="00C8223C" w:rsidP="00C8223C">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w:t>
      </w:r>
    </w:p>
    <w:p w:rsidR="00C8223C" w:rsidRPr="0012038A" w:rsidRDefault="00C8223C" w:rsidP="00C8223C">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 xml:space="preserve">проводить расчёты: </w:t>
      </w:r>
    </w:p>
    <w:p w:rsidR="00C8223C" w:rsidRPr="0012038A" w:rsidRDefault="00C8223C" w:rsidP="00C8223C">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 использованием понятий «массовая доля вещества в растворе» и «молярная концентрация»; </w:t>
      </w:r>
    </w:p>
    <w:p w:rsidR="00C8223C" w:rsidRPr="0012038A" w:rsidRDefault="00C8223C" w:rsidP="00C8223C">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массы вещества или объёма газа по известному количеству вещества, массе или объёму одного из участвующих в реакции веществ; </w:t>
      </w:r>
    </w:p>
    <w:p w:rsidR="00C8223C" w:rsidRPr="0012038A" w:rsidRDefault="00C8223C" w:rsidP="00C8223C">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теплового эффекта реакции; </w:t>
      </w:r>
    </w:p>
    <w:p w:rsidR="00C8223C" w:rsidRPr="0012038A" w:rsidRDefault="00C8223C" w:rsidP="00C8223C">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значения водородного показателя растворов кислот и щелочей с известной степенью диссоциации; </w:t>
      </w:r>
    </w:p>
    <w:p w:rsidR="00C8223C" w:rsidRPr="0012038A" w:rsidRDefault="00C8223C" w:rsidP="00C8223C">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массы (объёма, количества вещества) продукта реакции, если одно из исходных веществ дано в виде раствора с определённой массовой долей растворённого вещества или дано в избытке (имеет примеси); </w:t>
      </w:r>
    </w:p>
    <w:p w:rsidR="00C8223C" w:rsidRPr="0012038A" w:rsidRDefault="00C8223C" w:rsidP="00C8223C">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доли выхода продукта реакции; </w:t>
      </w:r>
    </w:p>
    <w:p w:rsidR="00C8223C" w:rsidRPr="0012038A" w:rsidRDefault="00C8223C" w:rsidP="00C8223C">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объёмных отношений газов;</w:t>
      </w:r>
    </w:p>
    <w:p w:rsidR="00C8223C" w:rsidRPr="0012038A" w:rsidRDefault="00C8223C" w:rsidP="00C8223C">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 xml:space="preserve">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w:t>
      </w:r>
      <w:r w:rsidRPr="0012038A">
        <w:rPr>
          <w:rStyle w:val="Italic1"/>
          <w:rFonts w:ascii="Times New Roman" w:eastAsia="Calibri" w:hAnsi="Times New Roman" w:cs="Times New Roman"/>
          <w:i w:val="0"/>
          <w:color w:val="auto"/>
          <w:sz w:val="28"/>
          <w:szCs w:val="28"/>
        </w:rPr>
        <w:t>формулировать</w:t>
      </w:r>
      <w:r w:rsidRPr="0012038A">
        <w:rPr>
          <w:rFonts w:ascii="Times New Roman" w:hAnsi="Times New Roman" w:cs="Times New Roman"/>
          <w:color w:val="auto"/>
          <w:sz w:val="28"/>
          <w:szCs w:val="28"/>
        </w:rPr>
        <w:t xml:space="preserve"> цель исследования, </w:t>
      </w:r>
      <w:r w:rsidRPr="0012038A">
        <w:rPr>
          <w:rStyle w:val="Italic1"/>
          <w:rFonts w:ascii="Times New Roman" w:eastAsia="Calibri" w:hAnsi="Times New Roman" w:cs="Times New Roman"/>
          <w:i w:val="0"/>
          <w:color w:val="auto"/>
          <w:sz w:val="28"/>
          <w:szCs w:val="28"/>
        </w:rPr>
        <w:t>представлять</w:t>
      </w:r>
      <w:r w:rsidRPr="0012038A">
        <w:rPr>
          <w:rFonts w:ascii="Times New Roman" w:hAnsi="Times New Roman" w:cs="Times New Roman"/>
          <w:i/>
          <w:color w:val="auto"/>
          <w:sz w:val="28"/>
          <w:szCs w:val="28"/>
        </w:rPr>
        <w:t xml:space="preserve"> </w:t>
      </w:r>
      <w:r w:rsidRPr="0012038A">
        <w:rPr>
          <w:rFonts w:ascii="Times New Roman" w:hAnsi="Times New Roman" w:cs="Times New Roman"/>
          <w:color w:val="auto"/>
          <w:sz w:val="28"/>
          <w:szCs w:val="28"/>
        </w:rPr>
        <w:t xml:space="preserve">в различной форме результаты эксперимента, </w:t>
      </w:r>
      <w:r w:rsidRPr="0012038A">
        <w:rPr>
          <w:rStyle w:val="Italic1"/>
          <w:rFonts w:ascii="Times New Roman" w:eastAsia="Calibri" w:hAnsi="Times New Roman" w:cs="Times New Roman"/>
          <w:i w:val="0"/>
          <w:color w:val="auto"/>
          <w:sz w:val="28"/>
          <w:szCs w:val="28"/>
        </w:rPr>
        <w:t>анализировать</w:t>
      </w:r>
      <w:r w:rsidRPr="0012038A">
        <w:rPr>
          <w:rFonts w:ascii="Times New Roman" w:hAnsi="Times New Roman" w:cs="Times New Roman"/>
          <w:i/>
          <w:color w:val="auto"/>
          <w:sz w:val="28"/>
          <w:szCs w:val="28"/>
        </w:rPr>
        <w:t xml:space="preserve"> </w:t>
      </w:r>
      <w:r w:rsidRPr="0012038A">
        <w:rPr>
          <w:rFonts w:ascii="Times New Roman" w:hAnsi="Times New Roman" w:cs="Times New Roman"/>
          <w:color w:val="auto"/>
          <w:sz w:val="28"/>
          <w:szCs w:val="28"/>
        </w:rPr>
        <w:t xml:space="preserve">и </w:t>
      </w:r>
      <w:r w:rsidRPr="0012038A">
        <w:rPr>
          <w:rStyle w:val="Italic1"/>
          <w:rFonts w:ascii="Times New Roman" w:eastAsia="Calibri" w:hAnsi="Times New Roman" w:cs="Times New Roman"/>
          <w:i w:val="0"/>
          <w:color w:val="auto"/>
          <w:sz w:val="28"/>
          <w:szCs w:val="28"/>
        </w:rPr>
        <w:t>оценивать</w:t>
      </w:r>
      <w:r w:rsidRPr="0012038A">
        <w:rPr>
          <w:rFonts w:ascii="Times New Roman" w:hAnsi="Times New Roman" w:cs="Times New Roman"/>
          <w:color w:val="auto"/>
          <w:sz w:val="28"/>
          <w:szCs w:val="28"/>
        </w:rPr>
        <w:t xml:space="preserve"> их достоверность;</w:t>
      </w:r>
    </w:p>
    <w:p w:rsidR="00C8223C" w:rsidRPr="0012038A" w:rsidRDefault="00C8223C" w:rsidP="00C8223C">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 xml:space="preserve">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r w:rsidRPr="0012038A">
        <w:rPr>
          <w:rStyle w:val="Italic1"/>
          <w:rFonts w:ascii="Times New Roman" w:eastAsia="Calibri" w:hAnsi="Times New Roman" w:cs="Times New Roman"/>
          <w:i w:val="0"/>
          <w:color w:val="auto"/>
          <w:sz w:val="28"/>
          <w:szCs w:val="28"/>
        </w:rPr>
        <w:t>осознавать</w:t>
      </w:r>
      <w:r w:rsidRPr="0012038A">
        <w:rPr>
          <w:rFonts w:ascii="Times New Roman" w:hAnsi="Times New Roman" w:cs="Times New Roman"/>
          <w:i/>
          <w:color w:val="auto"/>
          <w:sz w:val="28"/>
          <w:szCs w:val="28"/>
        </w:rPr>
        <w:t xml:space="preserve"> </w:t>
      </w:r>
      <w:r w:rsidRPr="0012038A">
        <w:rPr>
          <w:rFonts w:ascii="Times New Roman" w:hAnsi="Times New Roman" w:cs="Times New Roman"/>
          <w:color w:val="auto"/>
          <w:sz w:val="28"/>
          <w:szCs w:val="28"/>
        </w:rPr>
        <w:t xml:space="preserve">опасность токсического действия на живые организмы определённых неорганических веществ, понимая смысл показателя ПДК; </w:t>
      </w:r>
    </w:p>
    <w:p w:rsidR="00C8223C" w:rsidRPr="0012038A" w:rsidRDefault="00C8223C" w:rsidP="00C8223C">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 осуществлять целенаправленный поиск</w:t>
      </w:r>
      <w:r w:rsidRPr="0012038A">
        <w:rPr>
          <w:rFonts w:ascii="Times New Roman" w:hAnsi="Times New Roman" w:cs="Times New Roman"/>
          <w:color w:val="auto"/>
          <w:sz w:val="28"/>
          <w:szCs w:val="28"/>
        </w:rPr>
        <w:t xml:space="preserve"> химической информации в различных источниках (научная и учебно-научная литература, средства массовой информации, Интернет и другие), критически </w:t>
      </w:r>
      <w:r w:rsidRPr="0012038A">
        <w:rPr>
          <w:rStyle w:val="Italic1"/>
          <w:rFonts w:ascii="Times New Roman" w:eastAsia="Calibri" w:hAnsi="Times New Roman" w:cs="Times New Roman"/>
          <w:i w:val="0"/>
          <w:color w:val="auto"/>
          <w:sz w:val="28"/>
          <w:szCs w:val="28"/>
        </w:rPr>
        <w:t>анализировать</w:t>
      </w:r>
      <w:r w:rsidRPr="0012038A">
        <w:rPr>
          <w:rFonts w:ascii="Times New Roman" w:hAnsi="Times New Roman" w:cs="Times New Roman"/>
          <w:color w:val="auto"/>
          <w:sz w:val="28"/>
          <w:szCs w:val="28"/>
        </w:rPr>
        <w:t xml:space="preserve"> химическую информацию, </w:t>
      </w:r>
      <w:r w:rsidRPr="0012038A">
        <w:rPr>
          <w:rStyle w:val="Italic1"/>
          <w:rFonts w:ascii="Times New Roman" w:eastAsia="Calibri" w:hAnsi="Times New Roman" w:cs="Times New Roman"/>
          <w:i w:val="0"/>
          <w:color w:val="auto"/>
          <w:sz w:val="28"/>
          <w:szCs w:val="28"/>
        </w:rPr>
        <w:t>перерабатывать</w:t>
      </w:r>
      <w:r w:rsidRPr="0012038A">
        <w:rPr>
          <w:rFonts w:ascii="Times New Roman" w:hAnsi="Times New Roman" w:cs="Times New Roman"/>
          <w:color w:val="auto"/>
          <w:sz w:val="28"/>
          <w:szCs w:val="28"/>
        </w:rPr>
        <w:t xml:space="preserve"> её и </w:t>
      </w:r>
      <w:r w:rsidRPr="0012038A">
        <w:rPr>
          <w:rStyle w:val="Italic1"/>
          <w:rFonts w:ascii="Times New Roman" w:eastAsia="Calibri" w:hAnsi="Times New Roman" w:cs="Times New Roman"/>
          <w:i w:val="0"/>
          <w:color w:val="auto"/>
          <w:sz w:val="28"/>
          <w:szCs w:val="28"/>
        </w:rPr>
        <w:t>использовать</w:t>
      </w:r>
      <w:r w:rsidRPr="0012038A">
        <w:rPr>
          <w:rFonts w:ascii="Times New Roman" w:hAnsi="Times New Roman" w:cs="Times New Roman"/>
          <w:i/>
          <w:color w:val="auto"/>
          <w:sz w:val="28"/>
          <w:szCs w:val="28"/>
        </w:rPr>
        <w:t xml:space="preserve"> </w:t>
      </w:r>
      <w:r w:rsidRPr="0012038A">
        <w:rPr>
          <w:rFonts w:ascii="Times New Roman" w:hAnsi="Times New Roman" w:cs="Times New Roman"/>
          <w:color w:val="auto"/>
          <w:sz w:val="28"/>
          <w:szCs w:val="28"/>
        </w:rPr>
        <w:t>в соответствии с поставленной учебной задачей.</w:t>
      </w:r>
    </w:p>
    <w:p w:rsidR="00C8223C" w:rsidRPr="0012038A" w:rsidRDefault="00C8223C" w:rsidP="00C8223C">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119. Федеральная рабочая программа по учебному предмету «Биология» (базовый уровень).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 xml:space="preserve">119.1. 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w:t>
      </w:r>
      <w:r w:rsidRPr="0012038A">
        <w:rPr>
          <w:rFonts w:ascii="Times New Roman" w:eastAsia="SchoolBookSanPin" w:hAnsi="Times New Roman"/>
          <w:sz w:val="28"/>
          <w:szCs w:val="28"/>
        </w:rPr>
        <w:t>планируемые результаты освоения программы по биологии.</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119.2. 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119.3.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119.4. 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119.5. Пояснительная записка.</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eastAsia="SchoolBookSanPin" w:hAnsi="Times New Roman"/>
          <w:sz w:val="28"/>
          <w:szCs w:val="28"/>
        </w:rPr>
        <w:t>119.5.1. При</w:t>
      </w:r>
      <w:r w:rsidRPr="0012038A">
        <w:rPr>
          <w:rFonts w:ascii="Times New Roman" w:hAnsi="Times New Roman"/>
          <w:sz w:val="28"/>
          <w:szCs w:val="28"/>
        </w:rPr>
        <w:t xml:space="preserve">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119.5.2. 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 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119.5.3. 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119.5.4. 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119.5.5. 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119.5.6. 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119.5.7. 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119.5.8. 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119.5.9. 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119.5.10. Достижение цели изучения учебного предмета «Биология» на базовом уровне обеспечивается решением следующих задач:</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ценности биологических знаний для повышения уровня экологической культуры, для формирования научного мировоззрения;</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119.5.11. 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 </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Общее число часов, рекомендованных для изучения биологии – 68 часов: в 10 классе – 34 часов (1 час в неделю), в 11 классе – 34 часов (1 час в неделю).</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119.6. Содержание обучения в 10 классе.</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119.6.1. Тема 1. Биология как наука.</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Методы познания живой природы (наблюдение, эксперимент, описание, измерение, классификация, моделирование, статистическая обработка данных).</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Демонстрации:</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Портреты: Ч. Дарвин, Г. Мендель, Н.К. Кольцов, Дж. Уотсон и Ф. Крик.</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Таблицы и схемы: «Методы познания живой природы».</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Лабораторные и практические работы:</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Практическая работа № 1. «Использование различных методов при изучении биологических объектов».</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119.6.2. Тема 2. Живые системы и их организация.</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Живые системы (биосистемы) как предмет изучения биологии. Отличие живых систем от неорганической природы.</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Демонстрации:</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Таблицы и схемы: «Основные признаки жизни», «Уровни организации живой природы».</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Оборудование: модель молекулы ДНК.</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119.6.3. Тема 3. Химический состав и строение клетки.</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Химический состав клетки. Химические элементы: макроэлементы, микроэлементы. Вода и минеральные вещества.</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Функции воды и минеральных веществ в клетке. Поддержание осмотического баланса.</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Цитология – наука о клетке. Клеточная теория – пример взаимодействия идей и фактов в научном познании. Методы изучения клетки.</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Ядро – регуляторный центр клетки. Строение ядра: ядерная оболочка, кариоплазма, хроматин, ядрышко. Хромосомы.</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Транспорт веществ в клетке.</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Демонстрации:</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Портреты: А. Левенгук, Р. Гук, Т. Шванн, М. Шлейден, Р. Вирхов, Дж. Уотсон, Ф. Крик, М. Уилкинс, Р. Франклин, К.М. Бэр.</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Диаграммы: «Распределение химических элементов в неживой природе», «Распределение химических элементов в живой природе».</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Лабораторные и практические работы:</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Лабораторная работа № 1. «Изучение каталитической активности ферментов (на примере амилазы или каталазы)».</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Лабораторная работа № 2. «Изучение строения клеток растений, животных и бактерий под микроскопом на готовых микропрепаратах и их описание».</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119.6.4. Тема 4. Жизнедеятельность клетки.</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Типы обмена веществ: автотрофный и гетеротрофный. Роль ферментов в обмене веществ и превращении энергии в клетке.</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Хемосинтез. Хемосинтезирующие бактерии. Значение хемосинтеза для жизни на Земле.</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Демонстрации:</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Портреты: Н.К. Кольцов, Д.И. Ивановский, К.А. Тимирязев.</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Оборудование: модели-аппликации «Удвоение ДНК и транскрипция», «Биосинтез белка», «Строение клетки», модель структуры ДНК.</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119.6.5. Тема 5. Размножение и индивидуальное развитие организмов.</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Деление клетки – митоз. Стадии митоза. Процессы, происходящие на разных стадиях митоза. Биологический смысл митоза.</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Программируемая гибель клетки – апоптоз.</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Половое размножение, его отличия от бесполого.</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Рост и развитие растений. Онтогенез цветкового растения: строение семени, стадии развития.</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Демонстрации:</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Лабораторные и практические работы:</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Лабораторная работа № 3. «Наблюдение митоза в клетках кончика корешка лука на готовых микропрепаратах».</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Лабораторная работа № 4. «Изучение строения половых клеток на готовых микропрепаратах».</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119.6.6. Тема 6. Наследственность и изменчивость организмов.</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Хромосомная теория наследственности. Генетические карты.</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Внеядерная наследственность и изменчивость.</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Демонстрации:</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Портреты: Г. Мендель, Т. Морган, Г. де Фриз, С.С. Четвериков, Н.В. Тимофеев-Ресовский, Н.И. Вавилов.</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Лабораторные и практические работы:</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Лабораторная работа № 5. «Изучение результатов моногибридного и дигибридного скрещивания у дрозофилы на готовых микропрепаратах».</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Лабораторная работа № 6. «Изучение модификационной изменчивости, построение вариационного ряда и вариационной кривой».</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Лабораторная работа № 7. «Анализ мутаций у дрозофилы на готовых микропрепаратах».</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Практическая работа № 2. «Составление и анализ родословных человека».</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119.6.7. Тема 7. Селекция организмов. Основы биотехнологии.</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Демонстрации:</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Портреты: Н.И. Вавилов, И.В. Мичурин, Г.Д. Карпеченко, М.Ф. Иванов.</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Оборудование: муляжи плодов и корнеплодов диких форм и культурных сортов растений, гербарий «Сельскохозяйственные растения».</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Лабораторные и практические работы:</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119.7. Содержание обучения в 11 классе.</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 час в неделю, всего 34 часа, из них 2 часа – резервное время</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119.7.1. Тема 1. Эволюционная биология.</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Синтетическая теория эволюции (СТЭ) и её основные положения.</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Микроэволюция. Популяция как единица вида и эволюции.</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Естественный отбор – направляющий фактор эволюции. Формы естественного отбора.</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Приспособленность организмов как результат эволюции. Примеры приспособлений у организмов. Ароморфозы и идио­адаптации.</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Вид и видообразование. Критерии вида. Основные формы видообразования: географическое, экологическое.</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Макроэволюция. Формы эволюции: филетическая, дивергентная, конвергентная, параллельная. Необратимость эволюции.</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Происхождение от неспециализированных предков. Прогрессирующая специализация. Адаптивная радиация.</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Демонстрации:</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Портреты: К. Линней, Ж.Б. Ламарк, Ч. Дарвин, В.О. Ковалевский, К.М. Бэр, Э. Геккель, Ф. Мюллер, А.Н. Северцов.</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Лабораторные и практические работы:</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Лабораторная работа № 1. «Сравнение видов по морфологическому критерию».</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Лабораторная работа № 2. «Описание приспособленности организма и её относительного характера».</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119.7.2. Тема 2. Возникновение и развитие жизни на Земле.</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Мезозойская эра и её периоды: триасовый, юрский, меловой.</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Кайнозойская эра и её периоды: палеогеновый, неогеновый, антропогеновый.</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Система органического мира как отражение эволюции. Основные систематические группы организмов.</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Демонстрации:</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Портреты: Ф. Реди, Л. Пастер, А.И. Опарин, С. Миллер, Г. Юри, Ч. Дарвин.</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Лабораторные и практические работы:</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Практическая работа № 1. «Изучение ископаемых остатков растений и животных в коллекциях».</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Экскурсия «Эволюция органического мира на Земле» (в естественно-научный или краеведческий музей).</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119.7.3. Тема 3. Организмы и окружающая среда.</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Экология как наука. Задачи и разделы экологии. Методы экологических исследований. Экологическое мировоззрение современного человека.</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Среды обитания организмов: водная, наземно-воздушная, почвенная, внутриорганизменная.</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Демонстрации: </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Портреты: А. Гумбольдт, К.Ф. Рулье, Э. Геккель.</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Лабораторные и практические работы:</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Лабораторная работа № 3. «Морфологические особенности растений из разных мест обитания».</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Лабораторная работа № 4. «Влияние света на рост и развитие черенков колеуса».</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Практическая работа № 5. «Подсчёт плотности популяций разных видов растений».</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119.7.4. Тема 4. Сообщества и экологические системы.</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Сообщество организмов – биоценоз. Структуры биоценоза: видовая, пространственная, трофическая (пищевая). Виды-доминанты. Связи в биоценозе.</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Природные экосистемы. Экосистемы озёр и рек. Экосистема хвойного или широколиственного леса.</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Антропогенные экосистемы. Агроэкосистемы. Урбоэкосистемы. Биологическое и хозяйственное значение агроэкосистем и урбоэкосистем.</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Биоразнообразие как фактор устойчивости экосистем. Сохранение биологического разнообразия на Земле.</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Круговороты веществ и биогеохимические циклы элементов (углерода, азота). Зональность биосферы. Основные биомы суши.</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Человечество в биосфере Земли. Антропогенные изменения в биосфере. Глобальные экологические проблемы.</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Демонстрации:</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Портреты: А.Д. Тенсли, В.Н. Сукачёв, В.И. Вернадский.</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119.8. Планируемые результаты освоения программы по биологии (базовый уровень) на уровне среднего общего образования.</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bCs/>
          <w:color w:val="000000"/>
          <w:sz w:val="28"/>
          <w:szCs w:val="28"/>
        </w:rPr>
        <w:t>119.8.1</w:t>
      </w:r>
      <w:r w:rsidRPr="0012038A">
        <w:rPr>
          <w:rFonts w:ascii="Times New Roman" w:hAnsi="Times New Roman"/>
          <w:color w:val="000000"/>
          <w:sz w:val="28"/>
          <w:szCs w:val="28"/>
        </w:rPr>
        <w:t>.</w:t>
      </w:r>
      <w:r w:rsidRPr="0012038A">
        <w:rPr>
          <w:rFonts w:ascii="Times New Roman" w:hAnsi="Times New Roman"/>
          <w:sz w:val="28"/>
          <w:szCs w:val="28"/>
        </w:rPr>
        <w:t> 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119.8.2. 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119.8.3. 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119.8.4. 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C8223C" w:rsidRPr="0012038A" w:rsidRDefault="00C8223C" w:rsidP="00C8223C">
      <w:pPr>
        <w:spacing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t>1) гражданского воспитания:</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своих конституционных прав и обязанностей, уважение закона и правопорядка;</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определять собственную позицию по отношению к явлениям современной жизни и объяснять её;</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гуманитарной и волонтёрской деятельности;</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ценностное отношение к природному наследию и памятникам природы, достижениям России в науке, искусстве, спорте, технологиях, труде;</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идейная убеждённость, готовность к служению Отечеству и его защите, ответственность за его судьбу;</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3) духовно-нравственного воспитания:</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духовных ценностей российского народа;</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нравственного сознания, этического поведения;</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личного вклада в построение устойчивого будущего;</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4) эстетического воспитания:</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эмоционального воздействия живой природы и её ценности;</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самовыражению в разных видах искусства, стремление проявлять качества творческой личности;</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5) физического воспитания:</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ценности правил индивидуального и коллективного безопасного поведения в ситуациях, угрожающих здоровью и жизни людей;</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последствий и неприятие вредных привычек (употребления алкоголя, наркотиков, курения);</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6) трудового воспитания:</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труду, осознание ценности мастерства, трудолюбие;</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способность к образованию и самообразованию на протяжении всей жизни;</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7) экологического воспитания:</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экологически целесообразное отношение к природе как источнику жизни на Земле, основе её существования;</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глобального характера экологических проблем и путей их решения;</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8) ценности научного познания:</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совершенствование языковой и читательской культуры как средства взаимодействия между людьми и познания мира;</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самостоятельно использовать биологические знания для решения проблем в реальных жизненных ситуациях;</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119.8.5. 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социальных навыков, включающих способность выстраивать отношения с другими людьми, заботиться, проявлять интерес и разрешать конфликты. </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119.8.6. 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119.8.7. Метапредметные результаты освоения программы среднего общего образования должны отражать: </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119.8.7.1. Овладение универсальными учебными познавательными действиями:</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 базовые логические действия:</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формулировать и актуализировать проблему, рассматривать её всесторонне;</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биологические понятия для объяснения фактов и явлений живой природы;</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вносить коррективы в деятельность, оценивать соответствие результатов целям, оценивать риски последствий деятельности;</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координировать и выполнять работу в условиях реального, виртуального и комбинированного взаимодействия;</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креативное мышление при решении жизненных проблем;</w:t>
      </w:r>
    </w:p>
    <w:p w:rsidR="00C8223C" w:rsidRPr="0012038A" w:rsidRDefault="00C8223C" w:rsidP="00C8223C">
      <w:pPr>
        <w:spacing w:line="36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2)</w:t>
      </w:r>
      <w:r w:rsidRPr="0012038A">
        <w:rPr>
          <w:rFonts w:ascii="Times New Roman" w:eastAsia="SchoolBookSanPin" w:hAnsi="Times New Roman"/>
          <w:sz w:val="28"/>
          <w:szCs w:val="28"/>
        </w:rPr>
        <w:t xml:space="preserve"> базовые исследовательские действия:</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формировать научный тип мышления, владеть научной терминологией, ключевыми понятиями и методами;</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оценивать приобретённый опыт;</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переносить знания в познавательную и практическую области жизнедеятельности;</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интегрировать знания из разных предметных областей;</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Pr="0012038A">
        <w:rPr>
          <w:rFonts w:ascii="Times New Roman" w:eastAsia="SchoolBookSanPin" w:hAnsi="Times New Roman"/>
          <w:sz w:val="28"/>
          <w:szCs w:val="28"/>
        </w:rPr>
        <w:t xml:space="preserve"> работа с информацией:</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выбирать оптимальную форму представления биологической информации (схемы, графики, диаграммы, таблицы, рисунки и другое);</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распознавания и защиты информации, информационной безопасности личности.</w:t>
      </w:r>
    </w:p>
    <w:p w:rsidR="00C8223C" w:rsidRPr="0012038A" w:rsidRDefault="00C8223C" w:rsidP="00C8223C">
      <w:pPr>
        <w:spacing w:line="36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119.8.7.2. </w:t>
      </w:r>
      <w:r w:rsidRPr="0012038A">
        <w:rPr>
          <w:rFonts w:ascii="Times New Roman" w:eastAsia="SchoolBookSanPin" w:hAnsi="Times New Roman"/>
          <w:sz w:val="28"/>
          <w:szCs w:val="28"/>
        </w:rPr>
        <w:t>Овладение универсальными коммуникативными действиями:</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eastAsia="SchoolBookSanPin" w:hAnsi="Times New Roman"/>
          <w:sz w:val="28"/>
          <w:szCs w:val="28"/>
        </w:rPr>
        <w:t>1) общение:</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развёрнуто и логично излагать свою точку зрения с использованием языковых средств;</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2) совместная деятельность:</w:t>
      </w:r>
    </w:p>
    <w:p w:rsidR="00C8223C" w:rsidRPr="0012038A" w:rsidRDefault="00C8223C" w:rsidP="00C8223C">
      <w:pPr>
        <w:spacing w:line="360" w:lineRule="auto"/>
        <w:ind w:firstLine="709"/>
        <w:contextualSpacing/>
        <w:jc w:val="both"/>
        <w:rPr>
          <w:rFonts w:ascii="Times New Roman" w:hAnsi="Times New Roman"/>
          <w:iCs/>
          <w:sz w:val="28"/>
          <w:szCs w:val="28"/>
        </w:rPr>
      </w:pPr>
      <w:r w:rsidRPr="0012038A">
        <w:rPr>
          <w:rFonts w:ascii="Times New Roman" w:hAnsi="Times New Roman"/>
          <w:sz w:val="28"/>
          <w:szCs w:val="28"/>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качество своего вклада и каждого участника команды в общий результат по разработанным критериям; </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предлагать новые проекты, оценивать идеи с позиции новизны, оригинальности, практической значимости; </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C8223C" w:rsidRPr="0012038A" w:rsidRDefault="00C8223C" w:rsidP="00C8223C">
      <w:pPr>
        <w:spacing w:line="36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119.8.7.3. </w:t>
      </w:r>
      <w:r w:rsidRPr="0012038A">
        <w:rPr>
          <w:rFonts w:ascii="Times New Roman" w:eastAsia="SchoolBookSanPin" w:hAnsi="Times New Roman"/>
          <w:sz w:val="28"/>
          <w:szCs w:val="28"/>
        </w:rPr>
        <w:t>Овладение универсальными регулятивными действиями:</w:t>
      </w:r>
    </w:p>
    <w:p w:rsidR="00C8223C" w:rsidRPr="0012038A" w:rsidRDefault="00C8223C" w:rsidP="00C8223C">
      <w:pPr>
        <w:spacing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 самоорганизация: </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биологические знания для выявления проблем и их решения в жизненных и учебных ситуациях;</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расширять рамки учебного предмета на основе личных предпочтений;</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делать осознанный выбор, аргументировать его, брать ответственность за решение;</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приобретённый опыт;</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2) самоконтроль:</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вносить коррективы в деятельность, оценивать соответствие результатов целям;</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риски и своевременно принимать решения по их снижению;</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анализе результатов деятельности;</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3) принятия себя и других</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себя, понимая свои недостатки и достоинства;</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анализе результатов деятельности;</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признавать своё право и право других на ошибку;</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способность понимать мир с позиции другого человека.</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119.8.8. 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119.8.9. Предметные результаты освоения учебного предмета «Биология» в 10 клвссе должны отражать:</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выполнять лабораторные и практические работы, соблюдать правила при работе с учебным и лабораторным оборудованием;</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119.8.10. Предметные результаты освоения учебного предмета «Биология» в 11 классе должны отражать:</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решать элементарные биологические задачи, составлять схемы переноса веществ и энергии в экосистемах (цепи питания);</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выполнять лабораторные и практические работы, соблюдать правила при работе с учебным и лабораторным оборудованием;</w:t>
      </w:r>
    </w:p>
    <w:p w:rsidR="00C8223C" w:rsidRPr="0012038A" w:rsidRDefault="00C8223C" w:rsidP="00C8223C">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120. Федеральная рабочая программа по учебному предмету «Биология» (углублённый уровень).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120.1. 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120.2. 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120.3.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120.4. 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120.5. Пояснительная записка.</w:t>
      </w:r>
    </w:p>
    <w:p w:rsidR="00C8223C" w:rsidRPr="0012038A" w:rsidRDefault="00C8223C" w:rsidP="00C8223C">
      <w:pPr>
        <w:pStyle w:val="body"/>
        <w:spacing w:line="360" w:lineRule="auto"/>
        <w:ind w:firstLine="709"/>
        <w:rPr>
          <w:rFonts w:ascii="Times New Roman" w:hAnsi="Times New Roman" w:cs="Times New Roman"/>
          <w:color w:val="auto"/>
          <w:sz w:val="28"/>
          <w:szCs w:val="28"/>
        </w:rPr>
      </w:pPr>
      <w:r w:rsidRPr="0012038A">
        <w:rPr>
          <w:rFonts w:ascii="Times New Roman" w:eastAsia="OfficinaSansBoldITC" w:hAnsi="Times New Roman"/>
          <w:color w:val="auto"/>
          <w:sz w:val="28"/>
          <w:szCs w:val="28"/>
        </w:rPr>
        <w:t>120.5.1. </w:t>
      </w:r>
      <w:r w:rsidRPr="0012038A">
        <w:rPr>
          <w:rFonts w:ascii="Times New Roman" w:eastAsia="SchoolBookSanPin" w:hAnsi="Times New Roman"/>
          <w:color w:val="auto"/>
          <w:sz w:val="28"/>
          <w:szCs w:val="28"/>
        </w:rPr>
        <w:t xml:space="preserve">Программа по биологии на уровне среднего общего образования разработана </w:t>
      </w:r>
      <w:r w:rsidRPr="0012038A">
        <w:rPr>
          <w:rFonts w:ascii="Times New Roman" w:hAnsi="Times New Roman" w:cs="Times New Roman"/>
          <w:color w:val="auto"/>
          <w:sz w:val="28"/>
          <w:szCs w:val="28"/>
        </w:rPr>
        <w:t>на основе Федерального закона от 29.12.2012 № 273-ФЗ «Об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w:t>
      </w:r>
      <w:r w:rsidRPr="0012038A">
        <w:rPr>
          <w:sz w:val="28"/>
          <w:szCs w:val="28"/>
        </w:rPr>
        <w:t>.</w:t>
      </w:r>
    </w:p>
    <w:p w:rsidR="00C8223C" w:rsidRPr="0012038A" w:rsidRDefault="00C8223C" w:rsidP="00C8223C">
      <w:pPr>
        <w:pStyle w:val="body"/>
        <w:spacing w:line="360" w:lineRule="auto"/>
        <w:ind w:firstLine="709"/>
        <w:rPr>
          <w:rFonts w:ascii="Times New Roman" w:hAnsi="Times New Roman"/>
          <w:sz w:val="28"/>
          <w:szCs w:val="28"/>
        </w:rPr>
      </w:pPr>
      <w:r w:rsidRPr="0012038A">
        <w:rPr>
          <w:rFonts w:ascii="Times New Roman" w:hAnsi="Times New Roman"/>
          <w:sz w:val="28"/>
          <w:szCs w:val="28"/>
        </w:rPr>
        <w:t xml:space="preserve">120.5.2. 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w:t>
      </w:r>
      <w:r w:rsidRPr="0012038A">
        <w:rPr>
          <w:rFonts w:ascii="Times New Roman" w:hAnsi="Times New Roman" w:cs="Times New Roman"/>
          <w:color w:val="auto"/>
          <w:sz w:val="28"/>
          <w:szCs w:val="28"/>
        </w:rPr>
        <w:t>профессиональным</w:t>
      </w:r>
      <w:r w:rsidRPr="0012038A">
        <w:rPr>
          <w:rFonts w:ascii="Times New Roman" w:hAnsi="Times New Roman"/>
          <w:sz w:val="28"/>
          <w:szCs w:val="28"/>
        </w:rPr>
        <w:t xml:space="preserve">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8"/>
          <w:szCs w:val="28"/>
          <w:lang w:eastAsia="ru-RU"/>
        </w:rPr>
      </w:pPr>
      <w:r w:rsidRPr="0012038A">
        <w:rPr>
          <w:rFonts w:ascii="Times New Roman" w:hAnsi="Times New Roman"/>
          <w:sz w:val="28"/>
          <w:szCs w:val="28"/>
        </w:rPr>
        <w:t>120.5.3. </w:t>
      </w:r>
      <w:r w:rsidRPr="0012038A">
        <w:rPr>
          <w:rFonts w:ascii="Times New Roman" w:eastAsia="Times New Roman" w:hAnsi="Times New Roman"/>
          <w:sz w:val="28"/>
          <w:szCs w:val="28"/>
          <w:lang w:eastAsia="ru-RU"/>
        </w:rPr>
        <w:t>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hAnsi="Times New Roman"/>
          <w:sz w:val="28"/>
          <w:szCs w:val="28"/>
        </w:rPr>
        <w:t>120.5.4. </w:t>
      </w:r>
      <w:r w:rsidRPr="0012038A">
        <w:rPr>
          <w:rFonts w:ascii="Times New Roman" w:eastAsia="Times New Roman" w:hAnsi="Times New Roman"/>
          <w:sz w:val="28"/>
          <w:szCs w:val="28"/>
          <w:lang w:eastAsia="ru-RU"/>
        </w:rPr>
        <w:t xml:space="preserve">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8"/>
          <w:szCs w:val="28"/>
          <w:lang w:eastAsia="ru-RU"/>
        </w:rPr>
      </w:pPr>
      <w:r w:rsidRPr="0012038A">
        <w:rPr>
          <w:rFonts w:ascii="Times New Roman" w:hAnsi="Times New Roman"/>
          <w:sz w:val="28"/>
          <w:szCs w:val="28"/>
        </w:rPr>
        <w:t>120.5.5. </w:t>
      </w:r>
      <w:r w:rsidRPr="0012038A">
        <w:rPr>
          <w:rFonts w:ascii="Times New Roman" w:eastAsia="Times New Roman" w:hAnsi="Times New Roman"/>
          <w:sz w:val="28"/>
          <w:szCs w:val="28"/>
          <w:lang w:eastAsia="ru-RU"/>
        </w:rPr>
        <w:t xml:space="preserve">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hAnsi="Times New Roman"/>
          <w:sz w:val="28"/>
          <w:szCs w:val="28"/>
        </w:rPr>
        <w:t>120.5.6. </w:t>
      </w:r>
      <w:r w:rsidRPr="0012038A">
        <w:rPr>
          <w:rFonts w:ascii="Times New Roman" w:eastAsia="Times New Roman" w:hAnsi="Times New Roman"/>
          <w:sz w:val="28"/>
          <w:szCs w:val="28"/>
          <w:lang w:eastAsia="ru-RU"/>
        </w:rPr>
        <w:t xml:space="preserve">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8"/>
          <w:szCs w:val="28"/>
          <w:lang w:eastAsia="ru-RU"/>
        </w:rPr>
      </w:pPr>
      <w:r w:rsidRPr="0012038A">
        <w:rPr>
          <w:rFonts w:ascii="Times New Roman" w:hAnsi="Times New Roman"/>
          <w:sz w:val="28"/>
          <w:szCs w:val="28"/>
        </w:rPr>
        <w:t>120.5.7. </w:t>
      </w:r>
      <w:r w:rsidRPr="0012038A">
        <w:rPr>
          <w:rFonts w:ascii="Times New Roman" w:eastAsia="Times New Roman" w:hAnsi="Times New Roman"/>
          <w:sz w:val="28"/>
          <w:szCs w:val="28"/>
          <w:lang w:eastAsia="ru-RU"/>
        </w:rPr>
        <w:t>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hAnsi="Times New Roman"/>
          <w:sz w:val="28"/>
          <w:szCs w:val="28"/>
        </w:rPr>
        <w:t>120.5.8. </w:t>
      </w:r>
      <w:r w:rsidRPr="0012038A">
        <w:rPr>
          <w:rFonts w:ascii="Times New Roman" w:eastAsia="Times New Roman" w:hAnsi="Times New Roman"/>
          <w:sz w:val="28"/>
          <w:szCs w:val="28"/>
          <w:lang w:eastAsia="ru-RU"/>
        </w:rPr>
        <w:t>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 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sidRPr="0012038A">
        <w:rPr>
          <w:rFonts w:ascii="Times New Roman" w:hAnsi="Times New Roman"/>
          <w:sz w:val="28"/>
          <w:szCs w:val="28"/>
        </w:rPr>
        <w:t>120.5.9. </w:t>
      </w:r>
      <w:r w:rsidRPr="0012038A">
        <w:rPr>
          <w:rFonts w:ascii="Times New Roman" w:eastAsia="Times New Roman" w:hAnsi="Times New Roman"/>
          <w:sz w:val="28"/>
          <w:szCs w:val="28"/>
          <w:lang w:eastAsia="ru-RU"/>
        </w:rPr>
        <w:t>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hAnsi="Times New Roman"/>
          <w:sz w:val="28"/>
          <w:szCs w:val="28"/>
        </w:rPr>
        <w:t>120.5.10. </w:t>
      </w:r>
      <w:r w:rsidRPr="0012038A">
        <w:rPr>
          <w:rFonts w:ascii="Times New Roman" w:eastAsia="Times New Roman" w:hAnsi="Times New Roman"/>
          <w:sz w:val="28"/>
          <w:szCs w:val="28"/>
          <w:lang w:eastAsia="ru-RU"/>
        </w:rPr>
        <w:t>Достижение цели изучения учебного предмета «Биология» на углублённом уровне обеспечивается решением следующих задач</w:t>
      </w:r>
      <w:r w:rsidRPr="0012038A">
        <w:rPr>
          <w:rFonts w:ascii="Times New Roman" w:eastAsia="Times New Roman" w:hAnsi="Times New Roman"/>
          <w:iCs/>
          <w:sz w:val="28"/>
          <w:szCs w:val="28"/>
          <w:lang w:eastAsia="ru-RU"/>
        </w:rPr>
        <w:t>:</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в повседневной жизни;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hAnsi="Times New Roman"/>
          <w:sz w:val="28"/>
          <w:szCs w:val="28"/>
        </w:rPr>
      </w:pPr>
      <w:r w:rsidRPr="0012038A">
        <w:rPr>
          <w:rFonts w:ascii="Times New Roman" w:hAnsi="Times New Roman"/>
          <w:sz w:val="28"/>
          <w:szCs w:val="28"/>
        </w:rPr>
        <w:t>120.5.11. </w:t>
      </w:r>
      <w:r w:rsidRPr="0012038A">
        <w:rPr>
          <w:rFonts w:ascii="Times New Roman" w:eastAsia="SchoolBookSanPin" w:hAnsi="Times New Roman"/>
          <w:color w:val="0D0D0D"/>
          <w:sz w:val="28"/>
          <w:szCs w:val="28"/>
        </w:rPr>
        <w:t xml:space="preserve">Общее число часов, рекомендованных для изучения биологии на углубленном уровне, – </w:t>
      </w:r>
      <w:r w:rsidRPr="0012038A">
        <w:rPr>
          <w:rFonts w:ascii="Times New Roman" w:eastAsia="SchoolBookSanPin" w:hAnsi="Times New Roman"/>
          <w:color w:val="0D0D0D"/>
          <w:position w:val="1"/>
          <w:sz w:val="28"/>
          <w:szCs w:val="28"/>
        </w:rPr>
        <w:t>204 часа: в 10 классе – 102 часа (3 часа в неделю), в 11 классе – 102 часа (3 часа в неделю).</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hAnsi="Times New Roman"/>
          <w:sz w:val="28"/>
          <w:szCs w:val="28"/>
        </w:rPr>
        <w:t>120.5.12. </w:t>
      </w:r>
      <w:r w:rsidRPr="0012038A">
        <w:rPr>
          <w:rFonts w:ascii="Times New Roman" w:eastAsia="Times New Roman" w:hAnsi="Times New Roman"/>
          <w:sz w:val="28"/>
          <w:szCs w:val="28"/>
          <w:lang w:eastAsia="ru-RU"/>
        </w:rPr>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hAnsi="Times New Roman"/>
          <w:sz w:val="28"/>
          <w:szCs w:val="28"/>
        </w:rPr>
        <w:t>120.5.13. </w:t>
      </w:r>
      <w:r w:rsidRPr="0012038A">
        <w:rPr>
          <w:rFonts w:ascii="Times New Roman" w:eastAsia="Times New Roman" w:hAnsi="Times New Roman"/>
          <w:sz w:val="28"/>
          <w:szCs w:val="28"/>
          <w:lang w:eastAsia="ru-RU"/>
        </w:rPr>
        <w:t xml:space="preserve">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 </w:t>
      </w:r>
    </w:p>
    <w:p w:rsidR="00C8223C" w:rsidRPr="0012038A" w:rsidRDefault="00C8223C" w:rsidP="00C8223C">
      <w:pPr>
        <w:suppressAutoHyphens/>
        <w:autoSpaceDE w:val="0"/>
        <w:autoSpaceDN w:val="0"/>
        <w:adjustRightInd w:val="0"/>
        <w:spacing w:after="0" w:line="360" w:lineRule="auto"/>
        <w:ind w:firstLine="709"/>
        <w:textAlignment w:val="center"/>
        <w:rPr>
          <w:rFonts w:ascii="Times New Roman" w:eastAsia="Times New Roman" w:hAnsi="Times New Roman"/>
          <w:caps/>
          <w:sz w:val="28"/>
          <w:szCs w:val="28"/>
          <w:lang w:eastAsia="ru-RU"/>
        </w:rPr>
      </w:pPr>
      <w:r w:rsidRPr="0012038A">
        <w:rPr>
          <w:rFonts w:ascii="Times New Roman" w:eastAsia="Times New Roman" w:hAnsi="Times New Roman"/>
          <w:caps/>
          <w:sz w:val="28"/>
          <w:szCs w:val="28"/>
          <w:lang w:eastAsia="ru-RU"/>
        </w:rPr>
        <w:t>120.6. </w:t>
      </w:r>
      <w:r w:rsidRPr="0012038A">
        <w:rPr>
          <w:rFonts w:ascii="Times New Roman" w:eastAsia="Times New Roman" w:hAnsi="Times New Roman"/>
          <w:sz w:val="28"/>
          <w:szCs w:val="28"/>
          <w:lang w:eastAsia="ru-RU"/>
        </w:rPr>
        <w:t>Содержание обучения в 10 классе.</w:t>
      </w:r>
    </w:p>
    <w:p w:rsidR="00C8223C" w:rsidRPr="0012038A" w:rsidRDefault="00C8223C" w:rsidP="00C8223C">
      <w:pPr>
        <w:suppressAutoHyphens/>
        <w:autoSpaceDE w:val="0"/>
        <w:autoSpaceDN w:val="0"/>
        <w:adjustRightInd w:val="0"/>
        <w:spacing w:after="0" w:line="360" w:lineRule="auto"/>
        <w:ind w:firstLine="709"/>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102 ч, из них 1 ч – резервное время.</w:t>
      </w:r>
    </w:p>
    <w:p w:rsidR="00C8223C" w:rsidRPr="0012038A" w:rsidRDefault="00C8223C" w:rsidP="00C8223C">
      <w:pPr>
        <w:suppressAutoHyphen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Содержание программы, выделенное курсивом, не входит в проверку государственной итоговой аттстации (ГИА).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caps/>
          <w:sz w:val="28"/>
          <w:szCs w:val="28"/>
          <w:lang w:eastAsia="ru-RU"/>
        </w:rPr>
        <w:t>120.6.1. </w:t>
      </w:r>
      <w:r w:rsidRPr="0012038A">
        <w:rPr>
          <w:rFonts w:ascii="Times New Roman" w:eastAsia="Times New Roman" w:hAnsi="Times New Roman"/>
          <w:bCs/>
          <w:sz w:val="28"/>
          <w:szCs w:val="28"/>
          <w:lang w:eastAsia="ru-RU"/>
        </w:rPr>
        <w:t>Тема 1. Биология как наука.</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 xml:space="preserve">Демонстрации: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«Связь биологии с другими науками», «Система биологических наук».</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caps/>
          <w:sz w:val="28"/>
          <w:szCs w:val="28"/>
          <w:lang w:eastAsia="ru-RU"/>
        </w:rPr>
        <w:t>120.6.2. </w:t>
      </w:r>
      <w:r w:rsidRPr="0012038A">
        <w:rPr>
          <w:rFonts w:ascii="Times New Roman" w:eastAsia="Times New Roman" w:hAnsi="Times New Roman"/>
          <w:bCs/>
          <w:sz w:val="28"/>
          <w:szCs w:val="28"/>
          <w:lang w:eastAsia="ru-RU"/>
        </w:rPr>
        <w:t>Тема 2. Живые системы и их изучение.</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 xml:space="preserve">Таблицы и схемы: </w:t>
      </w:r>
      <w:r w:rsidRPr="0012038A">
        <w:rPr>
          <w:rFonts w:ascii="Times New Roman" w:eastAsia="Times New Roman" w:hAnsi="Times New Roman"/>
          <w:sz w:val="28"/>
          <w:szCs w:val="28"/>
          <w:lang w:eastAsia="ru-RU"/>
        </w:rPr>
        <w:t>«Основные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лабораторное оборудование для проведения наблюдений, измерений, экспериментов.</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 «Использование различных методов при изучении живых систем».</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caps/>
          <w:sz w:val="28"/>
          <w:szCs w:val="28"/>
          <w:lang w:eastAsia="ru-RU"/>
        </w:rPr>
        <w:t>120.6.3. </w:t>
      </w:r>
      <w:r w:rsidRPr="0012038A">
        <w:rPr>
          <w:rFonts w:ascii="Times New Roman" w:eastAsia="Times New Roman" w:hAnsi="Times New Roman"/>
          <w:bCs/>
          <w:sz w:val="28"/>
          <w:szCs w:val="28"/>
          <w:lang w:eastAsia="ru-RU"/>
        </w:rPr>
        <w:t>Тема 3. Биология клетки.</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sidRPr="0012038A">
        <w:rPr>
          <w:rFonts w:ascii="Times New Roman" w:eastAsia="Times New Roman" w:hAnsi="Times New Roman"/>
          <w:sz w:val="28"/>
          <w:szCs w:val="28"/>
          <w:lang w:eastAsia="ru-RU"/>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Р. Гук, А. Левенгук, Т. Шванн, М. Шлейден, Р. Вирхов, К.М. Бэр.</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«Световой микроскоп», «Электронный микроскоп», «История развития методов микроскопии».</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 xml:space="preserve"> световой микроскоп, микропрепараты растительных, животных и бактериальных клеток.</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lang w:eastAsia="ru-RU"/>
        </w:rPr>
        <w:t>Практическая работа</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«Изучение методов клеточной биологии (хроматография, электрофорез, дифференциальное центрифугирование, ПЦР)».</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caps/>
          <w:sz w:val="28"/>
          <w:szCs w:val="28"/>
          <w:lang w:eastAsia="ru-RU"/>
        </w:rPr>
        <w:t>120.6.4. </w:t>
      </w:r>
      <w:r w:rsidRPr="0012038A">
        <w:rPr>
          <w:rFonts w:ascii="Times New Roman" w:eastAsia="Times New Roman" w:hAnsi="Times New Roman"/>
          <w:bCs/>
          <w:sz w:val="28"/>
          <w:szCs w:val="28"/>
          <w:lang w:eastAsia="ru-RU"/>
        </w:rPr>
        <w:t>Тема 4. Химическая организация клетки.</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sidRPr="0012038A">
        <w:rPr>
          <w:rFonts w:ascii="Times New Roman" w:eastAsia="Times New Roman" w:hAnsi="Times New Roman"/>
          <w:sz w:val="28"/>
          <w:szCs w:val="28"/>
          <w:lang w:eastAsia="ru-RU"/>
        </w:rP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sidRPr="0012038A">
        <w:rPr>
          <w:rFonts w:ascii="Times New Roman" w:eastAsia="Times New Roman" w:hAnsi="Times New Roman"/>
          <w:sz w:val="28"/>
          <w:szCs w:val="28"/>
          <w:lang w:eastAsia="ru-RU"/>
        </w:rPr>
        <w:t xml:space="preserve">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sidRPr="0012038A">
        <w:rPr>
          <w:rFonts w:ascii="Times New Roman" w:eastAsia="Times New Roman" w:hAnsi="Times New Roman"/>
          <w:sz w:val="28"/>
          <w:szCs w:val="28"/>
          <w:lang w:eastAsia="ru-RU"/>
        </w:rPr>
        <w:t xml:space="preserve">Структурная биология: биохимические и биофизические исследования состава и пространственной структуры биомолекул.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Л. Полинг, Дж. Уотсон, Ф. Крик, М. Уилкинс, Р. Франклин, Ф. Сэнгер, С. Прузинер.</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Диаграммы: «Распределение химических элементов в неживой природе», «Распределение химических элементов в живой природе».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 xml:space="preserve"> химическая посуда и оборудование.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 xml:space="preserve">«Обнаружение белков с помощью качественных реакций».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sz w:val="28"/>
          <w:szCs w:val="28"/>
          <w:lang w:eastAsia="ru-RU"/>
        </w:rPr>
        <w:t>Лабораторная работа</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«Исследование нуклеиновых кислот, выделенных из клеток различных организмов».</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caps/>
          <w:sz w:val="28"/>
          <w:szCs w:val="28"/>
          <w:lang w:eastAsia="ru-RU"/>
        </w:rPr>
        <w:t>120.6.5. </w:t>
      </w:r>
      <w:r w:rsidRPr="0012038A">
        <w:rPr>
          <w:rFonts w:ascii="Times New Roman" w:eastAsia="Times New Roman" w:hAnsi="Times New Roman"/>
          <w:bCs/>
          <w:sz w:val="28"/>
          <w:szCs w:val="28"/>
          <w:lang w:eastAsia="ru-RU"/>
        </w:rPr>
        <w:t>Тема 5. Строение и функции клетки.</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Типы клеток: эукариотическая и прокариотическая. Структурно-функциональные образования клетки.</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sidRPr="0012038A">
        <w:rPr>
          <w:rFonts w:ascii="Times New Roman" w:eastAsia="Times New Roman" w:hAnsi="Times New Roman"/>
          <w:sz w:val="28"/>
          <w:szCs w:val="28"/>
          <w:lang w:eastAsia="ru-RU"/>
        </w:rPr>
        <w:t>Немембранные органоиды клетки Строение и функции немембранных органоидов клетки. Рибосомы. Микрофиламенты.</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Мышечные клетки</w:t>
      </w:r>
      <w:r w:rsidRPr="0012038A">
        <w:rPr>
          <w:rFonts w:ascii="Times New Roman" w:eastAsia="Times New Roman" w:hAnsi="Times New Roman"/>
          <w:i/>
          <w:iCs/>
          <w:sz w:val="28"/>
          <w:szCs w:val="28"/>
          <w:lang w:eastAsia="ru-RU"/>
        </w:rPr>
        <w:t>.</w:t>
      </w:r>
      <w:r w:rsidRPr="0012038A">
        <w:rPr>
          <w:rFonts w:ascii="Times New Roman" w:eastAsia="Times New Roman" w:hAnsi="Times New Roman"/>
          <w:sz w:val="28"/>
          <w:szCs w:val="28"/>
          <w:lang w:eastAsia="ru-RU"/>
        </w:rPr>
        <w:t xml:space="preserve"> Микротрубочки. Клеточный центр. Строение и движение жгутиков и ресничек. Микротрубочки цитоплазмы. Центриоль.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sidRPr="0012038A">
        <w:rPr>
          <w:rFonts w:ascii="Times New Roman" w:eastAsia="Times New Roman" w:hAnsi="Times New Roman"/>
          <w:sz w:val="28"/>
          <w:szCs w:val="28"/>
          <w:lang w:eastAsia="ru-RU"/>
        </w:rPr>
        <w:t xml:space="preserve">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Клеточные включения. Сравнительная характеристика клеток эукариот (растительной, животной, грибной).</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 xml:space="preserve">Демонстрации: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u w:color="000000"/>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К.С. Мережковский, Л. Маргулис.</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 xml:space="preserve"> световой микроскоп, микропрепараты растительных, животных клеток, микропрепараты бактериальных клеток.</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«Изучение строения клеток различных организмов».</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«Изучение свойств клеточной мембраны».</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 xml:space="preserve">«Исследование плазмолиза и деплазмолиза в растительных клетках».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 xml:space="preserve">«Изучение движения цитоплазмы в растительных клетках».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caps/>
          <w:sz w:val="28"/>
          <w:szCs w:val="28"/>
          <w:lang w:eastAsia="ru-RU"/>
        </w:rPr>
        <w:t>120.6.6. </w:t>
      </w:r>
      <w:r w:rsidRPr="0012038A">
        <w:rPr>
          <w:rFonts w:ascii="Times New Roman" w:eastAsia="Times New Roman" w:hAnsi="Times New Roman"/>
          <w:bCs/>
          <w:sz w:val="28"/>
          <w:szCs w:val="28"/>
          <w:lang w:eastAsia="ru-RU"/>
        </w:rPr>
        <w:t>Тема 6. Обмен веществ и превращение энергии в клетке.</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Первичный синтез органических веществ в клетке. Фотосинтез. Световая и темновая фазы. Продуктивность фотосинтеза. Влияние различных факторов на скорость фотосинтеза. Значение фотосинтеза.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Хемосинтез. Разнообразие организмов-хемосинтетиков: нитрифицирующие бактерии, железобактерии, серобактерии, водородные бактерии. Значение хемосинтеза.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Аэробные организмы. Этапы энергетического обмена. Подготовительный этап. Гликолиз – бескислородное расщепление глюкозы.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Д. Пристли, К.А. Тимирязев, С. Н. Виноградский, В. А. Энгельгардт, П. Митчелл, Г.А. Заварзин.</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«Фотосинтез», «Энергетический обмен», «Биосинтез белка», «Строение фермента», «Хемосинтез».</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 xml:space="preserve"> световой микроскоп, оборудование для приготовления постоянных и временных микропрепаратов.</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каталитической активности ферментов (на примере амилазы или каталазы)».</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ферментативного расщепления пероксида водорода в растительных и животных клетках».</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«Сравнение процессов фотосинтеза и хемосинтеза».</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«Сравнение процессов брожения и дыхания».</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caps/>
          <w:sz w:val="28"/>
          <w:szCs w:val="28"/>
          <w:lang w:eastAsia="ru-RU"/>
        </w:rPr>
        <w:t>120.6.7. </w:t>
      </w:r>
      <w:r w:rsidRPr="0012038A">
        <w:rPr>
          <w:rFonts w:ascii="Times New Roman" w:eastAsia="Times New Roman" w:hAnsi="Times New Roman"/>
          <w:bCs/>
          <w:sz w:val="28"/>
          <w:szCs w:val="28"/>
          <w:lang w:eastAsia="ru-RU"/>
        </w:rPr>
        <w:t>Тема 7. Наследственная информация и реализация её в клетке.</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sidRPr="0012038A">
        <w:rPr>
          <w:rFonts w:ascii="Times New Roman" w:eastAsia="Times New Roman" w:hAnsi="Times New Roman"/>
          <w:sz w:val="28"/>
          <w:szCs w:val="28"/>
          <w:lang w:eastAsia="ru-RU"/>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sidRPr="0012038A">
        <w:rPr>
          <w:rFonts w:ascii="Times New Roman" w:eastAsia="Times New Roman" w:hAnsi="Times New Roman"/>
          <w:sz w:val="28"/>
          <w:szCs w:val="28"/>
          <w:lang w:eastAsia="ru-RU"/>
        </w:rPr>
        <w:t xml:space="preserve">Вирусы – неклеточные формы жизни и облигатные паразиты. Строение простых и сложных вирусов, ретровирусов, бактериофагов.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Вирусные заболевания человека, животных, растений. СПИД, COVID-19, социальные и медицинские проблемы.</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Н.К. Кольцов, Д.И. Ивановский.</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«Биосинтез белка», «Генетический код», «Вирусы», «Бактериофаги».</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 «Создание модели вируса».</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caps/>
          <w:sz w:val="28"/>
          <w:szCs w:val="28"/>
          <w:lang w:eastAsia="ru-RU"/>
        </w:rPr>
        <w:t>120.6.8. </w:t>
      </w:r>
      <w:r w:rsidRPr="0012038A">
        <w:rPr>
          <w:rFonts w:ascii="Times New Roman" w:eastAsia="Times New Roman" w:hAnsi="Times New Roman"/>
          <w:bCs/>
          <w:sz w:val="28"/>
          <w:szCs w:val="28"/>
          <w:lang w:eastAsia="ru-RU"/>
        </w:rPr>
        <w:t>Тема 8. Жизненный цикл клетки.</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Деление клетки – митоз. Стадии митоза и происходящие в них процессы. Типы митоза. Кариокинез и цитокинез. Биологическое значение митоза.</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Регуляция митотического цикла клетки. Программируемая клеточная гибель – апоптоз.</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sidRPr="0012038A">
        <w:rPr>
          <w:rFonts w:ascii="Times New Roman" w:eastAsia="Times New Roman" w:hAnsi="Times New Roman"/>
          <w:sz w:val="28"/>
          <w:szCs w:val="28"/>
          <w:lang w:eastAsia="ru-RU"/>
        </w:rPr>
        <w:t xml:space="preserve">Клеточное ядро, хромосомы, функциональная геномика.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«Жизненный цикл клетки», «Митоз», «Строение хромосом», «Репликация ДНК».</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 xml:space="preserve"> световой микроскоп, микропрепараты: «Митоз в клетках корешка лука».</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хромосом на готовых микропрепаратах».</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«Наблюдение митоза в клетках кончика корешка лука (на готовых микропрепаратах)».</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caps/>
          <w:sz w:val="28"/>
          <w:szCs w:val="28"/>
          <w:lang w:eastAsia="ru-RU"/>
        </w:rPr>
        <w:t>120.6.9. </w:t>
      </w:r>
      <w:r w:rsidRPr="0012038A">
        <w:rPr>
          <w:rFonts w:ascii="Times New Roman" w:eastAsia="Times New Roman" w:hAnsi="Times New Roman"/>
          <w:bCs/>
          <w:sz w:val="28"/>
          <w:szCs w:val="28"/>
          <w:lang w:eastAsia="ru-RU"/>
        </w:rPr>
        <w:t>Тема 9. Строение и функции организмов.</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sz w:val="28"/>
          <w:szCs w:val="28"/>
          <w:lang w:eastAsia="ru-RU"/>
        </w:rPr>
        <w:t>Биологическое разнообразие организмов. Одноклеточные, колониальные, многоклеточные организмы.</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Взаимосвязь частей многоклеточного организма. Ткани, органы и системы органов. Организм как единое целое. Гомеостаз.</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Органы. Вегетативные и генеративные органы растений. Органы и системы органов животных и человека. Функции органов и систем органов.</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Бернет, С. Тонегава). Воспалительные ответы организмов. Роль врождённого иммунитета в развитии системных заболеваний.</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w:t>
      </w:r>
      <w:r w:rsidRPr="0012038A">
        <w:rPr>
          <w:rFonts w:ascii="Times New Roman" w:eastAsia="Times New Roman" w:hAnsi="Times New Roman"/>
          <w:sz w:val="28"/>
          <w:szCs w:val="28"/>
          <w:lang w:eastAsia="ru-RU"/>
        </w:rPr>
        <w:t xml:space="preserve"> И.П. Павлов.</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 xml:space="preserve">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тканей растений».</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тканей животных».</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органов цветкового растения».</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caps/>
          <w:sz w:val="28"/>
          <w:szCs w:val="28"/>
          <w:lang w:eastAsia="ru-RU"/>
        </w:rPr>
        <w:t>120.6.10. </w:t>
      </w:r>
      <w:r w:rsidRPr="0012038A">
        <w:rPr>
          <w:rFonts w:ascii="Times New Roman" w:eastAsia="Times New Roman" w:hAnsi="Times New Roman"/>
          <w:bCs/>
          <w:sz w:val="28"/>
          <w:szCs w:val="28"/>
          <w:lang w:eastAsia="ru-RU"/>
        </w:rPr>
        <w:t>Тема 10. Размножение и развитие организмов.</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Формы размножения организмов: бесполое (включая вегетативное) и половое. Виды бесполого размножения: почкование, споруляция, фрагментация, клонирование.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Оплодотворение и эмбриональное развитие животных. Способы оплодотворения: наружное, внутреннее. Партеногенез.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Индивидуальное развитие организмов (онтогенез). Эмбриология – наука 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Механизмы регуляции онтогенеза у растений и животных.</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С.Г. Навашин, Х. Шпеман.</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 xml:space="preserve"> световой микроскоп, микропрепараты яйцеклеток и сперматозоидов, модель «Цикл развития лягушки».</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строения половых клеток на готовых микропрепаратах».</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 «Выявление признаков сходства зародышей позвоночных животных».</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«Строение органов размножения высших растений».</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caps/>
          <w:sz w:val="28"/>
          <w:szCs w:val="28"/>
          <w:lang w:eastAsia="ru-RU"/>
        </w:rPr>
        <w:t>120.6.11. </w:t>
      </w:r>
      <w:r w:rsidRPr="0012038A">
        <w:rPr>
          <w:rFonts w:ascii="Times New Roman" w:eastAsia="Times New Roman" w:hAnsi="Times New Roman"/>
          <w:bCs/>
          <w:sz w:val="28"/>
          <w:szCs w:val="28"/>
          <w:lang w:eastAsia="ru-RU"/>
        </w:rPr>
        <w:t>Тема 11. Генетика – наука о наследственности и изменчивости организмов.</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История становления и развития генетики как науки. Работы Г. 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bCs/>
          <w:sz w:val="28"/>
          <w:szCs w:val="28"/>
          <w:lang w:eastAsia="ru-RU"/>
        </w:rPr>
        <w:t xml:space="preserve"> </w:t>
      </w:r>
      <w:r w:rsidRPr="0012038A">
        <w:rPr>
          <w:rFonts w:ascii="Times New Roman" w:eastAsia="Times New Roman" w:hAnsi="Times New Roman"/>
          <w:sz w:val="28"/>
          <w:szCs w:val="28"/>
          <w:lang w:eastAsia="ru-RU"/>
        </w:rPr>
        <w:t>Г. Мендель, Г. де Фриз, Т. Морган, Н.К. Кольцов, Н.И. Вавилов, А.Н. Белозерский, Г.Д. Карпеченко, Ю.А. Филипченко, Н.В. Тимофеев-Ресовский.</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«Методы генетики», «Схемы скрещивания».</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sz w:val="28"/>
          <w:szCs w:val="28"/>
          <w:lang w:eastAsia="ru-RU"/>
        </w:rPr>
        <w:t>Лабораторная работа «Дрозофила как объект генетических исследований».</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caps/>
          <w:sz w:val="28"/>
          <w:szCs w:val="28"/>
          <w:lang w:eastAsia="ru-RU"/>
        </w:rPr>
        <w:t>120.6.12. </w:t>
      </w:r>
      <w:r w:rsidRPr="0012038A">
        <w:rPr>
          <w:rFonts w:ascii="Times New Roman" w:eastAsia="Times New Roman" w:hAnsi="Times New Roman"/>
          <w:bCs/>
          <w:sz w:val="28"/>
          <w:szCs w:val="28"/>
          <w:lang w:eastAsia="ru-RU"/>
        </w:rPr>
        <w:t xml:space="preserve">Тема 12. Закономерности наследственности.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Анализирующее скрещивание. Промежуточный характер наследования. Расщепление признаков при неполном доминировании.</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Дигибридное скрещивание. Третий закон Менделя – закон независимого наследования признаков. Цитологические основы дигибридного скрещивания.</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8"/>
          <w:szCs w:val="28"/>
          <w:lang w:eastAsia="ru-RU"/>
        </w:rPr>
      </w:pPr>
      <w:r w:rsidRPr="0012038A">
        <w:rPr>
          <w:rFonts w:ascii="Times New Roman" w:eastAsia="Times New Roman" w:hAnsi="Times New Roman"/>
          <w:sz w:val="28"/>
          <w:szCs w:val="28"/>
          <w:lang w:eastAsia="ru-RU"/>
        </w:rPr>
        <w:t xml:space="preserve">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микробиом». Генетические аспекты контроля и изменения наследственной информации в поколениях клеток и организмов.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Г. Мендель, Т. Морган.</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 xml:space="preserve">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 «Изучение результатов моногибридного скрещивания у дрозофилы».</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 «Изучение результатов дигибридного скрещивания у дрозофилы».</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caps/>
          <w:sz w:val="28"/>
          <w:szCs w:val="28"/>
          <w:lang w:eastAsia="ru-RU"/>
        </w:rPr>
        <w:t>120.6.13. </w:t>
      </w:r>
      <w:r w:rsidRPr="0012038A">
        <w:rPr>
          <w:rFonts w:ascii="Times New Roman" w:eastAsia="Times New Roman" w:hAnsi="Times New Roman"/>
          <w:bCs/>
          <w:sz w:val="28"/>
          <w:szCs w:val="28"/>
          <w:lang w:eastAsia="ru-RU"/>
        </w:rPr>
        <w:t>Тема 13. Закономерности изменчивости.</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Генотипическая изменчивость. Свойства генотипической изменчивости. Виды генотипической изменчивости: комбинативная, мутационная.</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 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Г. де Фриз, В. Иоганнсен, Н.И. Вавилов.</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«Виды изменчивости»,</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«Модификационная изменчивость», «Комбинативная изменчивость», «Мейоз», «Оплодотворение», «Генетические заболевания человека», «Виды мутаций».</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 xml:space="preserve"> живые и гербарные экземпляры комнатных растений, рисунки (фотографии) животных с различными видами изменчивости.</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«Исследование закономерностей модификационной изменчивости. Построение вариационного ряда и вариационной кривой».</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 «Мутации у дрозофилы (на готовых микропрепаратах)».</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caps/>
          <w:sz w:val="28"/>
          <w:szCs w:val="28"/>
          <w:lang w:eastAsia="ru-RU"/>
        </w:rPr>
        <w:t>120.6.14. </w:t>
      </w:r>
      <w:r w:rsidRPr="0012038A">
        <w:rPr>
          <w:rFonts w:ascii="Times New Roman" w:eastAsia="Times New Roman" w:hAnsi="Times New Roman"/>
          <w:bCs/>
          <w:sz w:val="28"/>
          <w:szCs w:val="28"/>
          <w:lang w:eastAsia="ru-RU"/>
        </w:rPr>
        <w:t>Тема 14. Генетика человека.</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«Кариотип человека», «Методы изучения генетики человека», «Генетические заболевания человека».</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 «Составление и анализ родословной».</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caps/>
          <w:sz w:val="28"/>
          <w:szCs w:val="28"/>
          <w:lang w:eastAsia="ru-RU"/>
        </w:rPr>
        <w:t>120.6.15. </w:t>
      </w:r>
      <w:r w:rsidRPr="0012038A">
        <w:rPr>
          <w:rFonts w:ascii="Times New Roman" w:eastAsia="Times New Roman" w:hAnsi="Times New Roman"/>
          <w:bCs/>
          <w:sz w:val="28"/>
          <w:szCs w:val="28"/>
          <w:lang w:eastAsia="ru-RU"/>
        </w:rPr>
        <w:t>Тема 15. Селекция организмов.</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lang w:eastAsia="ru-RU"/>
        </w:rP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r w:rsidRPr="0012038A">
        <w:rPr>
          <w:rFonts w:ascii="Times New Roman" w:eastAsia="Times New Roman" w:hAnsi="Times New Roman"/>
          <w:iCs/>
          <w:sz w:val="28"/>
          <w:szCs w:val="28"/>
          <w:lang w:eastAsia="ru-RU"/>
        </w:rPr>
        <w:t xml:space="preserve">.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Методы селекционной работы. Искусственный отбор: массовый и индивидуальный. </w:t>
      </w:r>
      <w:r w:rsidRPr="0012038A">
        <w:rPr>
          <w:rFonts w:ascii="Times New Roman" w:eastAsia="Times New Roman" w:hAnsi="Times New Roman"/>
          <w:iCs/>
          <w:sz w:val="28"/>
          <w:szCs w:val="28"/>
          <w:lang w:eastAsia="ru-RU"/>
        </w:rPr>
        <w:t>Этапы комбинационной селекции.</w:t>
      </w:r>
      <w:r w:rsidRPr="0012038A">
        <w:rPr>
          <w:rFonts w:ascii="Times New Roman" w:eastAsia="Times New Roman" w:hAnsi="Times New Roman"/>
          <w:sz w:val="28"/>
          <w:szCs w:val="28"/>
          <w:lang w:eastAsia="ru-RU"/>
        </w:rPr>
        <w:t xml:space="preserve"> Испытание производителей по потомству. Отбор по генотипу с помощью оценки фенотипа потомства и отбор по генотипу с помощью анализа ДНК.</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sidRPr="0012038A">
        <w:rPr>
          <w:rFonts w:ascii="Times New Roman" w:eastAsia="Times New Roman" w:hAnsi="Times New Roman"/>
          <w:sz w:val="28"/>
          <w:szCs w:val="28"/>
          <w:lang w:eastAsia="ru-RU"/>
        </w:rPr>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Н.И. Вавилов, И.В. Мичурин, Г.Д. Карпеченко, П.П. Лукьяненко, Б.Л. Астауров, Н. Борлоуг, Д.К. Беляев.</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Лабораторная работа «Изучение сортов культурных растений и пород домашних животных».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методов селекции растений».</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 «Прививка растений».</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caps/>
          <w:sz w:val="28"/>
          <w:szCs w:val="28"/>
          <w:lang w:eastAsia="ru-RU"/>
        </w:rPr>
        <w:t>120.6.16. </w:t>
      </w:r>
      <w:r w:rsidRPr="0012038A">
        <w:rPr>
          <w:rFonts w:ascii="Times New Roman" w:eastAsia="Times New Roman" w:hAnsi="Times New Roman"/>
          <w:bCs/>
          <w:sz w:val="28"/>
          <w:szCs w:val="28"/>
          <w:lang w:eastAsia="ru-RU"/>
        </w:rPr>
        <w:t>Тема 16. Биотехнология и синтетическая биология.</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8"/>
          <w:szCs w:val="28"/>
          <w:lang w:eastAsia="ru-RU"/>
        </w:rPr>
      </w:pPr>
      <w:r w:rsidRPr="0012038A">
        <w:rPr>
          <w:rFonts w:ascii="Times New Roman" w:eastAsia="Times New Roman" w:hAnsi="Times New Roman"/>
          <w:sz w:val="28"/>
          <w:szCs w:val="28"/>
          <w:lang w:eastAsia="ru-RU"/>
        </w:rP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sidRPr="0012038A">
        <w:rPr>
          <w:rFonts w:ascii="Times New Roman" w:eastAsia="Times New Roman" w:hAnsi="Times New Roman"/>
          <w:sz w:val="28"/>
          <w:szCs w:val="28"/>
          <w:lang w:eastAsia="ru-RU"/>
        </w:rPr>
        <w:t>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w:t>
      </w:r>
      <w:r w:rsidRPr="0012038A">
        <w:rPr>
          <w:rFonts w:ascii="Times New Roman" w:eastAsia="Times New Roman" w:hAnsi="Times New Roman"/>
          <w:i/>
          <w:iCs/>
          <w:sz w:val="28"/>
          <w:szCs w:val="28"/>
          <w:lang w:eastAsia="ru-RU"/>
        </w:rPr>
        <w:t>.</w:t>
      </w:r>
      <w:r w:rsidRPr="0012038A">
        <w:rPr>
          <w:rFonts w:ascii="Times New Roman" w:eastAsia="Times New Roman" w:hAnsi="Times New Roman"/>
          <w:sz w:val="28"/>
          <w:szCs w:val="28"/>
          <w:lang w:eastAsia="ru-RU"/>
        </w:rPr>
        <w:t xml:space="preserve"> Искусственное оплодотворение. Реконструкция яйцеклеток и клонирование животных. Метод трансплантации ядер клеток.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lang w:eastAsia="ru-RU"/>
        </w:rPr>
        <w:t xml:space="preserve">Медицинские биотехнологии. </w:t>
      </w:r>
      <w:r w:rsidRPr="0012038A">
        <w:rPr>
          <w:rFonts w:ascii="Times New Roman" w:eastAsia="Times New Roman" w:hAnsi="Times New Roman"/>
          <w:iCs/>
          <w:sz w:val="28"/>
          <w:szCs w:val="28"/>
          <w:lang w:eastAsia="ru-RU"/>
        </w:rPr>
        <w:t>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iCs/>
          <w:sz w:val="28"/>
          <w:szCs w:val="28"/>
          <w:lang w:eastAsia="ru-RU"/>
        </w:rPr>
        <w:t xml:space="preserve">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«Использование микроорганизмов в промышленном производстве», «Клеточная инженерия», «Генная инженерия».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объектов биотехнологии».</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Практическая работа «Получение молочнокислых продуктов».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Экскурсия «Биотехнология – важнейшая производительная сила современности (на биотехнологическое производство)».</w:t>
      </w:r>
    </w:p>
    <w:p w:rsidR="00C8223C" w:rsidRPr="0012038A" w:rsidRDefault="00C8223C" w:rsidP="00C8223C">
      <w:pPr>
        <w:suppressAutoHyphens/>
        <w:autoSpaceDE w:val="0"/>
        <w:autoSpaceDN w:val="0"/>
        <w:adjustRightInd w:val="0"/>
        <w:spacing w:after="0" w:line="360" w:lineRule="auto"/>
        <w:ind w:firstLine="709"/>
        <w:textAlignment w:val="center"/>
        <w:rPr>
          <w:rFonts w:ascii="Times New Roman" w:eastAsia="Times New Roman" w:hAnsi="Times New Roman"/>
          <w:caps/>
          <w:sz w:val="28"/>
          <w:szCs w:val="28"/>
          <w:lang w:eastAsia="ru-RU"/>
        </w:rPr>
      </w:pPr>
      <w:r w:rsidRPr="0012038A">
        <w:rPr>
          <w:rFonts w:ascii="Times New Roman" w:eastAsia="Times New Roman" w:hAnsi="Times New Roman"/>
          <w:caps/>
          <w:sz w:val="28"/>
          <w:szCs w:val="28"/>
          <w:lang w:eastAsia="ru-RU"/>
        </w:rPr>
        <w:t>120.7. </w:t>
      </w:r>
      <w:r w:rsidRPr="0012038A">
        <w:rPr>
          <w:rFonts w:ascii="Times New Roman" w:eastAsia="Times New Roman" w:hAnsi="Times New Roman"/>
          <w:sz w:val="28"/>
          <w:szCs w:val="28"/>
          <w:lang w:eastAsia="ru-RU"/>
        </w:rPr>
        <w:t>Содержание обучения в 11 классе.</w:t>
      </w:r>
    </w:p>
    <w:p w:rsidR="00C8223C" w:rsidRPr="0012038A" w:rsidRDefault="00C8223C" w:rsidP="00C8223C">
      <w:pPr>
        <w:suppressAutoHyphens/>
        <w:autoSpaceDE w:val="0"/>
        <w:autoSpaceDN w:val="0"/>
        <w:adjustRightInd w:val="0"/>
        <w:spacing w:after="0" w:line="360" w:lineRule="auto"/>
        <w:ind w:firstLine="709"/>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102 ч, из них 8 ч – резервное время</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caps/>
          <w:sz w:val="28"/>
          <w:szCs w:val="28"/>
          <w:lang w:eastAsia="ru-RU"/>
        </w:rPr>
        <w:t>120.7.1. </w:t>
      </w:r>
      <w:r w:rsidRPr="0012038A">
        <w:rPr>
          <w:rFonts w:ascii="Times New Roman" w:eastAsia="Times New Roman" w:hAnsi="Times New Roman"/>
          <w:bCs/>
          <w:sz w:val="28"/>
          <w:szCs w:val="28"/>
          <w:lang w:eastAsia="ru-RU"/>
        </w:rPr>
        <w:t>Тема 1. Зарождение и развитие эволюционных представлений в биологии.</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Эволюционная теория Ч. Дарвина.</w:t>
      </w:r>
      <w:r w:rsidRPr="0012038A">
        <w:rPr>
          <w:rFonts w:ascii="Times New Roman" w:eastAsia="Times New Roman" w:hAnsi="Times New Roman"/>
          <w:bCs/>
          <w:sz w:val="28"/>
          <w:szCs w:val="28"/>
          <w:lang w:eastAsia="ru-RU"/>
        </w:rPr>
        <w:t xml:space="preserve"> </w:t>
      </w:r>
      <w:r w:rsidRPr="0012038A">
        <w:rPr>
          <w:rFonts w:ascii="Times New Roman" w:eastAsia="Times New Roman" w:hAnsi="Times New Roman"/>
          <w:sz w:val="28"/>
          <w:szCs w:val="28"/>
          <w:lang w:eastAsia="ru-RU"/>
        </w:rPr>
        <w:t>Предпосылки возникновения дарвинизма. Жизнь и научная деятельность Ч. Дарвина.</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Аристотель, К. Линней, Ж. Ламарк, Э. Сент-Илер, Ж. Кювье, Ч. Дарвин, С.С. Четвериков, И.И. Шмальгаузен, Д. Холдейн, Д.К. Беляев.</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caps/>
          <w:sz w:val="28"/>
          <w:szCs w:val="28"/>
          <w:lang w:eastAsia="ru-RU"/>
        </w:rPr>
        <w:t>120.7.2. </w:t>
      </w:r>
      <w:r w:rsidRPr="0012038A">
        <w:rPr>
          <w:rFonts w:ascii="Times New Roman" w:eastAsia="Times New Roman" w:hAnsi="Times New Roman"/>
          <w:bCs/>
          <w:sz w:val="28"/>
          <w:szCs w:val="28"/>
          <w:lang w:eastAsia="ru-RU"/>
        </w:rPr>
        <w:t>Тема 2. Микроэволюция и её результаты.</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w:t>
      </w:r>
      <w:r w:rsidRPr="0012038A">
        <w:rPr>
          <w:rFonts w:ascii="Times New Roman" w:eastAsia="Times New Roman" w:hAnsi="Times New Roman"/>
          <w:iCs/>
          <w:sz w:val="28"/>
          <w:szCs w:val="28"/>
          <w:lang w:eastAsia="ru-RU"/>
        </w:rPr>
        <w:t xml:space="preserve">Эффект основателя. </w:t>
      </w:r>
      <w:r w:rsidRPr="0012038A">
        <w:rPr>
          <w:rFonts w:ascii="Times New Roman" w:eastAsia="Times New Roman" w:hAnsi="Times New Roman"/>
          <w:sz w:val="28"/>
          <w:szCs w:val="28"/>
          <w:lang w:eastAsia="ru-RU"/>
        </w:rPr>
        <w:t>Миграции. Изоляция популяций: географическая (пространственная), биологическая (репродуктивная).</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Механизмы формирования биологического разнообразия.</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С.С. Четвериков, Э. Майр.</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 xml:space="preserve">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«Выявление изменчивости у особей одного вида».</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«Приспособления организмов и их относительная целесообразность».</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«Сравнение видов по морфологическому критерию».</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caps/>
          <w:sz w:val="28"/>
          <w:szCs w:val="28"/>
          <w:lang w:eastAsia="ru-RU"/>
        </w:rPr>
        <w:t>120.7.3. </w:t>
      </w:r>
      <w:r w:rsidRPr="0012038A">
        <w:rPr>
          <w:rFonts w:ascii="Times New Roman" w:eastAsia="Times New Roman" w:hAnsi="Times New Roman"/>
          <w:bCs/>
          <w:sz w:val="28"/>
          <w:szCs w:val="28"/>
          <w:lang w:eastAsia="ru-RU"/>
        </w:rPr>
        <w:t>Тема 3. Макроэволюция и её результаты.</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Методы изучения макроэволюции. Палеонтологические методы изучения эволюции. Переходные формы и филогенетические ряды организмов.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Биогеографические методы изучения эволюции. Сравнение флоры и фауны материков и островов. Биогеографические области Земли. Виды-эндемики и реликты.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Хромосомные мутации и эволюция геномов.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sz w:val="28"/>
          <w:szCs w:val="28"/>
          <w:lang w:eastAsia="ru-RU"/>
        </w:rPr>
        <w:t xml:space="preserve">Общие закономерности (правила) эволюции. Необратимость эволюции. Адаптивная радиация. Неравномерность темпов эволюции.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К.М. Бэр, А.О. Ковалевский, Ф. Мюллер, Э. Геккель.</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caps/>
          <w:sz w:val="28"/>
          <w:szCs w:val="28"/>
          <w:lang w:eastAsia="ru-RU"/>
        </w:rPr>
        <w:t>120.7.4. </w:t>
      </w:r>
      <w:r w:rsidRPr="0012038A">
        <w:rPr>
          <w:rFonts w:ascii="Times New Roman" w:eastAsia="Times New Roman" w:hAnsi="Times New Roman"/>
          <w:bCs/>
          <w:sz w:val="28"/>
          <w:szCs w:val="28"/>
          <w:lang w:eastAsia="ru-RU"/>
        </w:rPr>
        <w:t>Тема 4. Происхождение и развитие жизни на Земле.</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Основные этапы неорганической эволюции.</w:t>
      </w:r>
      <w:r w:rsidRPr="0012038A">
        <w:rPr>
          <w:rFonts w:ascii="Times New Roman" w:eastAsia="Times New Roman" w:hAnsi="Times New Roman"/>
          <w:bCs/>
          <w:sz w:val="28"/>
          <w:szCs w:val="28"/>
          <w:lang w:eastAsia="ru-RU"/>
        </w:rPr>
        <w:t xml:space="preserve"> </w:t>
      </w:r>
      <w:r w:rsidRPr="0012038A">
        <w:rPr>
          <w:rFonts w:ascii="Times New Roman" w:eastAsia="Times New Roman" w:hAnsi="Times New Roman"/>
          <w:sz w:val="28"/>
          <w:szCs w:val="28"/>
          <w:lang w:eastAsia="ru-RU"/>
        </w:rPr>
        <w:t>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 Холдейна, генетическая гипотеза Г. Мёллера. Рибозимы (Т. Чек) и гипотеза «мира РНК» У. Гилберта. Формирование мембран и возникновение протоклетки.</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Современная система органического мира. Принципы классификации организмов. Основные систематические группы организмов.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Ф. Реди, Л. Спалланцани, Л. Пастер, И.И. Мечников, А.И. Опарин, Д. Холдейн, Г. Мёллер, С. Миллер, Г. Юри.</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и описание ископаемых остатков древних организмов».</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 «Изучение особенностей строения растений разных отделов».</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 «Изучение особенностей строения позвоночных животных».</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caps/>
          <w:sz w:val="28"/>
          <w:szCs w:val="28"/>
          <w:lang w:eastAsia="ru-RU"/>
        </w:rPr>
        <w:t>120.7.5. </w:t>
      </w:r>
      <w:r w:rsidRPr="0012038A">
        <w:rPr>
          <w:rFonts w:ascii="Times New Roman" w:eastAsia="Times New Roman" w:hAnsi="Times New Roman"/>
          <w:bCs/>
          <w:sz w:val="28"/>
          <w:szCs w:val="28"/>
          <w:lang w:eastAsia="ru-RU"/>
        </w:rPr>
        <w:t>Тема 5. Происхождение человека – антропогенез.</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Разделы и задачи антропологии. Методы антропологии.</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Становление представлений о происхождении человека. Религиозные воззрения. Современные научные теории.</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Движущие силы (факторы) антропогенеза: биологические, социальные. Соотношение биологических и социальных факторов в антропогенезе.</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 xml:space="preserve">Демонстрации: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Ч. Дарвин, Л. Лики, Я.Я. Рогинский, М.М. Герасимов.</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особенностей строения скелета человека, связанных с прямохождением».</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 «Изучение экологических адаптаций человека».</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caps/>
          <w:sz w:val="28"/>
          <w:szCs w:val="28"/>
          <w:lang w:eastAsia="ru-RU"/>
        </w:rPr>
        <w:t>120.7.6. </w:t>
      </w:r>
      <w:r w:rsidRPr="0012038A">
        <w:rPr>
          <w:rFonts w:ascii="Times New Roman" w:eastAsia="Times New Roman" w:hAnsi="Times New Roman"/>
          <w:bCs/>
          <w:sz w:val="28"/>
          <w:szCs w:val="28"/>
          <w:lang w:eastAsia="ru-RU"/>
        </w:rPr>
        <w:t>Тема 6. Экология – наука о взаимоотношениях организмов и надорганизменных систем с окружающей средой.</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А. Гумбольдт, К.Ф. Рулье, Н.А. Северцов, Э. Геккель, А. Тенсли, В.Н. Сукачёв.</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«Разделы экологии», «Методы экологии», «Схема мониторинга окружающей среды».</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методов экологических исследований».</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caps/>
          <w:sz w:val="28"/>
          <w:szCs w:val="28"/>
          <w:lang w:eastAsia="ru-RU"/>
        </w:rPr>
        <w:t>120.7.7. </w:t>
      </w:r>
      <w:r w:rsidRPr="0012038A">
        <w:rPr>
          <w:rFonts w:ascii="Times New Roman" w:eastAsia="Times New Roman" w:hAnsi="Times New Roman"/>
          <w:bCs/>
          <w:sz w:val="28"/>
          <w:szCs w:val="28"/>
          <w:lang w:eastAsia="ru-RU"/>
        </w:rPr>
        <w:t>Тема 7. Организмы и среда обитания.</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«Выявление приспособлений организмов к влиянию света».</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«Выявление приспособлений организмов к влиянию температуры».</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«Анатомические особенности растений из разных мест обитания».</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caps/>
          <w:sz w:val="28"/>
          <w:szCs w:val="28"/>
          <w:lang w:eastAsia="ru-RU"/>
        </w:rPr>
        <w:t>120.7.8. </w:t>
      </w:r>
      <w:r w:rsidRPr="0012038A">
        <w:rPr>
          <w:rFonts w:ascii="Times New Roman" w:eastAsia="Times New Roman" w:hAnsi="Times New Roman"/>
          <w:bCs/>
          <w:sz w:val="28"/>
          <w:szCs w:val="28"/>
          <w:lang w:eastAsia="ru-RU"/>
        </w:rPr>
        <w:t xml:space="preserve">Тема 8. Экология видов и популяций.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(r- и K-стратегии).</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Вид как система популяций. Ареалы видов. Виды и их жизненные стратегии. Экологические эквиваленты.</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Закономерности поведения и миграций животных. Биологические инвазии чужеродных видов.</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w:t>
      </w:r>
      <w:r w:rsidRPr="0012038A">
        <w:rPr>
          <w:rFonts w:ascii="Times New Roman" w:eastAsia="Times New Roman" w:hAnsi="Times New Roman"/>
          <w:sz w:val="28"/>
          <w:szCs w:val="28"/>
          <w:lang w:eastAsia="ru-RU"/>
        </w:rPr>
        <w:t xml:space="preserve"> Д.И. Хатчинсон.</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Д.И. Хатчинсона».</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гербарии растений, коллекции животных.</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«Приспособления семян растений к расселению».</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caps/>
          <w:sz w:val="28"/>
          <w:szCs w:val="28"/>
          <w:lang w:eastAsia="ru-RU"/>
        </w:rPr>
        <w:t>120.7.9. </w:t>
      </w:r>
      <w:r w:rsidRPr="0012038A">
        <w:rPr>
          <w:rFonts w:ascii="Times New Roman" w:eastAsia="Times New Roman" w:hAnsi="Times New Roman"/>
          <w:bCs/>
          <w:sz w:val="28"/>
          <w:szCs w:val="28"/>
          <w:lang w:eastAsia="ru-RU"/>
        </w:rPr>
        <w:t>Тема 9. Экология сообществ. Экологические системы.</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Сообщества организмов. Биоценоз и его структура. Связи между организмами в биоценозе.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Экосистема как открытая система (А.Д.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Основные показатели экосистемы. Биомасса и продукция. Экологические пирамиды чисел, биомассы и энергии.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sidRPr="0012038A">
        <w:rPr>
          <w:rFonts w:ascii="Times New Roman" w:eastAsia="Times New Roman" w:hAnsi="Times New Roman"/>
          <w:sz w:val="28"/>
          <w:szCs w:val="28"/>
          <w:lang w:eastAsia="ru-RU"/>
        </w:rPr>
        <w:t xml:space="preserve">Природные экосистемы.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Антропогенные экосистемы. Агроэкосистема. Агроценоз. Различия между антропогенными и природными экосистемами.</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Закономерности формирования основных взаимодействий организмов в экосистемах.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sz w:val="28"/>
          <w:szCs w:val="28"/>
          <w:lang w:eastAsia="ru-RU"/>
        </w:rPr>
        <w:t>Методология мониторинга естественных и антропогенных экосистем.</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А.Д. Тенсли.</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гербарии растений, коллекции насекомых, чучела птиц и зверей, гербарии культурных и дикорастущих растений, аквариум как модель экосистемы.</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 «Изучение и описание урбоэкосистемы».</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разнообразия мелких почвенных членистоногих в разных экосистемах».</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Экскурсия «Экскурсия в типичный биогеоценоз (в дубраву, березняк, ельник, на суходольный или пойменный луг, озеро, болото)».</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Экскурсия «Экскурсия в агроэкосистему (на поле или в тепличное хозяйство)».</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caps/>
          <w:sz w:val="28"/>
          <w:szCs w:val="28"/>
          <w:lang w:eastAsia="ru-RU"/>
        </w:rPr>
        <w:t>120.7.10. </w:t>
      </w:r>
      <w:r w:rsidRPr="0012038A">
        <w:rPr>
          <w:rFonts w:ascii="Times New Roman" w:eastAsia="Times New Roman" w:hAnsi="Times New Roman"/>
          <w:bCs/>
          <w:sz w:val="28"/>
          <w:szCs w:val="28"/>
          <w:lang w:eastAsia="ru-RU"/>
        </w:rPr>
        <w:t xml:space="preserve">Тема 10. Биосфера – глобальная экосистема.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Структура и функция живых систем, оценка их ресурсного потенциала и биосферных функций.</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В.И. Вернадский, Э. Зюсс.</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гербарии растений разных биомов, коллекции животных.</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caps/>
          <w:sz w:val="28"/>
          <w:szCs w:val="28"/>
          <w:lang w:eastAsia="ru-RU"/>
        </w:rPr>
        <w:t>120.7.11. </w:t>
      </w:r>
      <w:r w:rsidRPr="0012038A">
        <w:rPr>
          <w:rFonts w:ascii="Times New Roman" w:eastAsia="Times New Roman" w:hAnsi="Times New Roman"/>
          <w:bCs/>
          <w:sz w:val="28"/>
          <w:szCs w:val="28"/>
          <w:lang w:eastAsia="ru-RU"/>
        </w:rPr>
        <w:t>Тема 11. Человек и окружающая среда.</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Развитие методов мониторинга развития опасных техногенных процессов.</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 xml:space="preserve">Демонстрации: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hAnsi="Times New Roman"/>
          <w:sz w:val="28"/>
          <w:szCs w:val="28"/>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фотографии охраняемых растений и животных Красной книги Российской Федерации, Красной книги региона.</w:t>
      </w:r>
    </w:p>
    <w:p w:rsidR="00C8223C" w:rsidRPr="0012038A" w:rsidRDefault="00C8223C" w:rsidP="00C8223C">
      <w:pPr>
        <w:suppressAutoHyphens/>
        <w:autoSpaceDE w:val="0"/>
        <w:autoSpaceDN w:val="0"/>
        <w:adjustRightInd w:val="0"/>
        <w:spacing w:after="0" w:line="360" w:lineRule="auto"/>
        <w:ind w:firstLine="709"/>
        <w:jc w:val="both"/>
        <w:textAlignment w:val="center"/>
        <w:rPr>
          <w:rFonts w:ascii="Times New Roman" w:eastAsia="Times New Roman" w:hAnsi="Times New Roman"/>
          <w:caps/>
          <w:sz w:val="28"/>
          <w:szCs w:val="28"/>
          <w:lang w:eastAsia="ru-RU"/>
        </w:rPr>
      </w:pPr>
      <w:r w:rsidRPr="0012038A">
        <w:rPr>
          <w:rFonts w:ascii="Times New Roman" w:eastAsia="Times New Roman" w:hAnsi="Times New Roman"/>
          <w:caps/>
          <w:sz w:val="28"/>
          <w:szCs w:val="28"/>
          <w:lang w:eastAsia="ru-RU"/>
        </w:rPr>
        <w:t>120.8. </w:t>
      </w:r>
      <w:r w:rsidRPr="0012038A">
        <w:rPr>
          <w:rFonts w:ascii="Times New Roman" w:eastAsia="OfficinaSansBoldITC" w:hAnsi="Times New Roman"/>
          <w:sz w:val="28"/>
          <w:szCs w:val="28"/>
        </w:rPr>
        <w:t>Планируемые результаты освоения программы по биологии на уровне среднего общего образования</w:t>
      </w:r>
      <w:r w:rsidRPr="0012038A">
        <w:rPr>
          <w:rFonts w:ascii="Times New Roman" w:eastAsia="Times New Roman" w:hAnsi="Times New Roman"/>
          <w:sz w:val="28"/>
          <w:szCs w:val="28"/>
          <w:lang w:eastAsia="ru-RU"/>
        </w:rPr>
        <w:t>.</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8"/>
          <w:szCs w:val="28"/>
          <w:lang w:eastAsia="ru-RU"/>
        </w:rPr>
      </w:pPr>
      <w:r w:rsidRPr="0012038A">
        <w:rPr>
          <w:rFonts w:ascii="Times New Roman" w:eastAsia="Times New Roman" w:hAnsi="Times New Roman"/>
          <w:caps/>
          <w:sz w:val="28"/>
          <w:szCs w:val="28"/>
          <w:lang w:eastAsia="ru-RU"/>
        </w:rPr>
        <w:t xml:space="preserve">120.8.1. </w:t>
      </w:r>
      <w:r w:rsidRPr="0012038A">
        <w:rPr>
          <w:rFonts w:ascii="Times New Roman" w:eastAsia="Times New Roman" w:hAnsi="Times New Roman"/>
          <w:sz w:val="28"/>
          <w:szCs w:val="28"/>
          <w:lang w:eastAsia="ru-RU"/>
        </w:rP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8"/>
          <w:szCs w:val="28"/>
          <w:lang w:eastAsia="ru-RU"/>
        </w:rPr>
      </w:pPr>
      <w:r w:rsidRPr="0012038A">
        <w:rPr>
          <w:rFonts w:ascii="Times New Roman" w:eastAsia="Times New Roman" w:hAnsi="Times New Roman"/>
          <w:caps/>
          <w:sz w:val="28"/>
          <w:szCs w:val="28"/>
          <w:lang w:eastAsia="ru-RU"/>
        </w:rPr>
        <w:t> </w:t>
      </w:r>
      <w:r w:rsidRPr="0012038A">
        <w:rPr>
          <w:rFonts w:ascii="Times New Roman" w:eastAsia="Times New Roman" w:hAnsi="Times New Roman"/>
          <w:sz w:val="28"/>
          <w:szCs w:val="28"/>
          <w:lang w:eastAsia="ru-RU"/>
        </w:rPr>
        <w:t xml:space="preserve">В структуре личностных результатов освоения программы по биологии выделены следующие составляющие: </w:t>
      </w:r>
      <w:r w:rsidRPr="0012038A">
        <w:rPr>
          <w:rFonts w:ascii="Times New Roman" w:eastAsia="Times New Roman" w:hAnsi="Times New Roman"/>
          <w:iCs/>
          <w:sz w:val="28"/>
          <w:szCs w:val="28"/>
          <w:lang w:eastAsia="ru-RU"/>
        </w:rPr>
        <w:t>осознание</w:t>
      </w:r>
      <w:r w:rsidRPr="0012038A">
        <w:rPr>
          <w:rFonts w:ascii="Times New Roman" w:eastAsia="Times New Roman" w:hAnsi="Times New Roman"/>
          <w:sz w:val="28"/>
          <w:szCs w:val="28"/>
          <w:lang w:eastAsia="ru-RU"/>
        </w:rPr>
        <w:t xml:space="preserve"> обучающимися российской гражданской идентичности – готовности к саморазвитию, самостоятельности и самоопределению, </w:t>
      </w:r>
      <w:r w:rsidRPr="0012038A">
        <w:rPr>
          <w:rFonts w:ascii="Times New Roman" w:eastAsia="Times New Roman" w:hAnsi="Times New Roman"/>
          <w:iCs/>
          <w:sz w:val="28"/>
          <w:szCs w:val="28"/>
          <w:lang w:eastAsia="ru-RU"/>
        </w:rPr>
        <w:t>наличие мотивации</w:t>
      </w:r>
      <w:r w:rsidRPr="0012038A">
        <w:rPr>
          <w:rFonts w:ascii="Times New Roman" w:eastAsia="Times New Roman" w:hAnsi="Times New Roman"/>
          <w:sz w:val="28"/>
          <w:szCs w:val="28"/>
          <w:lang w:eastAsia="ru-RU"/>
        </w:rPr>
        <w:t xml:space="preserve"> к обучению биологии, </w:t>
      </w:r>
      <w:r w:rsidRPr="0012038A">
        <w:rPr>
          <w:rFonts w:ascii="Times New Roman" w:eastAsia="Times New Roman" w:hAnsi="Times New Roman"/>
          <w:iCs/>
          <w:sz w:val="28"/>
          <w:szCs w:val="28"/>
          <w:lang w:eastAsia="ru-RU"/>
        </w:rPr>
        <w:t>целенаправленное развитие</w:t>
      </w:r>
      <w:r w:rsidRPr="0012038A">
        <w:rPr>
          <w:rFonts w:ascii="Times New Roman" w:eastAsia="Times New Roman" w:hAnsi="Times New Roman"/>
          <w:sz w:val="28"/>
          <w:szCs w:val="28"/>
          <w:lang w:eastAsia="ru-RU"/>
        </w:rPr>
        <w:t xml:space="preserve"> внутренних убеждений личности на основе ключевых ценностей и исторических традиций развития биологического знания, </w:t>
      </w:r>
      <w:r w:rsidRPr="0012038A">
        <w:rPr>
          <w:rFonts w:ascii="Times New Roman" w:eastAsia="Times New Roman" w:hAnsi="Times New Roman"/>
          <w:iCs/>
          <w:sz w:val="28"/>
          <w:szCs w:val="28"/>
          <w:lang w:eastAsia="ru-RU"/>
        </w:rPr>
        <w:t>готовность и способность</w:t>
      </w:r>
      <w:r w:rsidRPr="0012038A">
        <w:rPr>
          <w:rFonts w:ascii="Times New Roman" w:eastAsia="Times New Roman" w:hAnsi="Times New Roman"/>
          <w:i/>
          <w:sz w:val="28"/>
          <w:szCs w:val="28"/>
          <w:lang w:eastAsia="ru-RU"/>
        </w:rPr>
        <w:t xml:space="preserve"> </w:t>
      </w:r>
      <w:r w:rsidRPr="0012038A">
        <w:rPr>
          <w:rFonts w:ascii="Times New Roman" w:eastAsia="Times New Roman" w:hAnsi="Times New Roman"/>
          <w:sz w:val="28"/>
          <w:szCs w:val="28"/>
          <w:lang w:eastAsia="ru-RU"/>
        </w:rPr>
        <w:t xml:space="preserve">обучающихся руководствоваться в своей деятельности ценностно-смысловыми установками, присущими системе биологического образования, </w:t>
      </w:r>
      <w:r w:rsidRPr="0012038A">
        <w:rPr>
          <w:rFonts w:ascii="Times New Roman" w:eastAsia="Times New Roman" w:hAnsi="Times New Roman"/>
          <w:iCs/>
          <w:sz w:val="28"/>
          <w:szCs w:val="28"/>
          <w:lang w:eastAsia="ru-RU"/>
        </w:rPr>
        <w:t>наличие правосознания</w:t>
      </w:r>
      <w:r w:rsidRPr="0012038A">
        <w:rPr>
          <w:rFonts w:ascii="Times New Roman" w:eastAsia="Times New Roman" w:hAnsi="Times New Roman"/>
          <w:sz w:val="28"/>
          <w:szCs w:val="28"/>
          <w:lang w:eastAsia="ru-RU"/>
        </w:rPr>
        <w:t xml:space="preserve"> экологической культуры, </w:t>
      </w:r>
      <w:r w:rsidRPr="0012038A">
        <w:rPr>
          <w:rFonts w:ascii="Times New Roman" w:eastAsia="Times New Roman" w:hAnsi="Times New Roman"/>
          <w:iCs/>
          <w:sz w:val="28"/>
          <w:szCs w:val="28"/>
          <w:lang w:eastAsia="ru-RU"/>
        </w:rPr>
        <w:t>способности</w:t>
      </w:r>
      <w:r w:rsidRPr="0012038A">
        <w:rPr>
          <w:rFonts w:ascii="Times New Roman" w:eastAsia="Times New Roman" w:hAnsi="Times New Roman"/>
          <w:sz w:val="28"/>
          <w:szCs w:val="28"/>
          <w:lang w:eastAsia="ru-RU"/>
        </w:rPr>
        <w:t xml:space="preserve"> ставить цели и строить жизненные планы.</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caps/>
          <w:sz w:val="28"/>
          <w:szCs w:val="28"/>
          <w:lang w:eastAsia="ru-RU"/>
        </w:rPr>
        <w:t>120.8.2. </w:t>
      </w:r>
      <w:r w:rsidRPr="0012038A">
        <w:rPr>
          <w:rFonts w:ascii="Times New Roman" w:eastAsia="Times New Roman" w:hAnsi="Times New Roman"/>
          <w:sz w:val="28"/>
          <w:szCs w:val="28"/>
          <w:lang w:eastAsia="ru-RU"/>
        </w:rPr>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caps/>
          <w:sz w:val="28"/>
          <w:szCs w:val="28"/>
          <w:lang w:eastAsia="ru-RU"/>
        </w:rPr>
        <w:t>120.8.3. </w:t>
      </w:r>
      <w:r w:rsidRPr="0012038A">
        <w:rPr>
          <w:rFonts w:ascii="Times New Roman" w:eastAsia="Times New Roman" w:hAnsi="Times New Roman"/>
          <w:sz w:val="28"/>
          <w:szCs w:val="28"/>
          <w:lang w:eastAsia="ru-RU"/>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C8223C" w:rsidRPr="0012038A" w:rsidRDefault="00C8223C" w:rsidP="00C8223C">
      <w:pPr>
        <w:suppressAutoHyphens/>
        <w:autoSpaceDE w:val="0"/>
        <w:autoSpaceDN w:val="0"/>
        <w:adjustRightInd w:val="0"/>
        <w:spacing w:after="0" w:line="360" w:lineRule="auto"/>
        <w:ind w:firstLine="709"/>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1) г</w:t>
      </w:r>
      <w:r w:rsidRPr="0012038A">
        <w:rPr>
          <w:rFonts w:ascii="Times New Roman" w:eastAsia="Times New Roman" w:hAnsi="Times New Roman"/>
          <w:sz w:val="28"/>
          <w:szCs w:val="28"/>
          <w:lang w:eastAsia="ru-RU"/>
        </w:rPr>
        <w:t>ражданского воспитания:</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сформированность гражданской позиции обучающегося как активного и ответственного члена российского общества;</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осознание своих конституционных прав и обязанностей, уважение закона и правопорядка;</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способность определять собственную позицию по отношению к явлениям современной жизни и объяснять её;</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готовность к гуманитарной и волонтёрской деятельности;</w:t>
      </w:r>
    </w:p>
    <w:p w:rsidR="00C8223C" w:rsidRPr="0012038A" w:rsidRDefault="00C8223C" w:rsidP="00C8223C">
      <w:pPr>
        <w:suppressAutoHyphens/>
        <w:autoSpaceDE w:val="0"/>
        <w:autoSpaceDN w:val="0"/>
        <w:adjustRightInd w:val="0"/>
        <w:spacing w:after="0" w:line="360" w:lineRule="auto"/>
        <w:ind w:firstLine="709"/>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2) патриотического воспитания:</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sz w:val="28"/>
          <w:szCs w:val="28"/>
          <w:lang w:eastAsia="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sz w:val="28"/>
          <w:szCs w:val="28"/>
          <w:lang w:eastAsia="ru-RU"/>
        </w:rPr>
        <w:t>ценностное отношение к природному наследию и памятникам природы, достижениям России в науке, искусстве, спорте, технологиях, труде;</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iCs/>
          <w:sz w:val="28"/>
          <w:szCs w:val="28"/>
          <w:lang w:eastAsia="ru-RU"/>
        </w:rPr>
      </w:pPr>
      <w:r w:rsidRPr="0012038A">
        <w:rPr>
          <w:rFonts w:ascii="Times New Roman" w:eastAsia="Times New Roman" w:hAnsi="Times New Roman"/>
          <w:sz w:val="28"/>
          <w:szCs w:val="28"/>
          <w:lang w:eastAsia="ru-RU"/>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lang w:eastAsia="ru-RU"/>
        </w:rPr>
        <w:t>идейная убеждённость, готовность к служению и защите Отечества, ответственность за его судьбу;</w:t>
      </w:r>
    </w:p>
    <w:p w:rsidR="00C8223C" w:rsidRPr="0012038A" w:rsidRDefault="00C8223C" w:rsidP="00C8223C">
      <w:pPr>
        <w:suppressAutoHyphens/>
        <w:autoSpaceDE w:val="0"/>
        <w:autoSpaceDN w:val="0"/>
        <w:adjustRightInd w:val="0"/>
        <w:spacing w:after="0" w:line="360" w:lineRule="auto"/>
        <w:ind w:firstLine="709"/>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3) духовно-нравственного воспитания:</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sz w:val="28"/>
          <w:szCs w:val="28"/>
          <w:lang w:eastAsia="ru-RU"/>
        </w:rPr>
        <w:t>осознание духовных ценностей российского народа;</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сформированность нравственного сознания, этического поведения;</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способность оценивать ситуацию и принимать осознанные решения, ориентируясь на морально-нравственные нормы и ценности;</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осознание личного вклада в построение устойчивого будущего;</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8223C" w:rsidRPr="0012038A" w:rsidRDefault="00C8223C" w:rsidP="00C8223C">
      <w:pPr>
        <w:suppressAutoHyphens/>
        <w:autoSpaceDE w:val="0"/>
        <w:autoSpaceDN w:val="0"/>
        <w:adjustRightInd w:val="0"/>
        <w:spacing w:after="0" w:line="360" w:lineRule="auto"/>
        <w:ind w:firstLine="709"/>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4) эстетического воспитания:</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эстетическое отношение к миру, включая эстетику быта, научного и технического творчества, спорта, труда, общественных отношений;</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понимание эмоционального воздействия живой природы и её ценности;</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готовность к самовыражению в разных видах искусства, стремление проявлять качества творческой личности;</w:t>
      </w:r>
    </w:p>
    <w:p w:rsidR="00C8223C" w:rsidRPr="0012038A" w:rsidRDefault="00C8223C" w:rsidP="00C8223C">
      <w:pPr>
        <w:suppressAutoHyphens/>
        <w:autoSpaceDE w:val="0"/>
        <w:autoSpaceDN w:val="0"/>
        <w:adjustRightInd w:val="0"/>
        <w:spacing w:after="0" w:line="360" w:lineRule="auto"/>
        <w:ind w:firstLine="709"/>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5) физического воспитания:</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понимание ценности правил индивидуального и коллективного безопасного поведения в ситуациях, угрожающих здоровью и жизни людей;</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осознание последствий и неприятия вредных привычек (употребления алкоголя, наркотиков, курения);</w:t>
      </w:r>
    </w:p>
    <w:p w:rsidR="00C8223C" w:rsidRPr="0012038A" w:rsidRDefault="00C8223C" w:rsidP="00C8223C">
      <w:pPr>
        <w:suppressAutoHyphens/>
        <w:autoSpaceDE w:val="0"/>
        <w:autoSpaceDN w:val="0"/>
        <w:adjustRightInd w:val="0"/>
        <w:spacing w:after="0" w:line="360" w:lineRule="auto"/>
        <w:ind w:firstLine="709"/>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6) трудового воспитания:</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готовность к труду, осознание ценности мастерства, трудолюбие;</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готовность и способность к образованию и самообразованию на протяжении всей жизни;</w:t>
      </w:r>
    </w:p>
    <w:p w:rsidR="00C8223C" w:rsidRPr="0012038A" w:rsidRDefault="00C8223C" w:rsidP="00C8223C">
      <w:pPr>
        <w:suppressAutoHyphens/>
        <w:autoSpaceDE w:val="0"/>
        <w:autoSpaceDN w:val="0"/>
        <w:adjustRightInd w:val="0"/>
        <w:spacing w:after="0" w:line="360" w:lineRule="auto"/>
        <w:ind w:firstLine="709"/>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7) экологического воспитания:</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экологически целесообразное отношение к природе как источнику жизни на Земле, основе её существования;</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осознание глобального характера экологических проблем и путей их решения;</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C8223C" w:rsidRPr="0012038A" w:rsidRDefault="00C8223C" w:rsidP="00C8223C">
      <w:pPr>
        <w:suppressAutoHyphens/>
        <w:autoSpaceDE w:val="0"/>
        <w:autoSpaceDN w:val="0"/>
        <w:adjustRightInd w:val="0"/>
        <w:spacing w:after="0" w:line="360" w:lineRule="auto"/>
        <w:ind w:firstLine="709"/>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8) ценности научного познания:</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sz w:val="28"/>
          <w:szCs w:val="28"/>
          <w:lang w:eastAsia="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iCs/>
          <w:sz w:val="28"/>
          <w:szCs w:val="28"/>
          <w:lang w:eastAsia="ru-RU"/>
        </w:rPr>
      </w:pPr>
      <w:r w:rsidRPr="0012038A">
        <w:rPr>
          <w:rFonts w:ascii="Times New Roman" w:eastAsia="Times New Roman" w:hAnsi="Times New Roman"/>
          <w:sz w:val="28"/>
          <w:szCs w:val="28"/>
          <w:lang w:eastAsia="ru-RU"/>
        </w:rPr>
        <w:t>совершенствование языковой и читательской культуры как средства взаимодействия между людьми и познания мира;</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способность самостоятельно использовать биологические знания для решения проблем в реальных жизненных ситуациях;</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caps/>
          <w:sz w:val="28"/>
          <w:szCs w:val="28"/>
          <w:lang w:eastAsia="ru-RU"/>
        </w:rPr>
        <w:t>120.8.4. </w:t>
      </w:r>
      <w:r w:rsidRPr="0012038A">
        <w:rPr>
          <w:rFonts w:ascii="Times New Roman" w:eastAsia="Times New Roman" w:hAnsi="Times New Roman"/>
          <w:sz w:val="28"/>
          <w:szCs w:val="28"/>
          <w:lang w:eastAsia="ru-RU"/>
        </w:rPr>
        <w:t xml:space="preserve">В процессе достижения личностных результатов освоения обучающимися программы среднего общего образования у обучающихся совершенствуется </w:t>
      </w:r>
      <w:r w:rsidRPr="0012038A">
        <w:rPr>
          <w:rFonts w:ascii="Times New Roman" w:eastAsia="Times New Roman" w:hAnsi="Times New Roman"/>
          <w:iCs/>
          <w:sz w:val="28"/>
          <w:szCs w:val="28"/>
          <w:lang w:eastAsia="ru-RU"/>
        </w:rPr>
        <w:t>эмоциональный интеллект</w:t>
      </w:r>
      <w:r w:rsidRPr="0012038A">
        <w:rPr>
          <w:rFonts w:ascii="Times New Roman" w:eastAsia="Times New Roman" w:hAnsi="Times New Roman"/>
          <w:sz w:val="28"/>
          <w:szCs w:val="28"/>
          <w:lang w:eastAsia="ru-RU"/>
        </w:rPr>
        <w:t>, предполагающий сформированность:</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iCs/>
          <w:sz w:val="28"/>
          <w:szCs w:val="28"/>
          <w:lang w:eastAsia="ru-RU"/>
        </w:rPr>
        <w:t>самосознания</w:t>
      </w:r>
      <w:r w:rsidRPr="0012038A">
        <w:rPr>
          <w:rFonts w:ascii="Times New Roman" w:eastAsia="Times New Roman" w:hAnsi="Times New Roman"/>
          <w:sz w:val="28"/>
          <w:szCs w:val="28"/>
          <w:lang w:eastAsia="ru-RU"/>
        </w:rP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iCs/>
          <w:sz w:val="28"/>
          <w:szCs w:val="28"/>
          <w:lang w:eastAsia="ru-RU"/>
        </w:rPr>
        <w:t>саморегулирования</w:t>
      </w:r>
      <w:r w:rsidRPr="0012038A">
        <w:rPr>
          <w:rFonts w:ascii="Times New Roman" w:eastAsia="Times New Roman" w:hAnsi="Times New Roman"/>
          <w:sz w:val="28"/>
          <w:szCs w:val="28"/>
          <w:lang w:eastAsia="ru-RU"/>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iCs/>
          <w:sz w:val="28"/>
          <w:szCs w:val="28"/>
          <w:lang w:eastAsia="ru-RU"/>
        </w:rPr>
        <w:t>внутренней мотивации</w:t>
      </w:r>
      <w:r w:rsidRPr="0012038A">
        <w:rPr>
          <w:rFonts w:ascii="Times New Roman" w:eastAsia="Times New Roman" w:hAnsi="Times New Roman"/>
          <w:sz w:val="28"/>
          <w:szCs w:val="28"/>
          <w:lang w:eastAsia="ru-RU"/>
        </w:rPr>
        <w:t>, включающей стремление к достижению цели и успеху, оптимизм, инициативность, умение действовать, исходя из своих возможностей;</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iCs/>
          <w:sz w:val="28"/>
          <w:szCs w:val="28"/>
          <w:lang w:eastAsia="ru-RU"/>
        </w:rPr>
        <w:t>эмпатии</w:t>
      </w:r>
      <w:r w:rsidRPr="0012038A">
        <w:rPr>
          <w:rFonts w:ascii="Times New Roman" w:eastAsia="Times New Roman" w:hAnsi="Times New Roman"/>
          <w:sz w:val="28"/>
          <w:szCs w:val="28"/>
          <w:lang w:eastAsia="ru-RU"/>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iCs/>
          <w:sz w:val="28"/>
          <w:szCs w:val="28"/>
          <w:lang w:eastAsia="ru-RU"/>
        </w:rPr>
        <w:t>социальных навыков</w:t>
      </w:r>
      <w:r w:rsidRPr="0012038A">
        <w:rPr>
          <w:rFonts w:ascii="Times New Roman" w:eastAsia="Times New Roman" w:hAnsi="Times New Roman"/>
          <w:sz w:val="28"/>
          <w:szCs w:val="28"/>
          <w:lang w:eastAsia="ru-RU"/>
        </w:rPr>
        <w:t>, включающих способность выстраивать отношения с другими людьми, заботиться, проявлять интерес и разрешать конфликты.</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caps/>
          <w:sz w:val="28"/>
          <w:szCs w:val="28"/>
          <w:lang w:eastAsia="ru-RU"/>
        </w:rPr>
        <w:t>120.8.5. </w:t>
      </w:r>
      <w:r w:rsidRPr="0012038A">
        <w:rPr>
          <w:rFonts w:ascii="Times New Roman" w:eastAsia="Times New Roman" w:hAnsi="Times New Roman"/>
          <w:sz w:val="28"/>
          <w:szCs w:val="28"/>
          <w:lang w:eastAsia="ru-RU"/>
        </w:rPr>
        <w:t xml:space="preserve">Метапредметные результаты освоения учебного предмета «Биология» </w:t>
      </w:r>
      <w:r w:rsidRPr="0012038A">
        <w:rPr>
          <w:rFonts w:ascii="Times New Roman" w:eastAsia="Times New Roman" w:hAnsi="Times New Roman"/>
          <w:iCs/>
          <w:sz w:val="28"/>
          <w:szCs w:val="28"/>
          <w:lang w:eastAsia="ru-RU"/>
        </w:rPr>
        <w:t>включают</w:t>
      </w:r>
      <w:r w:rsidRPr="0012038A">
        <w:rPr>
          <w:rFonts w:ascii="Times New Roman" w:eastAsia="Times New Roman" w:hAnsi="Times New Roman"/>
          <w:sz w:val="28"/>
          <w:szCs w:val="28"/>
          <w:lang w:eastAsia="ru-RU"/>
        </w:rPr>
        <w:t>: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C8223C" w:rsidRPr="0012038A" w:rsidRDefault="00C8223C" w:rsidP="00C8223C">
      <w:pPr>
        <w:spacing w:after="0" w:line="360" w:lineRule="auto"/>
        <w:ind w:firstLine="709"/>
        <w:jc w:val="both"/>
        <w:rPr>
          <w:rFonts w:ascii="Times New Roman" w:eastAsia="SchoolBookSanPin" w:hAnsi="Times New Roman"/>
          <w:bCs/>
          <w:sz w:val="28"/>
          <w:szCs w:val="28"/>
        </w:rPr>
      </w:pPr>
      <w:r w:rsidRPr="0012038A">
        <w:rPr>
          <w:rFonts w:ascii="Times New Roman" w:eastAsia="Times New Roman" w:hAnsi="Times New Roman"/>
          <w:caps/>
          <w:sz w:val="28"/>
          <w:szCs w:val="28"/>
          <w:lang w:eastAsia="ru-RU"/>
        </w:rPr>
        <w:t>120.8.6. </w:t>
      </w:r>
      <w:r w:rsidRPr="0012038A">
        <w:rPr>
          <w:rFonts w:ascii="Times New Roman" w:eastAsia="SchoolBookSanPin" w:hAnsi="Times New Roman"/>
          <w:sz w:val="28"/>
          <w:szCs w:val="28"/>
        </w:rPr>
        <w:t xml:space="preserve">В результате изучения биологии на уровне среднего общего образования у обучающегося будут сформированы </w:t>
      </w:r>
      <w:r w:rsidRPr="0012038A">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8223C" w:rsidRPr="0012038A" w:rsidRDefault="00C8223C" w:rsidP="00C8223C">
      <w:pPr>
        <w:spacing w:after="0" w:line="360" w:lineRule="auto"/>
        <w:ind w:firstLine="709"/>
        <w:jc w:val="both"/>
        <w:rPr>
          <w:rFonts w:ascii="Times New Roman" w:eastAsia="Times New Roman" w:hAnsi="Times New Roman"/>
          <w:caps/>
          <w:sz w:val="28"/>
          <w:szCs w:val="28"/>
          <w:lang w:eastAsia="ru-RU"/>
        </w:rPr>
      </w:pPr>
      <w:r w:rsidRPr="0012038A">
        <w:rPr>
          <w:rFonts w:ascii="Times New Roman" w:eastAsia="Times New Roman" w:hAnsi="Times New Roman"/>
          <w:caps/>
          <w:sz w:val="28"/>
          <w:szCs w:val="28"/>
          <w:lang w:eastAsia="ru-RU"/>
        </w:rPr>
        <w:t>120.8.7</w:t>
      </w:r>
      <w:r w:rsidRPr="0012038A">
        <w:rPr>
          <w:rFonts w:ascii="Times New Roman" w:eastAsia="Times New Roman" w:hAnsi="Times New Roman"/>
          <w:sz w:val="28"/>
          <w:szCs w:val="28"/>
          <w:lang w:eastAsia="ru-RU"/>
        </w:rPr>
        <w:t>. Метапредметные результаты освоения программы среднего общего образования должны отражать:</w:t>
      </w:r>
    </w:p>
    <w:p w:rsidR="00C8223C" w:rsidRPr="0012038A" w:rsidRDefault="00C8223C" w:rsidP="00C8223C">
      <w:pPr>
        <w:spacing w:after="0" w:line="36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caps/>
          <w:sz w:val="28"/>
          <w:szCs w:val="28"/>
          <w:lang w:eastAsia="ru-RU"/>
        </w:rPr>
        <w:t>120.8.7</w:t>
      </w:r>
      <w:r w:rsidRPr="0012038A">
        <w:rPr>
          <w:rFonts w:ascii="Times New Roman" w:eastAsia="Times New Roman" w:hAnsi="Times New Roman"/>
          <w:sz w:val="28"/>
          <w:szCs w:val="28"/>
          <w:lang w:eastAsia="ru-RU"/>
        </w:rPr>
        <w:t>.1. Овладение универсальными учебными познавательными действиями:</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Times New Roman" w:hAnsi="Times New Roman"/>
          <w:caps/>
          <w:sz w:val="28"/>
          <w:szCs w:val="28"/>
          <w:lang w:eastAsia="ru-RU"/>
        </w:rPr>
        <w:t>1)</w:t>
      </w:r>
      <w:r w:rsidRPr="0012038A">
        <w:rPr>
          <w:rFonts w:ascii="Times New Roman" w:eastAsia="SchoolBookSanPin" w:hAnsi="Times New Roman"/>
          <w:sz w:val="28"/>
          <w:szCs w:val="28"/>
        </w:rPr>
        <w:t xml:space="preserve"> базовые логические действия:</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самостоятельно формулировать и актуализировать проблему, рассматривать её всесторонне;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определять цели деятельности, задавая параметры и критерии их достижения, соотносить результаты деятельности с поставленными целями;</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8"/>
          <w:szCs w:val="28"/>
          <w:lang w:eastAsia="ru-RU"/>
        </w:rPr>
      </w:pPr>
      <w:r w:rsidRPr="0012038A">
        <w:rPr>
          <w:rFonts w:ascii="Times New Roman" w:eastAsia="Times New Roman" w:hAnsi="Times New Roman"/>
          <w:sz w:val="28"/>
          <w:szCs w:val="28"/>
          <w:lang w:eastAsia="ru-RU"/>
        </w:rPr>
        <w:t xml:space="preserve">использовать биологические понятия для объяснения фактов и явлений живой природы;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разрабатывать план решения проблемы с учётом анализа имеющихся материальных и нематериальных ресурсов;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вносить коррективы в деятельность, оценивать соответствие результатов целям, оценивать риски последствий деятельности;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координировать и выполнять работу в условиях реального, виртуального и комбинированного взаимодействия;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развивать креативное мышление при решении жизненных проблем;</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aps/>
          <w:sz w:val="28"/>
          <w:szCs w:val="28"/>
          <w:lang w:eastAsia="ru-RU"/>
        </w:rPr>
      </w:pPr>
      <w:r w:rsidRPr="0012038A">
        <w:rPr>
          <w:rFonts w:ascii="Times New Roman" w:eastAsia="Times New Roman" w:hAnsi="Times New Roman"/>
          <w:caps/>
          <w:sz w:val="28"/>
          <w:szCs w:val="28"/>
          <w:lang w:eastAsia="ru-RU"/>
        </w:rPr>
        <w:t>2)</w:t>
      </w:r>
      <w:r w:rsidRPr="0012038A">
        <w:rPr>
          <w:rFonts w:ascii="Times New Roman" w:eastAsia="SchoolBookSanPin" w:hAnsi="Times New Roman"/>
          <w:sz w:val="28"/>
          <w:szCs w:val="28"/>
        </w:rPr>
        <w:t xml:space="preserve"> базовые исследовательские действия:</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формировать научный тип мышления, владеть научной терминологией, ключевыми понятиями и методами;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ставить и формулировать собственные задачи в образовательной деятельности и жизненных ситуациях;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давать оценку новым ситуациям, оценивать приобретённый опыт;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осуществлять целенаправленный поиск переноса средств и способов действия в профессиональную среду;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уметь переносить знания в познавательную и практическую области жизнедеятельности;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уметь интегрировать знания из разных предметных областей;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выдвигать новые идеи, предлагать оригинальные подходы и решения, ставить проблемы и задачи, допускающие альтернативные решения;</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aps/>
          <w:sz w:val="28"/>
          <w:szCs w:val="28"/>
          <w:lang w:eastAsia="ru-RU"/>
        </w:rPr>
      </w:pPr>
      <w:r w:rsidRPr="0012038A">
        <w:rPr>
          <w:rFonts w:ascii="Times New Roman" w:eastAsia="Times New Roman" w:hAnsi="Times New Roman"/>
          <w:caps/>
          <w:sz w:val="28"/>
          <w:szCs w:val="28"/>
          <w:lang w:eastAsia="ru-RU"/>
        </w:rPr>
        <w:t>3)</w:t>
      </w:r>
      <w:r w:rsidRPr="0012038A">
        <w:rPr>
          <w:rFonts w:ascii="Times New Roman" w:eastAsia="SchoolBookSanPin" w:hAnsi="Times New Roman"/>
          <w:sz w:val="28"/>
          <w:szCs w:val="28"/>
        </w:rPr>
        <w:t xml:space="preserve"> работа с информацией:</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lang w:eastAsia="ru-RU"/>
        </w:rPr>
        <w:t xml:space="preserve">формулировать запросы и применять различные методы при поиске и отборе биологической информации, необходимой для выполнения учебных задач;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lang w:eastAsia="ru-RU"/>
        </w:rPr>
        <w:t xml:space="preserve">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lang w:eastAsia="ru-RU"/>
        </w:rPr>
        <w:t xml:space="preserve">самостоятельно выбирать оптимальную форму представления биологической информации (схемы, графики, диаграммы, таблицы, рисунки и другое);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владеть навыками распознавания и защиты информации, информационной безопасности личности.</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SchoolBookSanPin" w:hAnsi="Times New Roman"/>
          <w:sz w:val="28"/>
          <w:szCs w:val="28"/>
        </w:rPr>
      </w:pPr>
      <w:r w:rsidRPr="0012038A">
        <w:rPr>
          <w:rFonts w:ascii="Times New Roman" w:eastAsia="Times New Roman" w:hAnsi="Times New Roman"/>
          <w:caps/>
          <w:sz w:val="28"/>
          <w:szCs w:val="28"/>
          <w:lang w:eastAsia="ru-RU"/>
        </w:rPr>
        <w:t>120.8.7.2. </w:t>
      </w:r>
      <w:r w:rsidRPr="0012038A">
        <w:rPr>
          <w:rFonts w:ascii="Times New Roman" w:eastAsia="SchoolBookSanPin" w:hAnsi="Times New Roman"/>
          <w:sz w:val="28"/>
          <w:szCs w:val="28"/>
        </w:rPr>
        <w:t>Овладение универсальными коммуникативными действиями:</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aps/>
          <w:sz w:val="28"/>
          <w:szCs w:val="28"/>
          <w:lang w:eastAsia="ru-RU"/>
        </w:rPr>
      </w:pPr>
      <w:r w:rsidRPr="0012038A">
        <w:rPr>
          <w:rFonts w:ascii="Times New Roman" w:eastAsia="SchoolBookSanPin" w:hAnsi="Times New Roman"/>
          <w:sz w:val="28"/>
          <w:szCs w:val="28"/>
        </w:rPr>
        <w:t>1) общение:</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развёрнуто и логично излагать свою точку зрения с использованием языковых средств;</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aps/>
          <w:sz w:val="28"/>
          <w:szCs w:val="28"/>
          <w:lang w:eastAsia="ru-RU"/>
        </w:rPr>
      </w:pPr>
      <w:r w:rsidRPr="0012038A">
        <w:rPr>
          <w:rFonts w:ascii="Times New Roman" w:eastAsia="Times New Roman" w:hAnsi="Times New Roman"/>
          <w:caps/>
          <w:sz w:val="28"/>
          <w:szCs w:val="28"/>
          <w:lang w:eastAsia="ru-RU"/>
        </w:rPr>
        <w:t>2) </w:t>
      </w:r>
      <w:r w:rsidRPr="0012038A">
        <w:rPr>
          <w:rFonts w:ascii="Times New Roman" w:eastAsia="SchoolBookSanPin" w:hAnsi="Times New Roman"/>
          <w:sz w:val="28"/>
          <w:szCs w:val="28"/>
        </w:rPr>
        <w:t>совместная деятельность:</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lang w:eastAsia="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выбирать тематику и методы совместных действий с учётом общих интересов и возможностей каждого члена коллектива;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оценивать качество своего вклада и каждого участника команды в общий результат по разработанным критериям;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предлагать новые проекты, оценивать идеи с позиции новизны, оригинальности, практической значимости;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осуществлять позитивное стратегическое поведение в различных ситуациях, проявлять творчество и воображение, быть инициативным.</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SchoolBookSanPin" w:hAnsi="Times New Roman"/>
          <w:sz w:val="28"/>
          <w:szCs w:val="28"/>
        </w:rPr>
      </w:pPr>
      <w:r w:rsidRPr="0012038A">
        <w:rPr>
          <w:rFonts w:ascii="Times New Roman" w:eastAsia="Times New Roman" w:hAnsi="Times New Roman"/>
          <w:caps/>
          <w:sz w:val="28"/>
          <w:szCs w:val="28"/>
          <w:lang w:eastAsia="ru-RU"/>
        </w:rPr>
        <w:t>120.8.7.3. </w:t>
      </w:r>
      <w:r w:rsidRPr="0012038A">
        <w:rPr>
          <w:rFonts w:ascii="Times New Roman" w:eastAsia="SchoolBookSanPin" w:hAnsi="Times New Roman"/>
          <w:sz w:val="28"/>
          <w:szCs w:val="28"/>
        </w:rPr>
        <w:t>Овладение универсальными регулятивными действиями:</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aps/>
          <w:sz w:val="28"/>
          <w:szCs w:val="28"/>
          <w:lang w:eastAsia="ru-RU"/>
        </w:rPr>
      </w:pPr>
      <w:r w:rsidRPr="0012038A">
        <w:rPr>
          <w:rFonts w:ascii="Times New Roman" w:eastAsia="SchoolBookSanPin" w:hAnsi="Times New Roman"/>
          <w:sz w:val="28"/>
          <w:szCs w:val="28"/>
        </w:rPr>
        <w:t>1) самоорганизация:</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использовать биологические знания для выявления проблем и их решения в жизненных и учебных ситуациях;</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iCs/>
          <w:sz w:val="28"/>
          <w:szCs w:val="28"/>
          <w:lang w:eastAsia="ru-RU"/>
        </w:rPr>
      </w:pPr>
      <w:r w:rsidRPr="0012038A">
        <w:rPr>
          <w:rFonts w:ascii="Times New Roman" w:eastAsia="Times New Roman" w:hAnsi="Times New Roman"/>
          <w:sz w:val="28"/>
          <w:szCs w:val="28"/>
          <w:lang w:eastAsia="ru-RU"/>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самостоятельно составлять план решения проблемы с учётом имеющихся ресурсов, собственных возможностей и предпочтений;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давать оценку новым ситуациям;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расширять рамки учебного предмета на основе личных предпочтений;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делать осознанный выбор, аргументировать его, брать ответственность за решение;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оценивать приобретённый опыт;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aps/>
          <w:sz w:val="28"/>
          <w:szCs w:val="28"/>
          <w:lang w:eastAsia="ru-RU"/>
        </w:rPr>
      </w:pPr>
      <w:r w:rsidRPr="0012038A">
        <w:rPr>
          <w:rFonts w:ascii="Times New Roman" w:eastAsia="SchoolBookSanPin" w:hAnsi="Times New Roman"/>
          <w:sz w:val="28"/>
          <w:szCs w:val="28"/>
        </w:rPr>
        <w:t>2) самоконтроль:</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sz w:val="28"/>
          <w:szCs w:val="28"/>
          <w:lang w:eastAsia="ru-RU"/>
        </w:rPr>
        <w:t xml:space="preserve">давать оценку новым ситуациям, вносить коррективы в деятельность, оценивать соответствие результатов целям;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оценивать риски и своевременно принимать решения по их снижению;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принимать мотивы и аргументы других при анализе результатов деятельности;</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3) принятия себя и других:</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принимать себя, понимая свои недостатки и достоинства;</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принимать мотивы и аргументы других при анализе результатов деятельности;</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sz w:val="28"/>
          <w:szCs w:val="28"/>
          <w:lang w:eastAsia="ru-RU"/>
        </w:rPr>
        <w:t>признавать своё право и право других на ошибку;</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развивать способность понимать мир с позиции другого человека.</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caps/>
          <w:sz w:val="28"/>
          <w:szCs w:val="28"/>
          <w:lang w:eastAsia="ru-RU"/>
        </w:rPr>
        <w:t>129.8.8. </w:t>
      </w:r>
      <w:r w:rsidRPr="0012038A">
        <w:rPr>
          <w:rFonts w:ascii="Times New Roman" w:eastAsia="Times New Roman" w:hAnsi="Times New Roman"/>
          <w:sz w:val="28"/>
          <w:szCs w:val="28"/>
          <w:lang w:eastAsia="ru-RU"/>
        </w:rPr>
        <w:t xml:space="preserve">Предметные результаты освоения содержания учебного предмета «Биология» на углублённом уровне ориентированы на обеспечение профильного обучения </w:t>
      </w:r>
      <w:r w:rsidRPr="0012038A">
        <w:rPr>
          <w:rFonts w:ascii="Times New Roman" w:eastAsia="SchoolBookSanPin" w:hAnsi="Times New Roman"/>
          <w:sz w:val="28"/>
          <w:szCs w:val="28"/>
        </w:rPr>
        <w:t>обучающихся</w:t>
      </w:r>
      <w:r w:rsidRPr="0012038A">
        <w:rPr>
          <w:rFonts w:ascii="Times New Roman" w:eastAsia="Times New Roman" w:hAnsi="Times New Roman"/>
          <w:sz w:val="28"/>
          <w:szCs w:val="28"/>
          <w:lang w:eastAsia="ru-RU"/>
        </w:rPr>
        <w:t xml:space="preserve">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aps/>
          <w:sz w:val="28"/>
          <w:szCs w:val="28"/>
          <w:lang w:eastAsia="ru-RU"/>
        </w:rPr>
      </w:pPr>
      <w:r w:rsidRPr="0012038A">
        <w:rPr>
          <w:rFonts w:ascii="Times New Roman" w:eastAsia="Times New Roman" w:hAnsi="Times New Roman"/>
          <w:caps/>
          <w:sz w:val="28"/>
          <w:szCs w:val="28"/>
          <w:lang w:eastAsia="ru-RU"/>
        </w:rPr>
        <w:t>120.8.9. </w:t>
      </w:r>
      <w:r w:rsidRPr="0012038A">
        <w:rPr>
          <w:rFonts w:ascii="Times New Roman" w:eastAsia="OfficinaSansBoldITC" w:hAnsi="Times New Roman"/>
          <w:sz w:val="28"/>
          <w:szCs w:val="28"/>
        </w:rPr>
        <w:t>Предметные результаты освоения учебного предмета «Биология» в 10 классе должны отражать</w:t>
      </w:r>
      <w:r w:rsidRPr="0012038A">
        <w:rPr>
          <w:rFonts w:ascii="Times New Roman" w:eastAsia="SchoolBookSanPin" w:hAnsi="Times New Roman"/>
          <w:sz w:val="28"/>
          <w:szCs w:val="28"/>
        </w:rPr>
        <w:t>:</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владение основными методами научного познания, используемых в биологических исследованиях живых объектов (описание, измерение, наблюдение, эксперимент);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выявлять отличительные признаки живых систем, в том числе растений, животных и человека;</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8"/>
          <w:szCs w:val="28"/>
          <w:lang w:eastAsia="ru-RU"/>
        </w:rPr>
      </w:pPr>
      <w:r w:rsidRPr="0012038A">
        <w:rPr>
          <w:rFonts w:ascii="Times New Roman" w:eastAsia="Times New Roman" w:hAnsi="Times New Roman"/>
          <w:sz w:val="28"/>
          <w:szCs w:val="28"/>
          <w:lang w:eastAsia="ru-RU"/>
        </w:rPr>
        <w:t xml:space="preserve">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выполнять лабораторные и практические работы, соблюдать</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правила при работе с учебным и лабораторным оборудованием;</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SchoolBookSanPin" w:hAnsi="Times New Roman"/>
          <w:sz w:val="28"/>
          <w:szCs w:val="28"/>
        </w:rPr>
      </w:pPr>
      <w:r w:rsidRPr="0012038A">
        <w:rPr>
          <w:rFonts w:ascii="Times New Roman" w:eastAsia="Times New Roman" w:hAnsi="Times New Roman"/>
          <w:caps/>
          <w:sz w:val="28"/>
          <w:szCs w:val="28"/>
          <w:lang w:eastAsia="ru-RU"/>
        </w:rPr>
        <w:t>120.8.10. </w:t>
      </w:r>
      <w:r w:rsidRPr="0012038A">
        <w:rPr>
          <w:rFonts w:ascii="Times New Roman" w:eastAsia="OfficinaSansBoldITC" w:hAnsi="Times New Roman"/>
          <w:sz w:val="28"/>
          <w:szCs w:val="28"/>
        </w:rPr>
        <w:t>Предметные результаты освоения учебного предмета «Биология» в 11 классе должны отражать</w:t>
      </w:r>
      <w:r w:rsidRPr="0012038A">
        <w:rPr>
          <w:rFonts w:ascii="Times New Roman" w:eastAsia="SchoolBookSanPin" w:hAnsi="Times New Roman"/>
          <w:sz w:val="28"/>
          <w:szCs w:val="28"/>
        </w:rPr>
        <w:t>:</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 Харди и В. Вайнберга, зародышевого сходства К.М. Бэра), правила (минимума Ю. Либиха, экологической пирамиды энергии), гипотезы (гипотеза «мира РНК» У. Гилберта);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выполнять лабораторные и практические работы, соблюдать</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правила при работе с учебным и лабораторным оборудованием;</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 </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C8223C" w:rsidRPr="0012038A" w:rsidRDefault="00C8223C" w:rsidP="00C8223C">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121. Федеральная рабочая программа по учебному предмету «История» (базовый уровень).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121.1.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121.2. </w:t>
      </w:r>
      <w:r w:rsidRPr="0012038A">
        <w:rPr>
          <w:rFonts w:ascii="Times New Roman" w:eastAsia="OfficinaSansBoldITC" w:hAnsi="Times New Roman"/>
          <w:sz w:val="28"/>
          <w:szCs w:val="28"/>
        </w:rPr>
        <w:t>Пояснительная записка.</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121.2.1.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121.2.2.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121.2.3. Место истории в системе </w:t>
      </w:r>
      <w:r w:rsidRPr="0012038A">
        <w:rPr>
          <w:rFonts w:ascii="Times New Roman" w:hAnsi="Times New Roman" w:cs="Calibri"/>
          <w:color w:val="000000"/>
          <w:sz w:val="28"/>
          <w:szCs w:val="28"/>
        </w:rPr>
        <w:t xml:space="preserve">среднего </w:t>
      </w:r>
      <w:r w:rsidRPr="0012038A">
        <w:rPr>
          <w:rFonts w:ascii="Times New Roman" w:eastAsia="SchoolBookSanPin" w:hAnsi="Times New Roman"/>
          <w:sz w:val="28"/>
          <w:szCs w:val="28"/>
        </w:rPr>
        <w:t>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121.2.4. Целью школьного исторического образования является формирование и развитие личности </w:t>
      </w:r>
      <w:r w:rsidRPr="0012038A">
        <w:rPr>
          <w:rFonts w:ascii="Times New Roman" w:hAnsi="Times New Roman" w:cs="Calibri"/>
          <w:color w:val="000000"/>
          <w:sz w:val="28"/>
          <w:szCs w:val="28"/>
        </w:rPr>
        <w:t>обучающегося</w:t>
      </w:r>
      <w:r w:rsidRPr="0012038A">
        <w:rPr>
          <w:rFonts w:ascii="Times New Roman" w:eastAsia="SchoolBookSanPin" w:hAnsi="Times New Roman"/>
          <w:sz w:val="28"/>
          <w:szCs w:val="28"/>
        </w:rPr>
        <w:t>,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121.2.5. </w:t>
      </w:r>
      <w:r w:rsidRPr="0012038A">
        <w:rPr>
          <w:rFonts w:ascii="Times New Roman" w:eastAsia="SchoolBookSanPin" w:hAnsi="Times New Roman"/>
          <w:position w:val="1"/>
          <w:sz w:val="28"/>
          <w:szCs w:val="28"/>
        </w:rPr>
        <w:t>Задачами изучения истории являются:</w:t>
      </w:r>
    </w:p>
    <w:p w:rsidR="00C8223C" w:rsidRPr="0012038A" w:rsidRDefault="00C8223C" w:rsidP="00C8223C">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C8223C" w:rsidRPr="0012038A" w:rsidRDefault="00C8223C" w:rsidP="00C8223C">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освоение систематических знаний об истории России и всеобщей истории XX – начала XXI вв.;</w:t>
      </w:r>
    </w:p>
    <w:p w:rsidR="00C8223C" w:rsidRPr="0012038A" w:rsidRDefault="00C8223C" w:rsidP="00C8223C">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C8223C" w:rsidRPr="0012038A" w:rsidRDefault="00C8223C" w:rsidP="00C8223C">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C8223C" w:rsidRPr="0012038A" w:rsidRDefault="00C8223C" w:rsidP="00C8223C">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C8223C" w:rsidRPr="0012038A" w:rsidRDefault="00C8223C" w:rsidP="00C8223C">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C8223C" w:rsidRPr="0012038A" w:rsidRDefault="00C8223C" w:rsidP="00C8223C">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развитие практики применения знаний и умений в социальной среде, общественной деятельности, межкультурном общении.</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121.2.6. Общее число часов, рекомендованных для изучения истории, – 136, в 10–11 классах по 2 часа в неделю при 34 учебных неделях. </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121.2.7. Последовательность изучения тем в рамках программы по истории в пределах одного класса может варьироваться.</w:t>
      </w:r>
    </w:p>
    <w:p w:rsidR="00C8223C" w:rsidRPr="0012038A" w:rsidRDefault="00C8223C" w:rsidP="00C8223C">
      <w:pPr>
        <w:suppressAutoHyphens/>
        <w:spacing w:after="0" w:line="312" w:lineRule="auto"/>
        <w:ind w:firstLine="709"/>
        <w:rPr>
          <w:rFonts w:ascii="Times New Roman" w:eastAsia="OfficinaSansBoldITC;Franklin Go" w:hAnsi="Times New Roman"/>
          <w:sz w:val="28"/>
          <w:szCs w:val="28"/>
          <w:lang w:eastAsia="zh-CN"/>
        </w:rPr>
      </w:pPr>
      <w:r w:rsidRPr="0012038A">
        <w:rPr>
          <w:rFonts w:ascii="Times New Roman" w:eastAsia="OfficinaSansBoldITC;Franklin Go" w:hAnsi="Times New Roman"/>
          <w:sz w:val="28"/>
          <w:szCs w:val="28"/>
          <w:lang w:eastAsia="zh-CN"/>
        </w:rPr>
        <w:t>121.3. Содержание обучения в 10 классе.</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121.3.1. </w:t>
      </w:r>
      <w:r w:rsidRPr="0012038A">
        <w:rPr>
          <w:rFonts w:ascii="Times New Roman" w:eastAsia="SchoolBookSanPin;Cambria" w:hAnsi="Times New Roman"/>
          <w:sz w:val="28"/>
          <w:szCs w:val="28"/>
          <w:lang w:eastAsia="zh-CN"/>
        </w:rPr>
        <w:t xml:space="preserve">Всеобщая история. 1914–1945 гг. </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Введение. Понятие «Новейшее время». Хронологические рамки и периодизация Новейшей истории. Изменение мира в ХХ – начале XXI вв. Ключевые процессы и события Новейшей истории. Место России в мировой истории ХХ – начала XXI вв.</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121.3.1.1. </w:t>
      </w:r>
      <w:r w:rsidRPr="0012038A">
        <w:rPr>
          <w:rFonts w:ascii="Times New Roman" w:eastAsia="SchoolBookSanPin;Cambria" w:hAnsi="Times New Roman"/>
          <w:sz w:val="28"/>
          <w:szCs w:val="28"/>
          <w:lang w:eastAsia="zh-CN"/>
        </w:rPr>
        <w:t>Мир накануне и в годы Первой мировой войны.</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121.3.1.1.1. </w:t>
      </w:r>
      <w:r w:rsidRPr="0012038A">
        <w:rPr>
          <w:rFonts w:ascii="Times New Roman" w:eastAsia="SchoolBookSanPin;Cambria" w:hAnsi="Times New Roman"/>
          <w:sz w:val="28"/>
          <w:szCs w:val="28"/>
          <w:lang w:eastAsia="zh-CN"/>
        </w:rPr>
        <w:t>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ХХ вв.</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121.3.1.1.2. </w:t>
      </w:r>
      <w:r w:rsidRPr="0012038A">
        <w:rPr>
          <w:rFonts w:ascii="Times New Roman" w:eastAsia="SchoolBookSanPin;Cambria" w:hAnsi="Times New Roman"/>
          <w:sz w:val="28"/>
          <w:szCs w:val="28"/>
          <w:lang w:eastAsia="zh-CN"/>
        </w:rPr>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121.3.1.2. </w:t>
      </w:r>
      <w:r w:rsidRPr="0012038A">
        <w:rPr>
          <w:rFonts w:ascii="Times New Roman" w:eastAsia="SchoolBookSanPin;Cambria" w:hAnsi="Times New Roman"/>
          <w:sz w:val="28"/>
          <w:szCs w:val="28"/>
          <w:lang w:eastAsia="zh-CN"/>
        </w:rPr>
        <w:t xml:space="preserve">Мир в 1918–1939 гг. </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121.3.1.2.1. </w:t>
      </w:r>
      <w:r w:rsidRPr="0012038A">
        <w:rPr>
          <w:rFonts w:ascii="Times New Roman" w:eastAsia="SchoolBookSanPin;Cambria" w:hAnsi="Times New Roman"/>
          <w:sz w:val="28"/>
          <w:szCs w:val="28"/>
          <w:lang w:eastAsia="zh-CN"/>
        </w:rPr>
        <w:t>От войны к миру.</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121.3.1.2.2. </w:t>
      </w:r>
      <w:r w:rsidRPr="0012038A">
        <w:rPr>
          <w:rFonts w:ascii="Times New Roman" w:eastAsia="SchoolBookSanPin;Cambria" w:hAnsi="Times New Roman"/>
          <w:sz w:val="28"/>
          <w:szCs w:val="28"/>
          <w:lang w:eastAsia="zh-CN"/>
        </w:rPr>
        <w:t xml:space="preserve">Страны Европы и Северной Америки в 1920–1930-е гг. </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121.3.1.2.3. </w:t>
      </w:r>
      <w:r w:rsidRPr="0012038A">
        <w:rPr>
          <w:rFonts w:ascii="Times New Roman" w:eastAsia="SchoolBookSanPin;Cambria" w:hAnsi="Times New Roman"/>
          <w:sz w:val="28"/>
          <w:szCs w:val="28"/>
          <w:lang w:eastAsia="zh-CN"/>
        </w:rPr>
        <w:t xml:space="preserve">Страны Азии, Латинской Америки в 1918–1930-е гг. </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Мексиканская революция 1910–1917 гг., ее итоги и значение. Реформы и революционные движения в латиноамериканских странах. Народный фронт в Чили.</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121.3.1.2.4. </w:t>
      </w:r>
      <w:r w:rsidRPr="0012038A">
        <w:rPr>
          <w:rFonts w:ascii="Times New Roman" w:eastAsia="SchoolBookSanPin;Cambria" w:hAnsi="Times New Roman"/>
          <w:sz w:val="28"/>
          <w:szCs w:val="28"/>
          <w:lang w:eastAsia="zh-CN"/>
        </w:rPr>
        <w:t xml:space="preserve">Международные отношения в 1920–1930-х гг. </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121.3.1.2.5. </w:t>
      </w:r>
      <w:r w:rsidRPr="0012038A">
        <w:rPr>
          <w:rFonts w:ascii="Times New Roman" w:eastAsia="SchoolBookSanPin;Cambria" w:hAnsi="Times New Roman"/>
          <w:sz w:val="28"/>
          <w:szCs w:val="28"/>
          <w:lang w:eastAsia="zh-CN"/>
        </w:rPr>
        <w:t xml:space="preserve">Развитие культуры в 1914–1930-х гг. </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Научные открытия первых десятилетий ХХ в. (физика, химия, биология, медицина и другие). Технический прогресс в 1920–1930-х гг. Изменение облика городов.</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121.3.1.3. </w:t>
      </w:r>
      <w:r w:rsidRPr="0012038A">
        <w:rPr>
          <w:rFonts w:ascii="Times New Roman" w:eastAsia="SchoolBookSanPin;Cambria" w:hAnsi="Times New Roman"/>
          <w:sz w:val="28"/>
          <w:szCs w:val="28"/>
          <w:lang w:eastAsia="zh-CN"/>
        </w:rPr>
        <w:t xml:space="preserve">Вторая мировая война. </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121.3.1.3.1. </w:t>
      </w:r>
      <w:r w:rsidRPr="0012038A">
        <w:rPr>
          <w:rFonts w:ascii="Times New Roman" w:eastAsia="SchoolBookSanPin;Cambria" w:hAnsi="Times New Roman"/>
          <w:sz w:val="28"/>
          <w:szCs w:val="28"/>
          <w:lang w:eastAsia="zh-CN"/>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121.3.1.3.2. </w:t>
      </w:r>
      <w:r w:rsidRPr="0012038A">
        <w:rPr>
          <w:rFonts w:ascii="Times New Roman" w:eastAsia="SchoolBookSanPin;Cambria" w:hAnsi="Times New Roman"/>
          <w:sz w:val="28"/>
          <w:szCs w:val="28"/>
          <w:lang w:eastAsia="zh-CN"/>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121.3.1.3.3. </w:t>
      </w:r>
      <w:r w:rsidRPr="0012038A">
        <w:rPr>
          <w:rFonts w:ascii="Times New Roman" w:eastAsia="SchoolBookSanPin;Cambria" w:hAnsi="Times New Roman"/>
          <w:sz w:val="28"/>
          <w:szCs w:val="28"/>
          <w:lang w:eastAsia="zh-CN"/>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121.3.1.3.4. </w:t>
      </w:r>
      <w:r w:rsidRPr="0012038A">
        <w:rPr>
          <w:rFonts w:ascii="Times New Roman" w:eastAsia="SchoolBookSanPin;Cambria" w:hAnsi="Times New Roman"/>
          <w:sz w:val="28"/>
          <w:szCs w:val="28"/>
          <w:lang w:eastAsia="zh-CN"/>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121.3.1.3.5. </w:t>
      </w:r>
      <w:r w:rsidRPr="0012038A">
        <w:rPr>
          <w:rFonts w:ascii="Times New Roman" w:eastAsia="SchoolBookSanPin;Cambria" w:hAnsi="Times New Roman"/>
          <w:sz w:val="28"/>
          <w:szCs w:val="28"/>
          <w:lang w:eastAsia="zh-CN"/>
        </w:rPr>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121.3.1.4. </w:t>
      </w:r>
      <w:r w:rsidRPr="0012038A">
        <w:rPr>
          <w:rFonts w:ascii="Times New Roman" w:eastAsia="SchoolBookSanPin;Cambria" w:hAnsi="Times New Roman"/>
          <w:sz w:val="28"/>
          <w:szCs w:val="28"/>
          <w:lang w:eastAsia="zh-CN"/>
        </w:rPr>
        <w:t>Обобщение.</w:t>
      </w:r>
    </w:p>
    <w:p w:rsidR="00C8223C" w:rsidRPr="0012038A" w:rsidRDefault="00C8223C" w:rsidP="00C8223C">
      <w:pPr>
        <w:suppressAutoHyphens/>
        <w:spacing w:after="0" w:line="312"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121.3.2. </w:t>
      </w:r>
      <w:r w:rsidRPr="0012038A">
        <w:rPr>
          <w:rFonts w:ascii="Times New Roman" w:eastAsia="SchoolBookSanPin;Cambria" w:hAnsi="Times New Roman"/>
          <w:sz w:val="28"/>
          <w:szCs w:val="28"/>
          <w:lang w:eastAsia="zh-CN"/>
        </w:rPr>
        <w:t xml:space="preserve">История России. 1914–1945 гг. </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Введение. Россия в начале ХХ в.</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121.3.2.1. </w:t>
      </w:r>
      <w:r w:rsidRPr="0012038A">
        <w:rPr>
          <w:rFonts w:ascii="Times New Roman" w:eastAsia="SchoolBookSanPin;Cambria" w:hAnsi="Times New Roman"/>
          <w:sz w:val="28"/>
          <w:szCs w:val="28"/>
          <w:lang w:eastAsia="zh-CN"/>
        </w:rPr>
        <w:t>Россия в годы Первой мировой войны и Великой российской революции (1914–1922 гг.).</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121.3.2.1.2. </w:t>
      </w:r>
      <w:r w:rsidRPr="0012038A">
        <w:rPr>
          <w:rFonts w:ascii="Times New Roman" w:eastAsia="SchoolBookSanPin;Cambria" w:hAnsi="Times New Roman"/>
          <w:sz w:val="28"/>
          <w:szCs w:val="28"/>
          <w:lang w:eastAsia="zh-CN"/>
        </w:rPr>
        <w:t>Россия в Первой мировой войне (1914–1918 гг.).</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121.3.2.1.3. </w:t>
      </w:r>
      <w:r w:rsidRPr="0012038A">
        <w:rPr>
          <w:rFonts w:ascii="Times New Roman" w:eastAsia="SchoolBookSanPin;Cambria" w:hAnsi="Times New Roman"/>
          <w:sz w:val="28"/>
          <w:szCs w:val="28"/>
          <w:lang w:eastAsia="zh-CN"/>
        </w:rPr>
        <w:t>Великая российская революция (1917–1922 гг.).</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r w:rsidRPr="0012038A">
        <w:rPr>
          <w:sz w:val="28"/>
          <w:szCs w:val="28"/>
          <w:lang w:eastAsia="zh-CN"/>
        </w:rPr>
        <w:t xml:space="preserve"> </w:t>
      </w:r>
      <w:r w:rsidRPr="0012038A">
        <w:rPr>
          <w:rFonts w:ascii="Times New Roman" w:eastAsia="SchoolBookSanPin;Cambria" w:hAnsi="Times New Roman"/>
          <w:sz w:val="28"/>
          <w:szCs w:val="28"/>
          <w:lang w:eastAsia="zh-CN"/>
        </w:rPr>
        <w:t>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121.3.2.1.4. </w:t>
      </w:r>
      <w:r w:rsidRPr="0012038A">
        <w:rPr>
          <w:rFonts w:ascii="Times New Roman" w:eastAsia="SchoolBookSanPin;Cambria" w:hAnsi="Times New Roman"/>
          <w:sz w:val="28"/>
          <w:szCs w:val="28"/>
          <w:lang w:eastAsia="zh-CN"/>
        </w:rPr>
        <w:t>Первые революционные преобразования большевиков.</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121.3.2.1.5. Гражданская война и ее последствия.</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Причины победы Красной Армии в Гражданской войне. </w:t>
      </w:r>
      <w:r w:rsidRPr="0012038A">
        <w:rPr>
          <w:rFonts w:ascii="Times New Roman" w:eastAsia="SchoolBookSanPin;Cambria" w:hAnsi="Times New Roman"/>
          <w:sz w:val="28"/>
          <w:szCs w:val="28"/>
          <w:lang w:eastAsia="zh-CN"/>
        </w:rPr>
        <w:softHyphen/>
        <w:t>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121.3.2.1.6. </w:t>
      </w:r>
      <w:r w:rsidRPr="0012038A">
        <w:rPr>
          <w:rFonts w:ascii="Times New Roman" w:eastAsia="SchoolBookSanPin;Cambria" w:hAnsi="Times New Roman"/>
          <w:sz w:val="28"/>
          <w:szCs w:val="28"/>
          <w:lang w:eastAsia="zh-CN"/>
        </w:rPr>
        <w:t>Идеология и культура Советской России периода Гражданской войны.</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121.3.2.1.7. </w:t>
      </w:r>
      <w:r w:rsidRPr="0012038A">
        <w:rPr>
          <w:rFonts w:ascii="Times New Roman" w:eastAsia="SchoolBookSanPin;Cambria" w:hAnsi="Times New Roman"/>
          <w:sz w:val="28"/>
          <w:szCs w:val="28"/>
          <w:lang w:eastAsia="zh-CN"/>
        </w:rPr>
        <w:t xml:space="preserve">Наш край в 1914–1922 гг. </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121.3.2.2. </w:t>
      </w:r>
      <w:r w:rsidRPr="0012038A">
        <w:rPr>
          <w:rFonts w:ascii="Times New Roman" w:eastAsia="SchoolBookSanPin;Cambria" w:hAnsi="Times New Roman"/>
          <w:sz w:val="28"/>
          <w:szCs w:val="28"/>
          <w:lang w:eastAsia="zh-CN"/>
        </w:rPr>
        <w:t xml:space="preserve">Советский Союз в 1920–1930-е гг. </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121.3.2.2.1. </w:t>
      </w:r>
      <w:r w:rsidRPr="0012038A">
        <w:rPr>
          <w:rFonts w:ascii="Times New Roman" w:eastAsia="SchoolBookSanPin;Cambria" w:hAnsi="Times New Roman"/>
          <w:sz w:val="28"/>
          <w:szCs w:val="28"/>
          <w:lang w:eastAsia="zh-CN"/>
        </w:rPr>
        <w:t xml:space="preserve">СССР в годы нэпа (1921–1928 гг.). </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 </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121.3.2.2.2. </w:t>
      </w:r>
      <w:r w:rsidRPr="0012038A">
        <w:rPr>
          <w:rFonts w:ascii="Times New Roman" w:eastAsia="SchoolBookSanPin;Cambria" w:hAnsi="Times New Roman"/>
          <w:sz w:val="28"/>
          <w:szCs w:val="28"/>
          <w:lang w:eastAsia="zh-CN"/>
        </w:rPr>
        <w:t xml:space="preserve">Советский Союз в 1929–1941 гг. </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«Великий перелом». Перестройка экономики на основе </w:t>
      </w:r>
      <w:r w:rsidRPr="0012038A">
        <w:rPr>
          <w:rFonts w:ascii="Times New Roman" w:eastAsia="SchoolBookSanPin;Cambria" w:hAnsi="Times New Roman"/>
          <w:sz w:val="28"/>
          <w:szCs w:val="28"/>
          <w:lang w:eastAsia="zh-CN"/>
        </w:rPr>
        <w:softHyphen/>
        <w:t>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Советская социальная и национальная политика 1930-х гг. Пропаганда и реальные достижения. Конституция СССР 1936 г.</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121.3.2.2.3. </w:t>
      </w:r>
      <w:r w:rsidRPr="0012038A">
        <w:rPr>
          <w:rFonts w:ascii="Times New Roman" w:eastAsia="SchoolBookSanPin;Cambria" w:hAnsi="Times New Roman"/>
          <w:sz w:val="28"/>
          <w:szCs w:val="28"/>
          <w:lang w:eastAsia="zh-CN"/>
        </w:rPr>
        <w:t xml:space="preserve">Культурное пространство советского общества в 1920–1930-е гг. </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121.3.2.2.4. </w:t>
      </w:r>
      <w:r w:rsidRPr="0012038A">
        <w:rPr>
          <w:rFonts w:ascii="Times New Roman" w:eastAsia="SchoolBookSanPin;Cambria" w:hAnsi="Times New Roman"/>
          <w:sz w:val="28"/>
          <w:szCs w:val="28"/>
          <w:lang w:eastAsia="zh-CN"/>
        </w:rPr>
        <w:t xml:space="preserve">Внешняя политика СССР в 1920–1930-е гг. </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121.3.2.2.5. </w:t>
      </w:r>
      <w:r w:rsidRPr="0012038A">
        <w:rPr>
          <w:rFonts w:ascii="Times New Roman" w:eastAsia="SchoolBookSanPin;Cambria" w:hAnsi="Times New Roman"/>
          <w:sz w:val="28"/>
          <w:szCs w:val="28"/>
          <w:lang w:eastAsia="zh-CN"/>
        </w:rPr>
        <w:t xml:space="preserve">Наш край в 1920–1930-е гг. </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121.3.2.3. </w:t>
      </w:r>
      <w:r w:rsidRPr="0012038A">
        <w:rPr>
          <w:rFonts w:ascii="Times New Roman" w:eastAsia="SchoolBookSanPin;Cambria" w:hAnsi="Times New Roman"/>
          <w:sz w:val="28"/>
          <w:szCs w:val="28"/>
          <w:lang w:eastAsia="zh-CN"/>
        </w:rPr>
        <w:t xml:space="preserve">Великая Отечественная война (1941–1945 гг.) </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121.3.2.3.1. </w:t>
      </w:r>
      <w:r w:rsidRPr="0012038A">
        <w:rPr>
          <w:rFonts w:ascii="Times New Roman" w:eastAsia="SchoolBookSanPin;Cambria" w:hAnsi="Times New Roman"/>
          <w:sz w:val="28"/>
          <w:szCs w:val="28"/>
          <w:lang w:eastAsia="zh-CN"/>
        </w:rPr>
        <w:t xml:space="preserve">Первый период войны (июнь 1941 – осень 1942 г.) </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Начало массового сопротивления врагу. Восстания в нацистских лагерях. Развертывание партизанского движения.</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121.3.2.3.2. </w:t>
      </w:r>
      <w:r w:rsidRPr="0012038A">
        <w:rPr>
          <w:rFonts w:ascii="Times New Roman" w:eastAsia="SchoolBookSanPin;Cambria" w:hAnsi="Times New Roman"/>
          <w:sz w:val="28"/>
          <w:szCs w:val="28"/>
          <w:lang w:eastAsia="zh-CN"/>
        </w:rPr>
        <w:t xml:space="preserve">Коренной перелом в ходе войны (осень 1942–1943 гг.) </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121.3.2.3.3. </w:t>
      </w:r>
      <w:r w:rsidRPr="0012038A">
        <w:rPr>
          <w:rFonts w:ascii="Times New Roman" w:eastAsia="SchoolBookSanPin;Cambria" w:hAnsi="Times New Roman"/>
          <w:sz w:val="28"/>
          <w:szCs w:val="28"/>
          <w:lang w:eastAsia="zh-CN"/>
        </w:rPr>
        <w:t>Человек и война: единство фронта и тыла.</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121.3.2.3.4. </w:t>
      </w:r>
      <w:r w:rsidRPr="0012038A">
        <w:rPr>
          <w:rFonts w:ascii="Times New Roman" w:eastAsia="SchoolBookSanPin;Cambria" w:hAnsi="Times New Roman"/>
          <w:sz w:val="28"/>
          <w:szCs w:val="28"/>
          <w:lang w:eastAsia="zh-CN"/>
        </w:rPr>
        <w:t xml:space="preserve">Победа СССР в Великой Отечественной войне. Окончание Второй мировой войны (1944 – сентябрь 1945 гг.) </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Советско-японская война 1945 г. Разгром Квантунской армии. Ядерные бомбардировки японских городов американской авиацией и их последствия.</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Создание ООН. Осуждение главных военных преступников. Нюрнбергский и Токийский судебные процессы.</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121.3.2.3.5. </w:t>
      </w:r>
      <w:r w:rsidRPr="0012038A">
        <w:rPr>
          <w:rFonts w:ascii="Times New Roman" w:eastAsia="SchoolBookSanPin;Cambria" w:hAnsi="Times New Roman"/>
          <w:sz w:val="28"/>
          <w:szCs w:val="28"/>
          <w:lang w:eastAsia="zh-CN"/>
        </w:rPr>
        <w:t xml:space="preserve">Наш край в 1941–1945 гг. </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121.3.2.4. </w:t>
      </w:r>
      <w:r w:rsidRPr="0012038A">
        <w:rPr>
          <w:rFonts w:ascii="Times New Roman" w:eastAsia="SchoolBookSanPin;Cambria" w:hAnsi="Times New Roman"/>
          <w:sz w:val="28"/>
          <w:szCs w:val="28"/>
          <w:lang w:eastAsia="zh-CN"/>
        </w:rPr>
        <w:t>Обобщение.</w:t>
      </w:r>
    </w:p>
    <w:p w:rsidR="00C8223C" w:rsidRPr="0012038A" w:rsidRDefault="00C8223C" w:rsidP="00C8223C">
      <w:pPr>
        <w:suppressAutoHyphens/>
        <w:spacing w:after="0" w:line="348" w:lineRule="auto"/>
        <w:ind w:firstLine="709"/>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121.4. Содержание обучения в 11 классе.</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121.4.1. </w:t>
      </w:r>
      <w:r w:rsidRPr="0012038A">
        <w:rPr>
          <w:rFonts w:ascii="Times New Roman" w:eastAsia="SchoolBookSanPin;Cambria" w:hAnsi="Times New Roman"/>
          <w:sz w:val="28"/>
          <w:szCs w:val="28"/>
          <w:lang w:eastAsia="zh-CN"/>
        </w:rPr>
        <w:t xml:space="preserve">Всеобщая история. 1945–2022 гг. </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121.4.1.1. </w:t>
      </w:r>
      <w:r w:rsidRPr="0012038A">
        <w:rPr>
          <w:rFonts w:ascii="Times New Roman" w:eastAsia="SchoolBookSanPin;Cambria" w:hAnsi="Times New Roman"/>
          <w:sz w:val="28"/>
          <w:szCs w:val="28"/>
          <w:lang w:eastAsia="zh-CN"/>
        </w:rPr>
        <w:t>Введение. 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121.4.1.2. </w:t>
      </w:r>
      <w:r w:rsidRPr="0012038A">
        <w:rPr>
          <w:rFonts w:ascii="Times New Roman" w:eastAsia="SchoolBookSanPin;Cambria" w:hAnsi="Times New Roman"/>
          <w:sz w:val="28"/>
          <w:szCs w:val="28"/>
          <w:lang w:eastAsia="zh-CN"/>
        </w:rPr>
        <w:t xml:space="preserve">Страны Северной Америки и Европы во второй половине ХХ – начале XXI в. </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121.4.1.2.1. </w:t>
      </w:r>
      <w:r w:rsidRPr="0012038A">
        <w:rPr>
          <w:rFonts w:ascii="Times New Roman" w:eastAsia="SchoolBookSanPin;Cambria" w:hAnsi="Times New Roman"/>
          <w:sz w:val="28"/>
          <w:szCs w:val="28"/>
          <w:lang w:eastAsia="zh-CN"/>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w:t>
      </w:r>
      <w:r w:rsidRPr="0012038A">
        <w:rPr>
          <w:rFonts w:ascii="Times New Roman" w:eastAsia="SchoolBookSanPin;Cambria" w:hAnsi="Times New Roman"/>
          <w:sz w:val="28"/>
          <w:szCs w:val="28"/>
          <w:lang w:eastAsia="zh-CN"/>
        </w:rPr>
        <w:softHyphen/>
        <w:t xml:space="preserve">наме). Внешняя политика США во второй половине ХХ – </w:t>
      </w:r>
      <w:r w:rsidRPr="0012038A">
        <w:rPr>
          <w:rFonts w:ascii="Times New Roman" w:eastAsia="SchoolBookSanPin;Cambria" w:hAnsi="Times New Roman"/>
          <w:sz w:val="28"/>
          <w:szCs w:val="28"/>
          <w:lang w:eastAsia="zh-CN"/>
        </w:rPr>
        <w:softHyphen/>
        <w:t>начале XXI в. Развитие отношений с СССР, Российской Федерацией.</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121.4.1.2.2. </w:t>
      </w:r>
      <w:r w:rsidRPr="0012038A">
        <w:rPr>
          <w:rFonts w:ascii="Times New Roman" w:eastAsia="SchoolBookSanPin;Cambria" w:hAnsi="Times New Roman"/>
          <w:sz w:val="28"/>
          <w:szCs w:val="28"/>
          <w:lang w:eastAsia="zh-CN"/>
        </w:rPr>
        <w:t>Страны Западной Европы. Экономическая и полити</w:t>
      </w:r>
      <w:r w:rsidRPr="0012038A">
        <w:rPr>
          <w:rFonts w:ascii="Times New Roman" w:eastAsia="SchoolBookSanPin;Cambria" w:hAnsi="Times New Roman"/>
          <w:sz w:val="28"/>
          <w:szCs w:val="28"/>
          <w:lang w:eastAsia="zh-CN"/>
        </w:rPr>
        <w:softHyphen/>
        <w:t xml:space="preserve">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w:t>
      </w:r>
      <w:r w:rsidRPr="0012038A">
        <w:rPr>
          <w:rFonts w:ascii="Times New Roman" w:eastAsia="SchoolBookSanPin;Cambria" w:hAnsi="Times New Roman"/>
          <w:sz w:val="28"/>
          <w:szCs w:val="28"/>
          <w:lang w:eastAsia="zh-CN"/>
        </w:rPr>
        <w:softHyphen/>
        <w:t xml:space="preserve">модель» социально-экономического развития. </w:t>
      </w:r>
      <w:r w:rsidRPr="0012038A">
        <w:rPr>
          <w:rFonts w:ascii="Times New Roman" w:eastAsia="SchoolBookSanPin;Cambria" w:hAnsi="Times New Roman"/>
          <w:spacing w:val="-4"/>
          <w:sz w:val="28"/>
          <w:szCs w:val="28"/>
          <w:lang w:eastAsia="zh-CN"/>
        </w:rPr>
        <w:t>Падение диктатур в Греции, Португалии, Испании. Экономические кризисы 1970-х –</w:t>
      </w:r>
      <w:r w:rsidRPr="0012038A">
        <w:rPr>
          <w:rFonts w:ascii="Times New Roman" w:eastAsia="SchoolBookSanPin;Cambria" w:hAnsi="Times New Roman"/>
          <w:sz w:val="28"/>
          <w:szCs w:val="28"/>
          <w:lang w:eastAsia="zh-CN"/>
        </w:rPr>
        <w:t xml:space="preserve"> начала 1980-х гг. Неоконсерватизм. Европейский союз.</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121.4.1.2.3. </w:t>
      </w:r>
      <w:r w:rsidRPr="0012038A">
        <w:rPr>
          <w:rFonts w:ascii="Times New Roman" w:eastAsia="SchoolBookSanPin;Cambria" w:hAnsi="Times New Roman"/>
          <w:sz w:val="28"/>
          <w:szCs w:val="28"/>
          <w:lang w:eastAsia="zh-CN"/>
        </w:rPr>
        <w:t>Страны Центральной и Восточной Европы во второй половине ХХ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121.4.1.3. </w:t>
      </w:r>
      <w:r w:rsidRPr="0012038A">
        <w:rPr>
          <w:rFonts w:ascii="Times New Roman" w:eastAsia="SchoolBookSanPin;Cambria" w:hAnsi="Times New Roman"/>
          <w:sz w:val="28"/>
          <w:szCs w:val="28"/>
          <w:lang w:eastAsia="zh-CN"/>
        </w:rPr>
        <w:t>Страны Азии, Африки во второй половине ХХ – начале XXI вв.: проблемы и пути модернизации.</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Обретение независимости и выбор путей развития странами Азии и Африки.</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121.4.1.3.1. </w:t>
      </w:r>
      <w:r w:rsidRPr="0012038A">
        <w:rPr>
          <w:rFonts w:ascii="Times New Roman" w:eastAsia="SchoolBookSanPin;Cambria" w:hAnsi="Times New Roman"/>
          <w:sz w:val="28"/>
          <w:szCs w:val="28"/>
          <w:lang w:eastAsia="zh-CN"/>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121.4.1.3.2. </w:t>
      </w:r>
      <w:r w:rsidRPr="0012038A">
        <w:rPr>
          <w:rFonts w:ascii="Times New Roman" w:eastAsia="SchoolBookSanPin;Cambria" w:hAnsi="Times New Roman"/>
          <w:sz w:val="28"/>
          <w:szCs w:val="28"/>
          <w:lang w:eastAsia="zh-CN"/>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121.4.1.3.3. </w:t>
      </w:r>
      <w:r w:rsidRPr="0012038A">
        <w:rPr>
          <w:rFonts w:ascii="Times New Roman" w:eastAsia="SchoolBookSanPin;Cambria" w:hAnsi="Times New Roman"/>
          <w:sz w:val="28"/>
          <w:szCs w:val="28"/>
          <w:lang w:eastAsia="zh-CN"/>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121.4.1.4. </w:t>
      </w:r>
      <w:r w:rsidRPr="0012038A">
        <w:rPr>
          <w:rFonts w:ascii="Times New Roman" w:eastAsia="SchoolBookSanPin;Cambria" w:hAnsi="Times New Roman"/>
          <w:sz w:val="28"/>
          <w:szCs w:val="28"/>
          <w:lang w:eastAsia="zh-CN"/>
        </w:rPr>
        <w:t xml:space="preserve">Страны Латинской Америки во второй половине ХХ – начале XXI вв. </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ХХ в.</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121.4.1.5. </w:t>
      </w:r>
      <w:r w:rsidRPr="0012038A">
        <w:rPr>
          <w:rFonts w:ascii="Times New Roman" w:eastAsia="SchoolBookSanPin;Cambria" w:hAnsi="Times New Roman"/>
          <w:sz w:val="28"/>
          <w:szCs w:val="28"/>
          <w:lang w:eastAsia="zh-CN"/>
        </w:rPr>
        <w:t>Международные отношения во второй половине ХХ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Международные отношения в конце ХХ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121.4.1.6. </w:t>
      </w:r>
      <w:r w:rsidRPr="0012038A">
        <w:rPr>
          <w:rFonts w:ascii="Times New Roman" w:eastAsia="SchoolBookSanPin;Cambria" w:hAnsi="Times New Roman"/>
          <w:sz w:val="28"/>
          <w:szCs w:val="28"/>
          <w:lang w:eastAsia="zh-CN"/>
        </w:rPr>
        <w:t xml:space="preserve">Развитие науки и культуры во второй половине ХХ – начале XXI вв. </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Развитие науки во второй половине ХХ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Течения и стили в художественной культуре второй половины ХХ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121.4.1.7. </w:t>
      </w:r>
      <w:r w:rsidRPr="0012038A">
        <w:rPr>
          <w:rFonts w:ascii="Times New Roman" w:eastAsia="SchoolBookSanPin;Cambria" w:hAnsi="Times New Roman"/>
          <w:sz w:val="28"/>
          <w:szCs w:val="28"/>
          <w:lang w:eastAsia="zh-CN"/>
        </w:rPr>
        <w:t xml:space="preserve">Современный мир. </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C8223C" w:rsidRPr="0012038A" w:rsidRDefault="00C8223C" w:rsidP="00C8223C">
      <w:pPr>
        <w:suppressAutoHyphens/>
        <w:spacing w:after="0" w:line="360" w:lineRule="auto"/>
        <w:ind w:firstLine="709"/>
        <w:jc w:val="both"/>
        <w:rPr>
          <w:rFonts w:ascii="Times New Roman" w:eastAsia="SchoolBookSanPin;Cambria" w:hAnsi="Times New Roman"/>
          <w:sz w:val="28"/>
          <w:szCs w:val="28"/>
          <w:lang w:eastAsia="zh-CN"/>
        </w:rPr>
      </w:pPr>
      <w:r w:rsidRPr="0012038A">
        <w:rPr>
          <w:rFonts w:ascii="Times New Roman" w:eastAsia="OfficinaSansBoldITC;Franklin Go" w:hAnsi="Times New Roman"/>
          <w:sz w:val="28"/>
          <w:szCs w:val="28"/>
          <w:lang w:eastAsia="zh-CN"/>
        </w:rPr>
        <w:t>121.4.1.8. </w:t>
      </w:r>
      <w:r w:rsidRPr="0012038A">
        <w:rPr>
          <w:rFonts w:ascii="Times New Roman" w:eastAsia="SchoolBookSanPin;Cambria" w:hAnsi="Times New Roman"/>
          <w:sz w:val="28"/>
          <w:szCs w:val="28"/>
          <w:lang w:eastAsia="zh-CN"/>
        </w:rPr>
        <w:t>Обобщение.</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 xml:space="preserve">121.4.2. </w:t>
      </w:r>
      <w:r w:rsidRPr="0012038A">
        <w:rPr>
          <w:rFonts w:ascii="Times New Roman" w:eastAsia="SchoolBookSanPin;Cambria" w:hAnsi="Times New Roman"/>
          <w:sz w:val="28"/>
          <w:szCs w:val="28"/>
          <w:lang w:eastAsia="zh-CN"/>
        </w:rPr>
        <w:t xml:space="preserve">История России. 1945–2022 гг. </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Введение.</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 xml:space="preserve">121.4.2.1. </w:t>
      </w:r>
      <w:r w:rsidRPr="0012038A">
        <w:rPr>
          <w:rFonts w:ascii="Times New Roman" w:eastAsia="SchoolBookSanPin;Cambria" w:hAnsi="Times New Roman"/>
          <w:sz w:val="28"/>
          <w:szCs w:val="28"/>
          <w:lang w:eastAsia="zh-CN"/>
        </w:rPr>
        <w:t xml:space="preserve">СССР в 1945–1991 гг. </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121.4.2.1.1. </w:t>
      </w:r>
      <w:r w:rsidRPr="0012038A">
        <w:rPr>
          <w:rFonts w:ascii="Times New Roman" w:eastAsia="SchoolBookSanPin;Cambria" w:hAnsi="Times New Roman"/>
          <w:sz w:val="28"/>
          <w:szCs w:val="28"/>
          <w:lang w:eastAsia="zh-CN"/>
        </w:rPr>
        <w:t xml:space="preserve">СССР в 1945–1953 гг. </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121.4.2.1.2. </w:t>
      </w:r>
      <w:r w:rsidRPr="0012038A">
        <w:rPr>
          <w:rFonts w:ascii="Times New Roman" w:eastAsia="SchoolBookSanPin;Cambria" w:hAnsi="Times New Roman"/>
          <w:sz w:val="28"/>
          <w:szCs w:val="28"/>
          <w:lang w:eastAsia="zh-CN"/>
        </w:rPr>
        <w:t xml:space="preserve">СССР в середине 1950-х – первой половине 1960-х гг. </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Социально-экономическое развитие СССР. «Догнать и перегнать Америку». Попытки решения продовольственной проблемы. Освоение целинных земель.</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Конец оттепели. Нарастание негативных тенденций в обществе. Кризис доверия власти. Новочеркасские события. Смещение Н.С. Хрущева.</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121.4.2.1.3. </w:t>
      </w:r>
      <w:r w:rsidRPr="0012038A">
        <w:rPr>
          <w:rFonts w:ascii="Times New Roman" w:eastAsia="SchoolBookSanPin;Cambria" w:hAnsi="Times New Roman"/>
          <w:sz w:val="28"/>
          <w:szCs w:val="28"/>
          <w:lang w:eastAsia="zh-CN"/>
        </w:rPr>
        <w:t xml:space="preserve">Советское государство и общество в середине 1960-х – начале 1980-х гг. </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Л.И. Брежнев в оценках современников и историков.</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121.4.2.1.4. </w:t>
      </w:r>
      <w:r w:rsidRPr="0012038A">
        <w:rPr>
          <w:rFonts w:ascii="Times New Roman" w:eastAsia="SchoolBookSanPin;Cambria" w:hAnsi="Times New Roman"/>
          <w:sz w:val="28"/>
          <w:szCs w:val="28"/>
          <w:lang w:eastAsia="zh-CN"/>
        </w:rPr>
        <w:t xml:space="preserve">Политика перестройки. Распад СССР (1985–1991 гг.). </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Новое мышление </w:t>
      </w:r>
      <w:r w:rsidRPr="0012038A">
        <w:rPr>
          <w:rFonts w:ascii="Times New Roman" w:hAnsi="Times New Roman"/>
          <w:sz w:val="28"/>
          <w:szCs w:val="28"/>
          <w:lang w:eastAsia="zh-CN"/>
        </w:rPr>
        <w:t>М.С. Горбачева</w:t>
      </w:r>
      <w:r w:rsidRPr="0012038A">
        <w:rPr>
          <w:rFonts w:ascii="Times New Roman" w:eastAsia="SchoolBookSanPin;Cambria" w:hAnsi="Times New Roman"/>
          <w:sz w:val="28"/>
          <w:szCs w:val="28"/>
          <w:lang w:eastAsia="zh-CN"/>
        </w:rPr>
        <w:t>.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 </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 </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Реакция мирового сообщества на распад СССР. Россия как преемник СССР на международной арене.</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121.4.2.1.5. </w:t>
      </w:r>
      <w:r w:rsidRPr="0012038A">
        <w:rPr>
          <w:rFonts w:ascii="Times New Roman" w:eastAsia="SchoolBookSanPin;Cambria" w:hAnsi="Times New Roman"/>
          <w:sz w:val="28"/>
          <w:szCs w:val="28"/>
          <w:lang w:eastAsia="zh-CN"/>
        </w:rPr>
        <w:t xml:space="preserve">Наш край в 1945–1991 гг. </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121.4.2.1.6. </w:t>
      </w:r>
      <w:r w:rsidRPr="0012038A">
        <w:rPr>
          <w:rFonts w:ascii="Times New Roman" w:eastAsia="SchoolBookSanPin;Cambria" w:hAnsi="Times New Roman"/>
          <w:sz w:val="28"/>
          <w:szCs w:val="28"/>
          <w:lang w:eastAsia="zh-CN"/>
        </w:rPr>
        <w:t>Обобщение.</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121.4.2.2. </w:t>
      </w:r>
      <w:r w:rsidRPr="0012038A">
        <w:rPr>
          <w:rFonts w:ascii="Times New Roman" w:eastAsia="SchoolBookSanPin;Cambria" w:hAnsi="Times New Roman"/>
          <w:sz w:val="28"/>
          <w:szCs w:val="28"/>
          <w:lang w:eastAsia="zh-CN"/>
        </w:rPr>
        <w:t>Российская Федерация в 1992–2022 гг.</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121.4.2.2.1. </w:t>
      </w:r>
      <w:r w:rsidRPr="0012038A">
        <w:rPr>
          <w:rFonts w:ascii="Times New Roman" w:eastAsia="SchoolBookSanPin;Cambria" w:hAnsi="Times New Roman"/>
          <w:sz w:val="28"/>
          <w:szCs w:val="28"/>
          <w:lang w:eastAsia="zh-CN"/>
        </w:rPr>
        <w:t xml:space="preserve">Становление новой России (1992–1999 гг.). </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Военно-политический кризис в Чеченской Республике. </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121.4.2.2.2. </w:t>
      </w:r>
      <w:r w:rsidRPr="0012038A">
        <w:rPr>
          <w:rFonts w:ascii="Times New Roman" w:eastAsia="SchoolBookSanPin;Cambria" w:hAnsi="Times New Roman"/>
          <w:sz w:val="28"/>
          <w:szCs w:val="28"/>
          <w:lang w:eastAsia="zh-CN"/>
        </w:rPr>
        <w:t>Россия в ХХI в.: вызовы времени и задачи модернизации.</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 </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 </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121.4.2.2.3. </w:t>
      </w:r>
      <w:r w:rsidRPr="0012038A">
        <w:rPr>
          <w:rFonts w:ascii="Times New Roman" w:eastAsia="SchoolBookSanPin;Cambria" w:hAnsi="Times New Roman"/>
          <w:sz w:val="28"/>
          <w:szCs w:val="28"/>
          <w:lang w:eastAsia="zh-CN"/>
        </w:rPr>
        <w:t xml:space="preserve">Наш край в 1992–2022 гг. </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121.4.2.3. </w:t>
      </w:r>
      <w:r w:rsidRPr="0012038A">
        <w:rPr>
          <w:rFonts w:ascii="Times New Roman" w:eastAsia="SchoolBookSanPin;Cambria" w:hAnsi="Times New Roman"/>
          <w:sz w:val="28"/>
          <w:szCs w:val="28"/>
          <w:lang w:eastAsia="zh-CN"/>
        </w:rPr>
        <w:t xml:space="preserve">Итоговое обобщение. </w:t>
      </w:r>
    </w:p>
    <w:p w:rsidR="00C8223C" w:rsidRPr="0012038A" w:rsidRDefault="00C8223C" w:rsidP="00C8223C">
      <w:pPr>
        <w:suppressAutoHyphens/>
        <w:spacing w:after="0" w:line="348"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121.5. Планируемые результаты освоения программы по истории на уровне среднего общего образования.</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121.5.1. К важнейшим </w:t>
      </w:r>
      <w:r w:rsidRPr="0012038A">
        <w:rPr>
          <w:rFonts w:ascii="Times New Roman" w:eastAsia="SchoolBookSanPin;Cambria" w:hAnsi="Times New Roman"/>
          <w:bCs/>
          <w:sz w:val="28"/>
          <w:szCs w:val="28"/>
          <w:lang w:eastAsia="zh-CN"/>
        </w:rPr>
        <w:t xml:space="preserve">личностным результатам </w:t>
      </w:r>
      <w:r w:rsidRPr="0012038A">
        <w:rPr>
          <w:rFonts w:ascii="Times New Roman" w:eastAsia="SchoolBookSanPin;Cambria" w:hAnsi="Times New Roman"/>
          <w:sz w:val="28"/>
          <w:szCs w:val="28"/>
          <w:lang w:eastAsia="zh-CN"/>
        </w:rPr>
        <w:t>изучения истории относятся:</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C8223C" w:rsidRPr="0012038A" w:rsidRDefault="00C8223C" w:rsidP="00C8223C">
      <w:pPr>
        <w:suppressAutoHyphens/>
        <w:spacing w:after="0" w:line="360" w:lineRule="auto"/>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ab/>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5)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C8223C" w:rsidRPr="0012038A" w:rsidRDefault="00C8223C" w:rsidP="00C8223C">
      <w:pPr>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121.5.2. В результате изучения истории на уровне </w:t>
      </w:r>
      <w:r w:rsidRPr="0012038A">
        <w:rPr>
          <w:rFonts w:ascii="Times New Roman" w:hAnsi="Times New Roman" w:cs="Calibri"/>
          <w:color w:val="000000"/>
          <w:sz w:val="28"/>
          <w:szCs w:val="28"/>
        </w:rPr>
        <w:t xml:space="preserve">среднего </w:t>
      </w:r>
      <w:r w:rsidRPr="0012038A">
        <w:rPr>
          <w:rFonts w:ascii="Times New Roman" w:eastAsia="SchoolBookSanPin;Cambria" w:hAnsi="Times New Roman"/>
          <w:sz w:val="28"/>
          <w:szCs w:val="28"/>
          <w:lang w:eastAsia="zh-CN"/>
        </w:rPr>
        <w:t xml:space="preserve">общего образования у обучающегося будут сформированы </w:t>
      </w:r>
      <w:r w:rsidRPr="0012038A">
        <w:rPr>
          <w:rFonts w:ascii="Times New Roman" w:eastAsia="SchoolBookSanPin;Cambria" w:hAnsi="Times New Roman"/>
          <w:bCs/>
          <w:sz w:val="28"/>
          <w:szCs w:val="28"/>
          <w:lang w:eastAsia="zh-CN"/>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8223C" w:rsidRPr="0012038A" w:rsidRDefault="00C8223C" w:rsidP="00C8223C">
      <w:pPr>
        <w:suppressAutoHyphens/>
        <w:spacing w:after="0" w:line="348"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121.5.2.1. </w:t>
      </w:r>
      <w:r w:rsidRPr="0012038A">
        <w:rPr>
          <w:rFonts w:ascii="Times New Roman" w:eastAsia="SchoolBookSanPin;Cambria" w:hAnsi="Times New Roman"/>
          <w:sz w:val="28"/>
          <w:szCs w:val="28"/>
          <w:lang w:eastAsia="zh-CN"/>
        </w:rPr>
        <w:t xml:space="preserve">У обучающегося будут сформированы следующие базовые логические действия как часть </w:t>
      </w:r>
      <w:r w:rsidRPr="0012038A">
        <w:rPr>
          <w:rFonts w:ascii="Times New Roman" w:eastAsia="SchoolBookSanPin;Cambria" w:hAnsi="Times New Roman"/>
          <w:bCs/>
          <w:sz w:val="28"/>
          <w:szCs w:val="28"/>
          <w:lang w:eastAsia="zh-CN"/>
        </w:rPr>
        <w:t>познавательных универсальных учебных действий</w:t>
      </w:r>
      <w:r w:rsidRPr="0012038A">
        <w:rPr>
          <w:rFonts w:ascii="Times New Roman" w:eastAsia="SchoolBookSanPin;Cambria" w:hAnsi="Times New Roman"/>
          <w:sz w:val="28"/>
          <w:szCs w:val="28"/>
          <w:lang w:eastAsia="zh-CN"/>
        </w:rPr>
        <w:t>:</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формулировать проблему, вопрос, требующий решения; </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устанавливать существенный признак или основания для сравнения, классификации и обобщения; </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цели деятельности, задавать параметры и критерии их достижения;</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Times New Roman" w:hAnsi="Times New Roman"/>
          <w:sz w:val="28"/>
          <w:szCs w:val="28"/>
          <w:lang w:eastAsia="zh-CN"/>
        </w:rPr>
        <w:t xml:space="preserve"> </w:t>
      </w:r>
      <w:r w:rsidRPr="0012038A">
        <w:rPr>
          <w:rFonts w:ascii="Times New Roman" w:eastAsia="SchoolBookSanPin;Cambria" w:hAnsi="Times New Roman"/>
          <w:sz w:val="28"/>
          <w:szCs w:val="28"/>
          <w:lang w:eastAsia="zh-CN"/>
        </w:rPr>
        <w:t>выявлять закономерные черты и противоречия в рассматриваемых явлениях;</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разрабатывать план решения проблемы с учетом анализа имеющихся ресурсов;</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вносить коррективы в деятельность, оценивать соответствие результатов целям.</w:t>
      </w:r>
    </w:p>
    <w:p w:rsidR="00C8223C" w:rsidRPr="0012038A" w:rsidRDefault="00C8223C" w:rsidP="00C8223C">
      <w:pPr>
        <w:suppressAutoHyphens/>
        <w:spacing w:after="0" w:line="348"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121.5.2.2. </w:t>
      </w:r>
      <w:r w:rsidRPr="0012038A">
        <w:rPr>
          <w:rFonts w:ascii="Times New Roman" w:eastAsia="SchoolBookSanPin;Cambria" w:hAnsi="Times New Roman"/>
          <w:sz w:val="28"/>
          <w:szCs w:val="28"/>
          <w:lang w:eastAsia="zh-CN"/>
        </w:rPr>
        <w:t xml:space="preserve">У обучающегося будут сформированы следующие базовые исследовательские действия как часть </w:t>
      </w:r>
      <w:r w:rsidRPr="0012038A">
        <w:rPr>
          <w:rFonts w:ascii="Times New Roman" w:eastAsia="SchoolBookSanPin;Cambria" w:hAnsi="Times New Roman"/>
          <w:bCs/>
          <w:sz w:val="28"/>
          <w:szCs w:val="28"/>
          <w:lang w:eastAsia="zh-CN"/>
        </w:rPr>
        <w:t>познавательных универсальных учебных действий</w:t>
      </w:r>
      <w:r w:rsidRPr="0012038A">
        <w:rPr>
          <w:rFonts w:ascii="Times New Roman" w:eastAsia="SchoolBookSanPin;Cambria" w:hAnsi="Times New Roman"/>
          <w:sz w:val="28"/>
          <w:szCs w:val="28"/>
          <w:lang w:eastAsia="zh-CN"/>
        </w:rPr>
        <w:t>:</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определять познавательную задачу; </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намечать путь ее решения и осуществлять подбор исторического материала, объекта; </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владеть навыками учебно-исследовательской и проектной деятельности;</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осуществлять анализ объекта в соответствии с принципом историзма, основными процедурами исторического познания; </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систематизировать и обобщать исторические факты (в том числе в форме таблиц, схем); </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выявлять характерные признаки исторических явлений; </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раскрывать причинно-следственные связи событий прошлого и настоящего; </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сравнивать события, ситуации, определяя основания для сравнения, выявляя общие черты и различия; </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формулировать и обосновывать выводы; </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соотносить полученный результат с имеющимся историческим знанием; </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определять новизну и обоснованность полученного результата; </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представлять результаты своей деятельности в различных формах (сообщение, эссе, презентация, реферат, учебный проект и другие); </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объяснять сферу применения и значение проведенного учебного исследования в современном общественном контексте. </w:t>
      </w:r>
    </w:p>
    <w:p w:rsidR="00C8223C" w:rsidRPr="0012038A" w:rsidRDefault="00C8223C" w:rsidP="00C8223C">
      <w:pPr>
        <w:suppressAutoHyphens/>
        <w:spacing w:after="0" w:line="348"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121.5.2.3. </w:t>
      </w:r>
      <w:r w:rsidRPr="0012038A">
        <w:rPr>
          <w:rFonts w:ascii="Times New Roman" w:eastAsia="SchoolBookSanPin;Cambria" w:hAnsi="Times New Roman"/>
          <w:sz w:val="28"/>
          <w:szCs w:val="28"/>
          <w:lang w:eastAsia="zh-CN"/>
        </w:rPr>
        <w:t xml:space="preserve">У обучающегося будут сформированы умения работать с информацией как часть </w:t>
      </w:r>
      <w:r w:rsidRPr="0012038A">
        <w:rPr>
          <w:rFonts w:ascii="Times New Roman" w:eastAsia="SchoolBookSanPin;Cambria" w:hAnsi="Times New Roman"/>
          <w:bCs/>
          <w:sz w:val="28"/>
          <w:szCs w:val="28"/>
          <w:lang w:eastAsia="zh-CN"/>
        </w:rPr>
        <w:t>познавательных универсальных учебных действий</w:t>
      </w:r>
      <w:r w:rsidRPr="0012038A">
        <w:rPr>
          <w:rFonts w:ascii="Times New Roman" w:eastAsia="SchoolBookSanPin;Cambria" w:hAnsi="Times New Roman"/>
          <w:sz w:val="28"/>
          <w:szCs w:val="28"/>
          <w:lang w:eastAsia="zh-CN"/>
        </w:rPr>
        <w:t>:</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рассматривать комплексы источников, выявляя совпадения и различия их свидетельств; </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C8223C" w:rsidRPr="0012038A" w:rsidRDefault="00C8223C" w:rsidP="00C8223C">
      <w:pPr>
        <w:suppressAutoHyphens/>
        <w:spacing w:after="0" w:line="348"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121.5.2.4. </w:t>
      </w:r>
      <w:r w:rsidRPr="0012038A">
        <w:rPr>
          <w:rFonts w:ascii="Times New Roman" w:eastAsia="SchoolBookSanPin;Cambria" w:hAnsi="Times New Roman"/>
          <w:sz w:val="28"/>
          <w:szCs w:val="28"/>
          <w:lang w:eastAsia="zh-CN"/>
        </w:rPr>
        <w:t xml:space="preserve">У обучающегося будут сформированы умения общения как часть </w:t>
      </w:r>
      <w:r w:rsidRPr="0012038A">
        <w:rPr>
          <w:rFonts w:ascii="Times New Roman" w:eastAsia="SchoolBookSanPin;Cambria" w:hAnsi="Times New Roman"/>
          <w:bCs/>
          <w:sz w:val="28"/>
          <w:szCs w:val="28"/>
          <w:lang w:eastAsia="zh-CN"/>
        </w:rPr>
        <w:t>коммуникативных универсальных учебных действий</w:t>
      </w:r>
      <w:r w:rsidRPr="0012038A">
        <w:rPr>
          <w:rFonts w:ascii="Times New Roman" w:eastAsia="SchoolBookSanPin;Cambria" w:hAnsi="Times New Roman"/>
          <w:sz w:val="28"/>
          <w:szCs w:val="28"/>
          <w:lang w:eastAsia="zh-CN"/>
        </w:rPr>
        <w:t>:</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представлять особенности взаимодействия людей в исторических обществах и современном мире; </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участвовать в обсуждении событий и личностей прошлого и современности, выявляя сходство и различие высказываемых оценок; </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излагать и аргументировать свою точку зрения в устном высказывании, письменном тексте; </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аргументированно вести диалог, уметь смягчать конфликтные ситуации.</w:t>
      </w:r>
    </w:p>
    <w:p w:rsidR="00C8223C" w:rsidRPr="0012038A" w:rsidRDefault="00C8223C" w:rsidP="00C8223C">
      <w:pPr>
        <w:suppressAutoHyphens/>
        <w:spacing w:after="0" w:line="348"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121.5.2.5. </w:t>
      </w:r>
      <w:r w:rsidRPr="0012038A">
        <w:rPr>
          <w:rFonts w:ascii="Times New Roman" w:eastAsia="SchoolBookSanPin;Cambria" w:hAnsi="Times New Roman"/>
          <w:sz w:val="28"/>
          <w:szCs w:val="28"/>
          <w:lang w:eastAsia="zh-CN"/>
        </w:rPr>
        <w:t>У обучающегося будут сформированы умения совместной деятельности:</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определять свое участие в общей работе и координировать свои действия с другими членами команды; </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проявлять творчество и инициативу в индивидуальной и командной работе; </w:t>
      </w:r>
    </w:p>
    <w:p w:rsidR="00C8223C" w:rsidRPr="0012038A" w:rsidRDefault="00C8223C" w:rsidP="00C8223C">
      <w:pPr>
        <w:suppressAutoHyphens/>
        <w:spacing w:after="0" w:line="360" w:lineRule="auto"/>
        <w:ind w:firstLine="709"/>
        <w:jc w:val="both"/>
        <w:rPr>
          <w:sz w:val="28"/>
          <w:szCs w:val="28"/>
          <w:lang w:eastAsia="zh-CN"/>
        </w:rPr>
      </w:pPr>
      <w:r w:rsidRPr="0012038A">
        <w:rPr>
          <w:rFonts w:ascii="Times New Roman" w:eastAsia="SchoolBookSanPin;Cambria" w:hAnsi="Times New Roman"/>
          <w:sz w:val="28"/>
          <w:szCs w:val="28"/>
          <w:lang w:eastAsia="zh-CN"/>
        </w:rPr>
        <w:t>оценивать полученные результаты и свой вклад в общую работу.</w:t>
      </w:r>
    </w:p>
    <w:p w:rsidR="00C8223C" w:rsidRPr="0012038A" w:rsidRDefault="00C8223C" w:rsidP="00C8223C">
      <w:pPr>
        <w:suppressAutoHyphens/>
        <w:spacing w:after="0" w:line="348"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121.5.2.6. </w:t>
      </w:r>
      <w:r w:rsidRPr="0012038A">
        <w:rPr>
          <w:rFonts w:ascii="Times New Roman" w:eastAsia="SchoolBookSanPin;Cambria" w:hAnsi="Times New Roman"/>
          <w:sz w:val="28"/>
          <w:szCs w:val="28"/>
          <w:lang w:eastAsia="zh-CN"/>
        </w:rPr>
        <w:t xml:space="preserve">У обучающегося будут сформированы умения в части </w:t>
      </w:r>
      <w:r w:rsidRPr="0012038A">
        <w:rPr>
          <w:rFonts w:ascii="Times New Roman" w:eastAsia="SchoolBookSanPin;Cambria" w:hAnsi="Times New Roman"/>
          <w:bCs/>
          <w:sz w:val="28"/>
          <w:szCs w:val="28"/>
          <w:lang w:eastAsia="zh-CN"/>
        </w:rPr>
        <w:t>регулятивных универсальных учебных действий</w:t>
      </w:r>
      <w:r w:rsidRPr="0012038A">
        <w:rPr>
          <w:rFonts w:ascii="Times New Roman" w:eastAsia="SchoolBookSanPin;Cambria" w:hAnsi="Times New Roman"/>
          <w:sz w:val="28"/>
          <w:szCs w:val="28"/>
          <w:lang w:eastAsia="zh-CN"/>
        </w:rPr>
        <w:t>:</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C8223C" w:rsidRPr="0012038A" w:rsidRDefault="00C8223C" w:rsidP="00C8223C">
      <w:pPr>
        <w:suppressAutoHyphens/>
        <w:spacing w:after="0" w:line="348"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121.5.</w:t>
      </w:r>
      <w:r w:rsidRPr="0012038A">
        <w:rPr>
          <w:rFonts w:ascii="Times New Roman" w:eastAsia="SchoolBookSanPin;Cambria" w:hAnsi="Times New Roman"/>
          <w:sz w:val="28"/>
          <w:szCs w:val="28"/>
          <w:lang w:eastAsia="zh-CN"/>
        </w:rPr>
        <w:t>3. </w:t>
      </w:r>
      <w:r w:rsidRPr="0012038A">
        <w:rPr>
          <w:rFonts w:ascii="Times New Roman" w:eastAsia="SchoolBookSanPin;Cambria" w:hAnsi="Times New Roman"/>
          <w:bCs/>
          <w:sz w:val="28"/>
          <w:szCs w:val="28"/>
          <w:lang w:eastAsia="zh-CN"/>
        </w:rPr>
        <w:t xml:space="preserve">Предметные результаты освоения программы по истории на уровне </w:t>
      </w:r>
      <w:r w:rsidRPr="0012038A">
        <w:rPr>
          <w:rFonts w:ascii="Times New Roman" w:eastAsia="OfficinaSansBoldITC;Franklin Go" w:hAnsi="Times New Roman"/>
          <w:sz w:val="28"/>
          <w:szCs w:val="28"/>
          <w:lang w:eastAsia="zh-CN"/>
        </w:rPr>
        <w:t>среднего</w:t>
      </w:r>
      <w:r w:rsidRPr="0012038A">
        <w:rPr>
          <w:rFonts w:ascii="Times New Roman" w:eastAsia="SchoolBookSanPin;Cambria" w:hAnsi="Times New Roman"/>
          <w:bCs/>
          <w:sz w:val="28"/>
          <w:szCs w:val="28"/>
          <w:lang w:eastAsia="zh-CN"/>
        </w:rPr>
        <w:t xml:space="preserve"> общего образования </w:t>
      </w:r>
      <w:r w:rsidRPr="0012038A">
        <w:rPr>
          <w:rFonts w:ascii="Times New Roman" w:eastAsia="SchoolBookSanPin;Cambria" w:hAnsi="Times New Roman"/>
          <w:sz w:val="28"/>
          <w:szCs w:val="28"/>
          <w:lang w:eastAsia="zh-CN"/>
        </w:rPr>
        <w:t>должны обеспечивать:</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1) 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вв.; определять современников исторических событий истории России и человечества в целом в ХХ – начале XXI вв.;</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11) знание ключевых событий, основных дат и этапов истории России и мира в ХХ – начале XXI вв.; выдающихся деятелей отечественной и всемирной истории; важнейших достижений культуры, ценностных ориентиров.</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121.5.</w:t>
      </w:r>
      <w:r w:rsidRPr="0012038A">
        <w:rPr>
          <w:rFonts w:ascii="Times New Roman" w:eastAsia="SchoolBookSanPin;Cambria" w:hAnsi="Times New Roman"/>
          <w:sz w:val="28"/>
          <w:szCs w:val="28"/>
          <w:lang w:eastAsia="zh-CN"/>
        </w:rPr>
        <w:t xml:space="preserve">4.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ХХ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121.5.</w:t>
      </w:r>
      <w:r w:rsidRPr="0012038A">
        <w:rPr>
          <w:rFonts w:ascii="Times New Roman" w:eastAsia="SchoolBookSanPin;Cambria" w:hAnsi="Times New Roman"/>
          <w:sz w:val="28"/>
          <w:szCs w:val="28"/>
          <w:lang w:eastAsia="zh-CN"/>
        </w:rPr>
        <w:t>4.1. Предметные результаты освоения базового учебного курса «История России»:</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1) Россия накануне Первой мировой войны. Ход военных действий. Власть, общество, экономика, культура. Предпосылки революции;</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5)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6)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121.5.</w:t>
      </w:r>
      <w:r w:rsidRPr="0012038A">
        <w:rPr>
          <w:rFonts w:ascii="Times New Roman" w:eastAsia="SchoolBookSanPin;Cambria" w:hAnsi="Times New Roman"/>
          <w:sz w:val="28"/>
          <w:szCs w:val="28"/>
          <w:lang w:eastAsia="zh-CN"/>
        </w:rPr>
        <w:t>4.2. Предметные результаты освоения базового учебного курса «Всеобщая история»:</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1) Мир накануне Первой мировой войны. Первая мировая война: причины, участники, основные события, результаты. Власть и общество;</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3) Вторая мировая война: причины, участники, основные сражения, итоги;</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4) Власть и общество в годы войны. Решающий вклад СССР в Победу;</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121.5.</w:t>
      </w:r>
      <w:r w:rsidRPr="0012038A">
        <w:rPr>
          <w:rFonts w:ascii="Times New Roman" w:eastAsia="SchoolBookSanPin;Cambria" w:hAnsi="Times New Roman"/>
          <w:sz w:val="28"/>
          <w:szCs w:val="28"/>
          <w:lang w:eastAsia="zh-CN"/>
        </w:rPr>
        <w:t>5. </w:t>
      </w:r>
      <w:r w:rsidRPr="0012038A">
        <w:rPr>
          <w:rFonts w:ascii="Times New Roman" w:eastAsia="OfficinaSansBoldITC;Franklin Go" w:hAnsi="Times New Roman"/>
          <w:sz w:val="28"/>
          <w:szCs w:val="28"/>
          <w:lang w:eastAsia="zh-CN"/>
        </w:rPr>
        <w:t xml:space="preserve">Предметные результаты изучения истории </w:t>
      </w:r>
      <w:r w:rsidRPr="0012038A">
        <w:rPr>
          <w:rFonts w:ascii="Times New Roman" w:eastAsia="SchoolBookSanPin;Cambria" w:hAnsi="Times New Roman"/>
          <w:sz w:val="28"/>
          <w:szCs w:val="28"/>
          <w:lang w:eastAsia="zh-CN"/>
        </w:rPr>
        <w:t xml:space="preserve">в </w:t>
      </w:r>
      <w:r w:rsidRPr="0012038A">
        <w:rPr>
          <w:rFonts w:ascii="Times New Roman" w:eastAsia="SchoolBookSanPin;Cambria" w:hAnsi="Times New Roman"/>
          <w:bCs/>
          <w:sz w:val="28"/>
          <w:szCs w:val="28"/>
          <w:lang w:eastAsia="zh-CN"/>
        </w:rPr>
        <w:t>10 классе.</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121.5.</w:t>
      </w:r>
      <w:r w:rsidRPr="0012038A">
        <w:rPr>
          <w:rFonts w:ascii="Times New Roman" w:eastAsia="SchoolBookSanPin;Cambria" w:hAnsi="Times New Roman"/>
          <w:sz w:val="28"/>
          <w:szCs w:val="28"/>
          <w:lang w:eastAsia="zh-CN"/>
        </w:rPr>
        <w:t>5.1.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называть наиболее значимые события истории России 1914–1945 гг., объяснять их особую значимость для истории нашей страны;</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используя знания по истории России и всемирной истории 1914–1945 гг., выявлять попытки фальсификации истории;</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121.5.</w:t>
      </w:r>
      <w:r w:rsidRPr="0012038A">
        <w:rPr>
          <w:rFonts w:ascii="Times New Roman" w:eastAsia="SchoolBookSanPin;Cambria" w:hAnsi="Times New Roman"/>
          <w:sz w:val="28"/>
          <w:szCs w:val="28"/>
          <w:lang w:eastAsia="zh-CN"/>
        </w:rPr>
        <w:t>5.2.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C8223C" w:rsidRPr="0012038A" w:rsidRDefault="00C8223C" w:rsidP="00C8223C">
      <w:pPr>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w:t>
      </w:r>
      <w:r w:rsidRPr="0012038A">
        <w:rPr>
          <w:rFonts w:ascii="Times New Roman" w:hAnsi="Times New Roman" w:cs="Calibri"/>
          <w:color w:val="000000"/>
          <w:sz w:val="28"/>
          <w:szCs w:val="28"/>
        </w:rPr>
        <w:t>обучающиеся</w:t>
      </w:r>
      <w:r w:rsidRPr="0012038A">
        <w:rPr>
          <w:rFonts w:ascii="Times New Roman" w:eastAsia="SchoolBookSanPin;Cambria" w:hAnsi="Times New Roman"/>
          <w:sz w:val="28"/>
          <w:szCs w:val="28"/>
          <w:lang w:eastAsia="zh-CN"/>
        </w:rPr>
        <w:t xml:space="preserve"> должны осознать величие личности человека, влияние его деятельности на ход истории.</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называть имена наиболее выдающихся деятелей истории России 1914–1945 гг., события, процессы, в которых они участвовали;</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характеризовать значение и последствия событий 1914–1945 гг., в которых участвовали выдающиеся исторические личности, для истории России;</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и объяснять (аргументировать) свое отношение и оценку деятельности исторических личностей.</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121.5.</w:t>
      </w:r>
      <w:r w:rsidRPr="0012038A">
        <w:rPr>
          <w:rFonts w:ascii="Times New Roman" w:eastAsia="SchoolBookSanPin;Cambria" w:hAnsi="Times New Roman"/>
          <w:sz w:val="28"/>
          <w:szCs w:val="28"/>
          <w:lang w:eastAsia="zh-CN"/>
        </w:rPr>
        <w:t>5.3.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представлять результаты самостоятельного изучения исторической информации из истории России и всемирной ис</w:t>
      </w:r>
      <w:r w:rsidRPr="0012038A">
        <w:rPr>
          <w:rFonts w:ascii="Times New Roman" w:eastAsia="SchoolBookSanPin;Cambria" w:hAnsi="Times New Roman"/>
          <w:sz w:val="28"/>
          <w:szCs w:val="28"/>
          <w:lang w:eastAsia="zh-CN"/>
        </w:rPr>
        <w:softHyphen/>
        <w:t>тории 1914–1945 гг. в форме сложного плана, конспекта, реферата;</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121.5.</w:t>
      </w:r>
      <w:r w:rsidRPr="0012038A">
        <w:rPr>
          <w:rFonts w:ascii="Times New Roman" w:eastAsia="SchoolBookSanPin;Cambria" w:hAnsi="Times New Roman"/>
          <w:sz w:val="28"/>
          <w:szCs w:val="28"/>
          <w:lang w:eastAsia="zh-CN"/>
        </w:rPr>
        <w:t>5.4. 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называть характерные, существенные признаки событий, процессов, явлений истории России и всеобщей истории 1914–1945 гг.;</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обобщать историческую информацию по истории России и зарубежных стран 1914–1945 гг.;</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основе изучения исторического материала устанавливать исторические аналогии.</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121.5.</w:t>
      </w:r>
      <w:r w:rsidRPr="0012038A">
        <w:rPr>
          <w:rFonts w:ascii="Times New Roman" w:eastAsia="SchoolBookSanPin;Cambria" w:hAnsi="Times New Roman"/>
          <w:sz w:val="28"/>
          <w:szCs w:val="28"/>
          <w:lang w:eastAsia="zh-CN"/>
        </w:rPr>
        <w:t>5.5.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соотносить события истории родного края, истории России и зарубежных стран 1914–1945 гг.;</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современников исторических событий, явлений, процессов истории России и человечества в целом 1914–1945 гг.</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121.5.</w:t>
      </w:r>
      <w:r w:rsidRPr="0012038A">
        <w:rPr>
          <w:rFonts w:ascii="Times New Roman" w:eastAsia="SchoolBookSanPin;Cambria" w:hAnsi="Times New Roman"/>
          <w:sz w:val="28"/>
          <w:szCs w:val="28"/>
          <w:lang w:eastAsia="zh-CN"/>
        </w:rPr>
        <w:t>5.6.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различать виды письменных исторических источников по истории России и всемирной истории 1914–1945 гг.;</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использовать исторические письменные источники при аргументации дискуссионных точек зрения;</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121.5.</w:t>
      </w:r>
      <w:r w:rsidRPr="0012038A">
        <w:rPr>
          <w:rFonts w:ascii="Times New Roman" w:eastAsia="SchoolBookSanPin;Cambria" w:hAnsi="Times New Roman"/>
          <w:sz w:val="28"/>
          <w:szCs w:val="28"/>
          <w:lang w:eastAsia="zh-CN"/>
        </w:rPr>
        <w:t>5.7. 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знать и использовать правила информационной безопасности при поиске исторической информации;</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121.5.</w:t>
      </w:r>
      <w:r w:rsidRPr="0012038A">
        <w:rPr>
          <w:rFonts w:ascii="Times New Roman" w:eastAsia="SchoolBookSanPin;Cambria" w:hAnsi="Times New Roman"/>
          <w:sz w:val="28"/>
          <w:szCs w:val="28"/>
          <w:lang w:eastAsia="zh-CN"/>
        </w:rPr>
        <w:t>5.8.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события, явления, процессы, которым посвящены визуальные источники исторической информации;</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представлять историческую информацию в виде таблиц, графиков, схем, диаграмм;</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121.5.</w:t>
      </w:r>
      <w:r w:rsidRPr="0012038A">
        <w:rPr>
          <w:rFonts w:ascii="Times New Roman" w:eastAsia="SchoolBookSanPin;Cambria" w:hAnsi="Times New Roman"/>
          <w:sz w:val="28"/>
          <w:szCs w:val="28"/>
          <w:lang w:eastAsia="zh-CN"/>
        </w:rPr>
        <w:t>5.9.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121.5.</w:t>
      </w:r>
      <w:r w:rsidRPr="0012038A">
        <w:rPr>
          <w:rFonts w:ascii="Times New Roman" w:eastAsia="SchoolBookSanPin;Cambria" w:hAnsi="Times New Roman"/>
          <w:sz w:val="28"/>
          <w:szCs w:val="28"/>
          <w:lang w:eastAsia="zh-CN"/>
        </w:rPr>
        <w:t>5.10.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активно участвовать в дискуссиях, не допуская умаления подвига народа при защите Отечества.</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121.5.</w:t>
      </w:r>
      <w:r w:rsidRPr="0012038A">
        <w:rPr>
          <w:rFonts w:ascii="Times New Roman" w:eastAsia="SchoolBookSanPin;Cambria" w:hAnsi="Times New Roman"/>
          <w:sz w:val="28"/>
          <w:szCs w:val="28"/>
          <w:lang w:eastAsia="zh-CN"/>
        </w:rPr>
        <w:t>5.11. 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121.5.</w:t>
      </w:r>
      <w:r w:rsidRPr="0012038A">
        <w:rPr>
          <w:rFonts w:ascii="Times New Roman" w:eastAsia="SchoolBookSanPin;Cambria" w:hAnsi="Times New Roman"/>
          <w:sz w:val="28"/>
          <w:szCs w:val="28"/>
          <w:lang w:eastAsia="zh-CN"/>
        </w:rPr>
        <w:t>5.11.1. По учебному курсу «История России»:</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1) Россия накануне Первой мировой войны. Ход военных действий. Власть, общество, экономика, культура. Предпосылки революции;</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121.5.</w:t>
      </w:r>
      <w:r w:rsidRPr="0012038A">
        <w:rPr>
          <w:rFonts w:ascii="Times New Roman" w:eastAsia="SchoolBookSanPin;Cambria" w:hAnsi="Times New Roman"/>
          <w:sz w:val="28"/>
          <w:szCs w:val="28"/>
          <w:lang w:eastAsia="zh-CN"/>
        </w:rPr>
        <w:t>5.11.2 По учебному курсу «Всеобщая история»:</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1) Мир накануне Первой мировой войны. Первая мировая война: причины, участники, основные события, результаты. Власть и общество;</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3) Вторая мировая война: причины, участники, основные сражения, итоги;</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4) Власть и общество в годы войны. Решающий вклад СССР в Победу.</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предметных результатов включает следующий перечень знаний и умений:</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указывать хронологические рамки основных периодов отечественной и всеобщей истории 1914–1945 гг.;</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называть даты важнейших событий и процессов отечественной и всеобщей истории 1914–1945 гг.;</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выявлять синхронность исторических процессов отечественной и всеобщей истории 1914–1945 гг., </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делать выводы о тенденциях развития своей страны и других стран в данный период;</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121.5.</w:t>
      </w:r>
      <w:r w:rsidRPr="0012038A">
        <w:rPr>
          <w:rFonts w:ascii="Times New Roman" w:eastAsia="SchoolBookSanPin;Cambria" w:hAnsi="Times New Roman"/>
          <w:sz w:val="28"/>
          <w:szCs w:val="28"/>
          <w:lang w:eastAsia="zh-CN"/>
        </w:rPr>
        <w:t>6. </w:t>
      </w:r>
      <w:r w:rsidRPr="0012038A">
        <w:rPr>
          <w:rFonts w:ascii="Times New Roman" w:eastAsia="OfficinaSansBoldITC;Franklin Go" w:hAnsi="Times New Roman"/>
          <w:sz w:val="28"/>
          <w:szCs w:val="28"/>
          <w:lang w:eastAsia="zh-CN"/>
        </w:rPr>
        <w:t xml:space="preserve">Предметные результаты изучения истории </w:t>
      </w:r>
      <w:r w:rsidRPr="0012038A">
        <w:rPr>
          <w:rFonts w:ascii="Times New Roman" w:eastAsia="SchoolBookSanPin;Cambria" w:hAnsi="Times New Roman"/>
          <w:sz w:val="28"/>
          <w:szCs w:val="28"/>
          <w:lang w:eastAsia="zh-CN"/>
        </w:rPr>
        <w:t xml:space="preserve">в </w:t>
      </w:r>
      <w:r w:rsidRPr="0012038A">
        <w:rPr>
          <w:rFonts w:ascii="Times New Roman" w:eastAsia="SchoolBookSanPin;Cambria" w:hAnsi="Times New Roman"/>
          <w:bCs/>
          <w:sz w:val="28"/>
          <w:szCs w:val="28"/>
          <w:lang w:eastAsia="zh-CN"/>
        </w:rPr>
        <w:t>11 классе.</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121.5.</w:t>
      </w:r>
      <w:r w:rsidRPr="0012038A">
        <w:rPr>
          <w:rFonts w:ascii="Times New Roman" w:eastAsia="SchoolBookSanPin;Cambria" w:hAnsi="Times New Roman"/>
          <w:sz w:val="28"/>
          <w:szCs w:val="28"/>
          <w:lang w:eastAsia="zh-CN"/>
        </w:rPr>
        <w:t>6.1. 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называть наиболее значимые события истории России 1945–2022 гг., объяснять их особую значимость для истории нашей страны;</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используя знания по истории России и всемирной истории 1945–2022 гг., выявлять попытки фальсификации истории;</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121.5.</w:t>
      </w:r>
      <w:r w:rsidRPr="0012038A">
        <w:rPr>
          <w:rFonts w:ascii="Times New Roman" w:eastAsia="SchoolBookSanPin;Cambria" w:hAnsi="Times New Roman"/>
          <w:sz w:val="28"/>
          <w:szCs w:val="28"/>
          <w:lang w:eastAsia="zh-CN"/>
        </w:rPr>
        <w:t>6.2. 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называть имена наиболее выдающихся деятелей истории России 1945–2022 гг., события, процессы, в которых они участвовали;</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характеризовать значение и последствия событий 1945–2022 гг., в которых участвовали выдающиеся исторические личности, для истории России;</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и объяснять (аргументировать) свое отношение и оценку деятельности исторических личностей.</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121.5.</w:t>
      </w:r>
      <w:r w:rsidRPr="0012038A">
        <w:rPr>
          <w:rFonts w:ascii="Times New Roman" w:eastAsia="SchoolBookSanPin;Cambria" w:hAnsi="Times New Roman"/>
          <w:sz w:val="28"/>
          <w:szCs w:val="28"/>
          <w:lang w:eastAsia="zh-CN"/>
        </w:rPr>
        <w:t>6.3.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C8223C" w:rsidRPr="0012038A" w:rsidRDefault="00C8223C" w:rsidP="00C8223C">
      <w:pPr>
        <w:suppressAutoHyphens/>
        <w:spacing w:after="0" w:line="360" w:lineRule="auto"/>
        <w:ind w:firstLine="709"/>
        <w:jc w:val="both"/>
        <w:rPr>
          <w:rFonts w:ascii="Times New Roman" w:eastAsia="SchoolBookSanPin;Cambria" w:hAnsi="Times New Roman"/>
          <w:sz w:val="28"/>
          <w:szCs w:val="28"/>
          <w:lang w:eastAsia="zh-CN"/>
        </w:rPr>
      </w:pPr>
      <w:r w:rsidRPr="0012038A">
        <w:rPr>
          <w:rFonts w:ascii="Times New Roman" w:eastAsia="SchoolBookSanPin;Cambria" w:hAnsi="Times New Roman"/>
          <w:sz w:val="28"/>
          <w:szCs w:val="28"/>
          <w:lang w:eastAsia="zh-CN"/>
        </w:rPr>
        <w:t xml:space="preserve">объяснять смысл изученных (изучаемых) исторических понятий и терминов из истории России, и всемирной истории 1945–2022 гг., привлекая учебные тексты </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121.5.</w:t>
      </w:r>
      <w:r w:rsidRPr="0012038A">
        <w:rPr>
          <w:rFonts w:ascii="Times New Roman" w:eastAsia="SchoolBookSanPin;Cambria" w:hAnsi="Times New Roman"/>
          <w:sz w:val="28"/>
          <w:szCs w:val="28"/>
          <w:lang w:eastAsia="zh-CN"/>
        </w:rPr>
        <w:t>6.4. 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называть характерные, существенные признаки событий, процессов, явлений истории России и всеобщей истории 1945–2022 гг.;</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обобщать историческую информацию по истории России и зарубежных стран 1945–2022 гг.;</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основе изучения исторического материала устанавливать исторические аналогии.</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121.5.</w:t>
      </w:r>
      <w:r w:rsidRPr="0012038A">
        <w:rPr>
          <w:rFonts w:ascii="Times New Roman" w:eastAsia="SchoolBookSanPin;Cambria" w:hAnsi="Times New Roman"/>
          <w:sz w:val="28"/>
          <w:szCs w:val="28"/>
          <w:lang w:eastAsia="zh-CN"/>
        </w:rPr>
        <w:t>6.5.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соотносить события истории родного края, истории России и зарубежных стран 1945–2022 гг.;</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современников исторических событий, явлений, процессов истории России и человечества в целом 1945–2022 гг.</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121.5.</w:t>
      </w:r>
      <w:r w:rsidRPr="0012038A">
        <w:rPr>
          <w:rFonts w:ascii="Times New Roman" w:eastAsia="SchoolBookSanPin;Cambria" w:hAnsi="Times New Roman"/>
          <w:sz w:val="28"/>
          <w:szCs w:val="28"/>
          <w:lang w:eastAsia="zh-CN"/>
        </w:rPr>
        <w:t>6.6.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различать виды письменных исторических источников по истории России и всемирной истории 1945–2022 гг.;</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использовать исторические письменные источники при аргументации дискуссионных точек зрения;</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121.5.</w:t>
      </w:r>
      <w:r w:rsidRPr="0012038A">
        <w:rPr>
          <w:rFonts w:ascii="Times New Roman" w:eastAsia="SchoolBookSanPin;Cambria" w:hAnsi="Times New Roman"/>
          <w:sz w:val="28"/>
          <w:szCs w:val="28"/>
          <w:lang w:eastAsia="zh-CN"/>
        </w:rPr>
        <w:t>6.7. 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знать и использовать правила информационной безопасности при поиске исторической информации;</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1945–2022 гг.;</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121.5.</w:t>
      </w:r>
      <w:r w:rsidRPr="0012038A">
        <w:rPr>
          <w:rFonts w:ascii="Times New Roman" w:eastAsia="SchoolBookSanPin;Cambria" w:hAnsi="Times New Roman"/>
          <w:sz w:val="28"/>
          <w:szCs w:val="28"/>
          <w:lang w:eastAsia="zh-CN"/>
        </w:rPr>
        <w:t>6.8. 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события, явления, процессы, которым посвящены визуальные источники исторической информации;</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представлять историческую информацию в виде таблиц, графиков, схем, диаграмм;</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121.5.</w:t>
      </w:r>
      <w:r w:rsidRPr="0012038A">
        <w:rPr>
          <w:rFonts w:ascii="Times New Roman" w:eastAsia="SchoolBookSanPin;Cambria" w:hAnsi="Times New Roman"/>
          <w:sz w:val="28"/>
          <w:szCs w:val="28"/>
          <w:lang w:eastAsia="zh-CN"/>
        </w:rPr>
        <w:t>6.9.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121.5.</w:t>
      </w:r>
      <w:r w:rsidRPr="0012038A">
        <w:rPr>
          <w:rFonts w:ascii="Times New Roman" w:eastAsia="SchoolBookSanPin;Cambria" w:hAnsi="Times New Roman"/>
          <w:sz w:val="28"/>
          <w:szCs w:val="28"/>
          <w:lang w:eastAsia="zh-CN"/>
        </w:rPr>
        <w:t>6.10.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активно участвовать в дискуссиях, не допуская умаления подвига народа при защите Отечества.</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121.5.</w:t>
      </w:r>
      <w:r w:rsidRPr="0012038A">
        <w:rPr>
          <w:rFonts w:ascii="Times New Roman" w:eastAsia="SchoolBookSanPin;Cambria" w:hAnsi="Times New Roman"/>
          <w:sz w:val="28"/>
          <w:szCs w:val="28"/>
          <w:lang w:eastAsia="zh-CN"/>
        </w:rPr>
        <w:t>6.11. 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bidi="hi-IN"/>
        </w:rPr>
        <w:t>121.5.</w:t>
      </w:r>
      <w:r w:rsidRPr="0012038A">
        <w:rPr>
          <w:rFonts w:ascii="Times New Roman" w:eastAsia="SchoolBookSanPin;Cambria" w:hAnsi="Times New Roman"/>
          <w:sz w:val="28"/>
          <w:szCs w:val="28"/>
          <w:lang w:eastAsia="zh-CN" w:bidi="hi-IN"/>
        </w:rPr>
        <w:t>6.11.1.</w:t>
      </w:r>
      <w:r w:rsidRPr="0012038A">
        <w:rPr>
          <w:rFonts w:ascii="Times New Roman" w:eastAsia="SchoolBookSanPin;Cambria" w:hAnsi="Times New Roman"/>
          <w:sz w:val="28"/>
          <w:szCs w:val="28"/>
          <w:lang w:eastAsia="zh-CN"/>
        </w:rPr>
        <w:t xml:space="preserve"> По учебному курсу «История России»:</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1)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2)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bidi="hi-IN"/>
        </w:rPr>
        <w:t>121.5.</w:t>
      </w:r>
      <w:r w:rsidRPr="0012038A">
        <w:rPr>
          <w:rFonts w:ascii="Times New Roman" w:eastAsia="SchoolBookSanPin;Cambria" w:hAnsi="Times New Roman"/>
          <w:sz w:val="28"/>
          <w:szCs w:val="28"/>
          <w:lang w:eastAsia="zh-CN" w:bidi="hi-IN"/>
        </w:rPr>
        <w:t xml:space="preserve">6.11.2. </w:t>
      </w:r>
      <w:r w:rsidRPr="0012038A">
        <w:rPr>
          <w:rFonts w:ascii="Times New Roman" w:eastAsia="SchoolBookSanPin;Cambria" w:hAnsi="Times New Roman"/>
          <w:sz w:val="28"/>
          <w:szCs w:val="28"/>
          <w:lang w:eastAsia="zh-CN"/>
        </w:rPr>
        <w:t>По учебному курсу «Всеобщая история»:</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1) Послевоенные перемены в мире. Холодная война. Мировая система социализма. Экономические и политические изменения в странах Запада; </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2)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3) Современный мир: глобализация и деглобализация. Геополитический кризис 2022 г. и его влияние на мировую систему.</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указывать хронологические рамки основных периодов отечественной и всеобщей истории 1945–2022 гг.;</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называть даты важнейших событий и процессов отечественной и всеобщей истории 1945–2022 гг.;</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rsidR="00C8223C" w:rsidRPr="0012038A" w:rsidRDefault="00C8223C" w:rsidP="00C8223C">
      <w:pPr>
        <w:suppressAutoHyphens/>
        <w:spacing w:after="0" w:line="360" w:lineRule="auto"/>
        <w:ind w:firstLine="709"/>
        <w:jc w:val="both"/>
        <w:rPr>
          <w:rFonts w:ascii="Times New Roman" w:eastAsia="SchoolBookSanPin;Cambria" w:hAnsi="Times New Roman"/>
          <w:sz w:val="28"/>
          <w:szCs w:val="28"/>
          <w:lang w:eastAsia="zh-CN"/>
        </w:rPr>
      </w:pPr>
      <w:r w:rsidRPr="0012038A">
        <w:rPr>
          <w:rFonts w:ascii="Times New Roman" w:eastAsia="SchoolBookSanPin;Cambria" w:hAnsi="Times New Roman"/>
          <w:sz w:val="28"/>
          <w:szCs w:val="28"/>
          <w:lang w:eastAsia="zh-CN"/>
        </w:rPr>
        <w:t xml:space="preserve">122. Федеральная рабочая программа по учебному предмету «История» (углублённый уровень). </w:t>
      </w:r>
    </w:p>
    <w:p w:rsidR="00C8223C" w:rsidRPr="0012038A" w:rsidRDefault="00C8223C" w:rsidP="00C8223C">
      <w:pPr>
        <w:spacing w:after="0" w:line="36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 xml:space="preserve">122.1. Федеральная рабочая программа по учебному предмету «История» (углублённый уровень) (предметная область «Общественно-научные предметы») (далее соответственно – программа по истории, история) </w:t>
      </w:r>
      <w:r w:rsidRPr="0012038A">
        <w:rPr>
          <w:rFonts w:ascii="Times New Roman" w:eastAsia="SchoolBookSanPin" w:hAnsi="Times New Roman"/>
          <w:sz w:val="28"/>
          <w:szCs w:val="28"/>
        </w:rPr>
        <w:t>включает пояснительную записку, содержание обучения, планируемые результаты освоения программы по истории.</w:t>
      </w:r>
    </w:p>
    <w:p w:rsidR="00C8223C" w:rsidRPr="0012038A" w:rsidRDefault="00C8223C" w:rsidP="00C8223C">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122.2. Пояснительная записка отражает общие цели и задачи изучения истории,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eastAsia="SchoolBookSanPin" w:hAnsi="Times New Roman"/>
          <w:sz w:val="28"/>
          <w:szCs w:val="28"/>
        </w:rPr>
        <w:t>122.3. </w:t>
      </w:r>
      <w:r w:rsidRPr="0012038A">
        <w:rPr>
          <w:rFonts w:ascii="Times New Roman" w:hAnsi="Times New Roman"/>
          <w:sz w:val="28"/>
          <w:szCs w:val="28"/>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122.4. Планируемые результаты освоения программы по истории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122.5. Пояснительная записка.</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122.5.1. Программа по истории разработана на основе положений и требований к результатам освоения основной образовательной программы, представленных в ФГОС СОО, а также с учетом федеральной </w:t>
      </w:r>
      <w:r w:rsidRPr="0012038A">
        <w:rPr>
          <w:rFonts w:ascii="Times New Roman" w:hAnsi="Times New Roman" w:cs="Calibri"/>
          <w:color w:val="000000"/>
          <w:sz w:val="28"/>
          <w:szCs w:val="28"/>
        </w:rPr>
        <w:t>рабочей</w:t>
      </w:r>
      <w:r w:rsidRPr="0012038A">
        <w:rPr>
          <w:rFonts w:ascii="Times New Roman" w:hAnsi="Times New Roman"/>
          <w:sz w:val="28"/>
          <w:szCs w:val="28"/>
        </w:rPr>
        <w:t xml:space="preserve"> программы воспитания.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122.5.2. Согласно своему назначению, программа по истории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 по разделам и темам курса.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122.5.3. Место предмета «История» в системе общего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122.5.4. Общей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России в мире, важности вклада каждого её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122.5.5. Задачи изучения истории на всех уровнях общего образования определяются федеральными государственными образовательными стандартами.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122.5.6. 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параметрам:</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углубление социализации обучающихся, формирование гражданской ответственности и социальной культуры, </w:t>
      </w:r>
      <w:r w:rsidRPr="0012038A">
        <w:rPr>
          <w:rFonts w:ascii="Times New Roman" w:eastAsia="SchoolBookSanPin" w:hAnsi="Times New Roman"/>
          <w:position w:val="1"/>
          <w:sz w:val="28"/>
          <w:szCs w:val="28"/>
        </w:rPr>
        <w:t>соответствующей</w:t>
      </w:r>
      <w:r w:rsidRPr="0012038A">
        <w:rPr>
          <w:rFonts w:ascii="Times New Roman" w:hAnsi="Times New Roman"/>
          <w:sz w:val="28"/>
          <w:szCs w:val="28"/>
        </w:rPr>
        <w:t xml:space="preserve"> условиям современного мира;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освоение систематических знаний об истории России и всеобщей истории XX–XXI вв.;</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исторического мышления, то есть способности расс</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практики применения знаний и умений в социальной среде, общественной деятельности, межкультурном общении;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 углубленных курсах – элементы ориентации на продолжение образования в организациях профессионального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образовательные программы.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122.5.7. </w:t>
      </w:r>
      <w:r w:rsidRPr="0012038A">
        <w:rPr>
          <w:rFonts w:ascii="Times New Roman" w:eastAsia="SchoolBookSanPin" w:hAnsi="Times New Roman"/>
          <w:sz w:val="28"/>
          <w:szCs w:val="28"/>
        </w:rPr>
        <w:t xml:space="preserve">Общее число часов, рекомендованных для изучения истории на углублённом уровне, – </w:t>
      </w:r>
      <w:r w:rsidRPr="0012038A">
        <w:rPr>
          <w:rFonts w:ascii="Times New Roman" w:eastAsia="SchoolBookSanPin" w:hAnsi="Times New Roman"/>
          <w:position w:val="1"/>
          <w:sz w:val="28"/>
          <w:szCs w:val="28"/>
        </w:rPr>
        <w:t>272 часа: в 10 классе – 136 часов (4 часа в неделю), в 11 классе – 136 часов (4 часа в неделю).</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122.5.8. Распределение учебных часов по учебным курсам отечественной и всеобщей истории, а также обобщающего учебного курса истории России с древнейших времен до 1914 г. представлено в таблице 1.</w:t>
      </w:r>
    </w:p>
    <w:p w:rsidR="00C8223C" w:rsidRPr="0012038A" w:rsidRDefault="00C8223C" w:rsidP="00C8223C">
      <w:pPr>
        <w:spacing w:after="0" w:line="360" w:lineRule="auto"/>
        <w:contextualSpacing/>
        <w:jc w:val="right"/>
        <w:rPr>
          <w:rFonts w:ascii="Times New Roman" w:hAnsi="Times New Roman"/>
          <w:sz w:val="28"/>
          <w:szCs w:val="28"/>
        </w:rPr>
      </w:pPr>
      <w:r w:rsidRPr="0012038A">
        <w:rPr>
          <w:rFonts w:ascii="Times New Roman" w:hAnsi="Times New Roman"/>
          <w:sz w:val="28"/>
          <w:szCs w:val="28"/>
        </w:rPr>
        <w:t>Таблица 1</w:t>
      </w:r>
    </w:p>
    <w:p w:rsidR="00C8223C" w:rsidRPr="0012038A" w:rsidRDefault="00C8223C" w:rsidP="00C8223C">
      <w:pPr>
        <w:spacing w:after="0" w:line="360" w:lineRule="auto"/>
        <w:jc w:val="center"/>
        <w:rPr>
          <w:rFonts w:ascii="Times New Roman" w:eastAsia="SchoolBookSanPin" w:hAnsi="Times New Roman"/>
          <w:bCs/>
          <w:sz w:val="28"/>
          <w:szCs w:val="28"/>
        </w:rPr>
      </w:pPr>
      <w:r w:rsidRPr="0012038A">
        <w:rPr>
          <w:rFonts w:ascii="Times New Roman" w:eastAsia="SchoolBookSanPin" w:hAnsi="Times New Roman"/>
          <w:bCs/>
          <w:sz w:val="28"/>
          <w:szCs w:val="28"/>
        </w:rPr>
        <w:t xml:space="preserve">Распределение учебных часов по учебным курсам отечественной </w:t>
      </w:r>
    </w:p>
    <w:p w:rsidR="00C8223C" w:rsidRPr="0012038A" w:rsidRDefault="00C8223C" w:rsidP="00C8223C">
      <w:pPr>
        <w:spacing w:after="0" w:line="360" w:lineRule="auto"/>
        <w:jc w:val="center"/>
        <w:rPr>
          <w:rFonts w:ascii="Times New Roman" w:eastAsia="SchoolBookSanPin" w:hAnsi="Times New Roman"/>
          <w:bCs/>
          <w:sz w:val="28"/>
          <w:szCs w:val="28"/>
        </w:rPr>
      </w:pPr>
      <w:r w:rsidRPr="0012038A">
        <w:rPr>
          <w:rFonts w:ascii="Times New Roman" w:eastAsia="SchoolBookSanPin" w:hAnsi="Times New Roman"/>
          <w:bCs/>
          <w:sz w:val="28"/>
          <w:szCs w:val="28"/>
        </w:rPr>
        <w:t>и всеобщей истории, обобщающего учебного курса истории России с древнейших времен до 1914 г.</w:t>
      </w:r>
    </w:p>
    <w:tbl>
      <w:tblPr>
        <w:tblW w:w="9699" w:type="dxa"/>
        <w:jc w:val="center"/>
        <w:tblLayout w:type="fixed"/>
        <w:tblCellMar>
          <w:left w:w="0" w:type="dxa"/>
          <w:right w:w="0" w:type="dxa"/>
        </w:tblCellMar>
        <w:tblLook w:val="0000" w:firstRow="0" w:lastRow="0" w:firstColumn="0" w:lastColumn="0" w:noHBand="0" w:noVBand="0"/>
      </w:tblPr>
      <w:tblGrid>
        <w:gridCol w:w="1448"/>
        <w:gridCol w:w="1843"/>
        <w:gridCol w:w="1701"/>
        <w:gridCol w:w="4707"/>
      </w:tblGrid>
      <w:tr w:rsidR="00C8223C" w:rsidRPr="0012038A" w:rsidTr="00C5759C">
        <w:trPr>
          <w:trHeight w:val="46"/>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C8223C" w:rsidRPr="0012038A" w:rsidRDefault="00C8223C" w:rsidP="00C5759C">
            <w:pPr>
              <w:spacing w:after="0" w:line="240" w:lineRule="auto"/>
              <w:jc w:val="center"/>
              <w:rPr>
                <w:rFonts w:ascii="Times New Roman" w:eastAsia="SchoolBookSanPin" w:hAnsi="Times New Roman"/>
                <w:bCs/>
                <w:sz w:val="26"/>
                <w:szCs w:val="26"/>
              </w:rPr>
            </w:pPr>
            <w:r w:rsidRPr="0012038A">
              <w:rPr>
                <w:rFonts w:ascii="Times New Roman" w:eastAsia="SchoolBookSanPin" w:hAnsi="Times New Roman"/>
                <w:bCs/>
                <w:sz w:val="26"/>
                <w:szCs w:val="26"/>
              </w:rPr>
              <w:t>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C8223C" w:rsidRPr="0012038A" w:rsidRDefault="00C8223C" w:rsidP="00C5759C">
            <w:pPr>
              <w:spacing w:after="0" w:line="240" w:lineRule="auto"/>
              <w:jc w:val="center"/>
              <w:rPr>
                <w:rFonts w:ascii="Times New Roman" w:eastAsia="SchoolBookSanPin" w:hAnsi="Times New Roman"/>
                <w:bCs/>
                <w:sz w:val="26"/>
                <w:szCs w:val="26"/>
              </w:rPr>
            </w:pPr>
            <w:r w:rsidRPr="0012038A">
              <w:rPr>
                <w:rFonts w:ascii="Times New Roman" w:eastAsia="SchoolBookSanPin" w:hAnsi="Times New Roman"/>
                <w:bCs/>
                <w:sz w:val="26"/>
                <w:szCs w:val="26"/>
              </w:rPr>
              <w:t>Всеобщая история (ч)</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C8223C" w:rsidRPr="0012038A" w:rsidRDefault="00C8223C" w:rsidP="00C5759C">
            <w:pPr>
              <w:spacing w:after="0" w:line="240" w:lineRule="auto"/>
              <w:jc w:val="center"/>
              <w:rPr>
                <w:rFonts w:ascii="Times New Roman" w:eastAsia="SchoolBookSanPin" w:hAnsi="Times New Roman"/>
                <w:bCs/>
                <w:sz w:val="26"/>
                <w:szCs w:val="26"/>
              </w:rPr>
            </w:pPr>
            <w:r w:rsidRPr="0012038A">
              <w:rPr>
                <w:rFonts w:ascii="Times New Roman" w:eastAsia="SchoolBookSanPin" w:hAnsi="Times New Roman"/>
                <w:bCs/>
                <w:sz w:val="26"/>
                <w:szCs w:val="26"/>
              </w:rPr>
              <w:t>История России (ч)</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C8223C" w:rsidRPr="0012038A" w:rsidRDefault="00C8223C" w:rsidP="00C5759C">
            <w:pPr>
              <w:spacing w:after="0" w:line="240" w:lineRule="auto"/>
              <w:jc w:val="center"/>
              <w:rPr>
                <w:rFonts w:ascii="Times New Roman" w:eastAsia="SchoolBookSanPin" w:hAnsi="Times New Roman"/>
                <w:bCs/>
                <w:sz w:val="26"/>
                <w:szCs w:val="26"/>
              </w:rPr>
            </w:pPr>
            <w:r w:rsidRPr="0012038A">
              <w:rPr>
                <w:rFonts w:ascii="Times New Roman" w:eastAsia="SchoolBookSanPin" w:hAnsi="Times New Roman"/>
                <w:bCs/>
                <w:sz w:val="26"/>
                <w:szCs w:val="26"/>
              </w:rPr>
              <w:t>Обобщающее повторение по курсу «История России с древнейших времен до 1914 г.» (ч)</w:t>
            </w:r>
          </w:p>
        </w:tc>
      </w:tr>
      <w:tr w:rsidR="00C8223C" w:rsidRPr="0012038A" w:rsidTr="00C5759C">
        <w:trPr>
          <w:trHeight w:val="46"/>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C8223C" w:rsidRPr="0012038A" w:rsidRDefault="00C8223C" w:rsidP="00C5759C">
            <w:pPr>
              <w:spacing w:after="0" w:line="360" w:lineRule="auto"/>
              <w:jc w:val="center"/>
              <w:rPr>
                <w:rFonts w:ascii="Times New Roman" w:eastAsia="SchoolBookSanPin" w:hAnsi="Times New Roman"/>
                <w:sz w:val="26"/>
                <w:szCs w:val="26"/>
              </w:rPr>
            </w:pPr>
            <w:r w:rsidRPr="0012038A">
              <w:rPr>
                <w:rFonts w:ascii="Times New Roman" w:eastAsia="SchoolBookSanPin" w:hAnsi="Times New Roman"/>
                <w:sz w:val="26"/>
                <w:szCs w:val="26"/>
              </w:rPr>
              <w:t>10 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C8223C" w:rsidRPr="0012038A" w:rsidRDefault="00C8223C" w:rsidP="00C5759C">
            <w:pPr>
              <w:spacing w:after="0" w:line="360" w:lineRule="auto"/>
              <w:jc w:val="center"/>
              <w:rPr>
                <w:rFonts w:ascii="Times New Roman" w:eastAsia="SchoolBookSanPin" w:hAnsi="Times New Roman"/>
                <w:sz w:val="26"/>
                <w:szCs w:val="26"/>
              </w:rPr>
            </w:pPr>
            <w:r w:rsidRPr="0012038A">
              <w:rPr>
                <w:rFonts w:ascii="Times New Roman" w:eastAsia="SchoolBookSanPin" w:hAnsi="Times New Roman"/>
                <w:sz w:val="26"/>
                <w:szCs w:val="26"/>
              </w:rPr>
              <w:t>34</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C8223C" w:rsidRPr="0012038A" w:rsidRDefault="00C8223C" w:rsidP="00C5759C">
            <w:pPr>
              <w:spacing w:after="0" w:line="360" w:lineRule="auto"/>
              <w:jc w:val="center"/>
              <w:rPr>
                <w:rFonts w:ascii="Times New Roman" w:eastAsia="SchoolBookSanPin" w:hAnsi="Times New Roman"/>
                <w:sz w:val="26"/>
                <w:szCs w:val="26"/>
              </w:rPr>
            </w:pPr>
            <w:r w:rsidRPr="0012038A">
              <w:rPr>
                <w:rFonts w:ascii="Times New Roman" w:eastAsia="SchoolBookSanPin" w:hAnsi="Times New Roman"/>
                <w:sz w:val="26"/>
                <w:szCs w:val="26"/>
              </w:rPr>
              <w:t>102</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C8223C" w:rsidRPr="0012038A" w:rsidRDefault="00C8223C" w:rsidP="00C5759C">
            <w:pPr>
              <w:spacing w:after="0" w:line="360" w:lineRule="auto"/>
              <w:jc w:val="center"/>
              <w:rPr>
                <w:rFonts w:ascii="Times New Roman" w:eastAsia="SchoolBookSanPin" w:hAnsi="Times New Roman"/>
                <w:sz w:val="26"/>
                <w:szCs w:val="26"/>
              </w:rPr>
            </w:pPr>
            <w:r w:rsidRPr="0012038A">
              <w:rPr>
                <w:rFonts w:ascii="Times New Roman" w:eastAsia="SchoolBookSanPin" w:hAnsi="Times New Roman"/>
                <w:sz w:val="26"/>
                <w:szCs w:val="26"/>
              </w:rPr>
              <w:t>–</w:t>
            </w:r>
          </w:p>
        </w:tc>
      </w:tr>
      <w:tr w:rsidR="00C8223C" w:rsidRPr="0012038A" w:rsidTr="00C5759C">
        <w:trPr>
          <w:trHeight w:val="458"/>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C8223C" w:rsidRPr="0012038A" w:rsidRDefault="00C8223C" w:rsidP="00C5759C">
            <w:pPr>
              <w:spacing w:after="0" w:line="360" w:lineRule="auto"/>
              <w:jc w:val="center"/>
              <w:rPr>
                <w:rFonts w:ascii="Times New Roman" w:eastAsia="SchoolBookSanPin" w:hAnsi="Times New Roman"/>
                <w:sz w:val="26"/>
                <w:szCs w:val="26"/>
              </w:rPr>
            </w:pPr>
            <w:r w:rsidRPr="0012038A">
              <w:rPr>
                <w:rFonts w:ascii="Times New Roman" w:eastAsia="SchoolBookSanPin" w:hAnsi="Times New Roman"/>
                <w:sz w:val="26"/>
                <w:szCs w:val="26"/>
              </w:rPr>
              <w:t>11 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C8223C" w:rsidRPr="0012038A" w:rsidRDefault="00C8223C" w:rsidP="00C5759C">
            <w:pPr>
              <w:spacing w:after="0" w:line="360" w:lineRule="auto"/>
              <w:jc w:val="center"/>
              <w:rPr>
                <w:rFonts w:ascii="Times New Roman" w:eastAsia="SchoolBookSanPin" w:hAnsi="Times New Roman"/>
                <w:sz w:val="26"/>
                <w:szCs w:val="26"/>
              </w:rPr>
            </w:pPr>
            <w:r w:rsidRPr="0012038A">
              <w:rPr>
                <w:rFonts w:ascii="Times New Roman" w:eastAsia="SchoolBookSanPin" w:hAnsi="Times New Roman"/>
                <w:sz w:val="26"/>
                <w:szCs w:val="26"/>
              </w:rPr>
              <w:t>24</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C8223C" w:rsidRPr="0012038A" w:rsidRDefault="00C8223C" w:rsidP="00C5759C">
            <w:pPr>
              <w:spacing w:after="0" w:line="360" w:lineRule="auto"/>
              <w:jc w:val="center"/>
              <w:rPr>
                <w:rFonts w:ascii="Times New Roman" w:eastAsia="SchoolBookSanPin" w:hAnsi="Times New Roman"/>
                <w:sz w:val="26"/>
                <w:szCs w:val="26"/>
              </w:rPr>
            </w:pPr>
            <w:r w:rsidRPr="0012038A">
              <w:rPr>
                <w:rFonts w:ascii="Times New Roman" w:eastAsia="SchoolBookSanPin" w:hAnsi="Times New Roman"/>
                <w:sz w:val="26"/>
                <w:szCs w:val="26"/>
              </w:rPr>
              <w:t>78</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C8223C" w:rsidRPr="0012038A" w:rsidRDefault="00C8223C" w:rsidP="00C5759C">
            <w:pPr>
              <w:spacing w:after="0" w:line="360" w:lineRule="auto"/>
              <w:jc w:val="center"/>
              <w:rPr>
                <w:rFonts w:ascii="Times New Roman" w:eastAsia="SchoolBookSanPin" w:hAnsi="Times New Roman"/>
                <w:sz w:val="26"/>
                <w:szCs w:val="26"/>
              </w:rPr>
            </w:pPr>
            <w:r w:rsidRPr="0012038A">
              <w:rPr>
                <w:rFonts w:ascii="Times New Roman" w:eastAsia="SchoolBookSanPin" w:hAnsi="Times New Roman"/>
                <w:sz w:val="26"/>
                <w:szCs w:val="26"/>
              </w:rPr>
              <w:t>34</w:t>
            </w:r>
          </w:p>
        </w:tc>
      </w:tr>
    </w:tbl>
    <w:p w:rsidR="00C8223C" w:rsidRPr="0012038A" w:rsidRDefault="00C8223C" w:rsidP="00C8223C">
      <w:pPr>
        <w:suppressAutoHyphens/>
        <w:spacing w:line="360" w:lineRule="auto"/>
        <w:contextualSpacing/>
        <w:jc w:val="both"/>
        <w:rPr>
          <w:rFonts w:ascii="Times New Roman" w:hAnsi="Times New Roman"/>
          <w:sz w:val="28"/>
          <w:szCs w:val="28"/>
        </w:rPr>
      </w:pPr>
    </w:p>
    <w:p w:rsidR="00C8223C" w:rsidRPr="0012038A" w:rsidRDefault="00C8223C" w:rsidP="00C8223C">
      <w:pPr>
        <w:suppressAutoHyphens/>
        <w:spacing w:after="0" w:line="360" w:lineRule="auto"/>
        <w:ind w:firstLine="709"/>
        <w:contextualSpacing/>
        <w:jc w:val="both"/>
        <w:rPr>
          <w:rFonts w:ascii="Times New Roman" w:hAnsi="Times New Roman"/>
          <w:sz w:val="28"/>
          <w:szCs w:val="28"/>
          <w:lang w:eastAsia="zh-CN"/>
        </w:rPr>
      </w:pPr>
      <w:r w:rsidRPr="0012038A">
        <w:rPr>
          <w:rFonts w:ascii="Times New Roman" w:hAnsi="Times New Roman"/>
          <w:sz w:val="28"/>
          <w:szCs w:val="28"/>
          <w:lang w:eastAsia="zh-CN"/>
        </w:rPr>
        <w:t xml:space="preserve">122.6. Содержание обучения в 10 классе. </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hAnsi="Times New Roman"/>
          <w:sz w:val="28"/>
          <w:szCs w:val="28"/>
          <w:lang w:eastAsia="zh-CN"/>
        </w:rPr>
        <w:t xml:space="preserve">122.6.1. Всеобщая история. 1914–1945 гг. </w:t>
      </w:r>
    </w:p>
    <w:p w:rsidR="00C8223C" w:rsidRPr="0012038A" w:rsidRDefault="00C8223C" w:rsidP="00C8223C">
      <w:pPr>
        <w:suppressAutoHyphens/>
        <w:spacing w:after="0" w:line="360" w:lineRule="auto"/>
        <w:ind w:firstLine="709"/>
        <w:jc w:val="both"/>
        <w:rPr>
          <w:rFonts w:ascii="Times New Roman" w:hAnsi="Times New Roman"/>
          <w:b/>
          <w:sz w:val="28"/>
          <w:szCs w:val="28"/>
          <w:lang w:eastAsia="zh-CN"/>
        </w:rPr>
      </w:pPr>
      <w:r w:rsidRPr="0012038A">
        <w:rPr>
          <w:rFonts w:ascii="Times New Roman" w:hAnsi="Times New Roman"/>
          <w:sz w:val="28"/>
          <w:szCs w:val="28"/>
          <w:lang w:eastAsia="zh-CN"/>
        </w:rPr>
        <w:t xml:space="preserve">122.6.1.1. Введение. Понятие «Новейшее время». Хронологические рамки и периодизация Новейшей истории. Изменение мира в ХХ – начале XXI в. Ключевые процессы и события Новейшей истории.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122.6.1.2. Мир накануне и в годы Первой мировой войны (рекомендуется изучать данную тему объединено с темой «Россия в Первой мировой войне (1914–1918)» курса истории России).</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ХХ в.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Завершающий этап войны. Объявление США войны Германии. Бои на Западном 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122.6.1.3. Мир в 1918–1939 гг.</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122.6.1.3.1. От войны к миру.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Планы послевоенного устройства мира. 14 пунктов В. Вильсона. Парижская мирная конференция. Версальская система. Лига Наций. Вашингтонская конференция.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1918–1919 гг. в Европе. Ноябрьская революция в Германии. Веймарская республика. Создание Коминтерна. Венгерская советская республика.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122.6.1.3.2. Страны Европы и Северной Америки в 1920–1930</w:t>
      </w:r>
      <w:r w:rsidRPr="0012038A">
        <w:rPr>
          <w:rFonts w:ascii="Times New Roman" w:hAnsi="Times New Roman"/>
          <w:sz w:val="28"/>
          <w:szCs w:val="28"/>
          <w:lang w:eastAsia="zh-CN"/>
        </w:rPr>
        <w:noBreakHyphen/>
        <w:t>е гг.</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Установление авторитарных режимов в странах Европы.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Борьба против угрозы фашизма. Тактика единого рабочего фронта и Народного фронта. VII конгресс Коминтерна.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122.6.1.3.3. Страны Азии в 1918–1930-х гг.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1919–1939 гг. Индийский национальный конгресс. М.К. Ганди.</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122.6.1.3.4. Страны Латинской Америки в первой трети ХХ в.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Мексиканская революция. Реформы и революционные движения в латиноамериканских странах. Народный фронт в Чили.</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122.6.1.3.5. Международные отношения в 1920–1930-х гг.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Версальская система и реалии 1920-х гг. Планы Дауэса и Юнга. Советское государство в международных отношениях в 1920</w:t>
      </w:r>
      <w:r w:rsidRPr="0012038A">
        <w:rPr>
          <w:rFonts w:ascii="Times New Roman" w:hAnsi="Times New Roman"/>
          <w:sz w:val="28"/>
          <w:szCs w:val="28"/>
          <w:lang w:eastAsia="zh-CN"/>
        </w:rPr>
        <w:noBreakHyphen/>
        <w:t xml:space="preserve">х гг. Пакт Бриана–Келлога. «Эра пацифизма».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122.6.1.3.6. Развитие культуры в 1914–1930-х гг.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Научные открытия первых десятилетий ХХ в. (физика, химия, биология, медицина и другие). Технический прогресс в 1920– 1930-х гг. Изменение облика городов.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122.6.1.4. Вторая мировая война (рекомендуется изучать данную тему объединенно с темой «Великая Отечественная война (1941–1945)» курса истории России).</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 Присоединение к СССР Западной Белоруссии и Западной Украины. Блицкриг. «Странная война». 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 на советско-германском фронте в 1941 г. Формирование Антигитлеровской коалиции. Атлантическая хартия. Ленд-лиз. Нападение японских войск на Перл-Харбор, вступление США в войну.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Коренной перелом в войне. Сталинградская битва. Курская битва. Война в Северной Африке. Сражение при Эль-Аламейне. Высадка союзнических войск в Италии и падение режима Муссолини. Перелом в войне на Тихом океане. Тегеранская конференция. «Большая тройка».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Разгром Германии, Японии и их союзников. Открытие второго фронта в Европе, наступление союзников. Военные операции Красной Армии 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народов в Победе над нацизмом и милитаризмом. Решающий вклад СССР в Победу Антигитлеровской коалиции и в процесс послевоенного мирного урегулирования.</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122.6.1.5. Обобщение.</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122.6.2. История России. 1914–1945 гг.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122.6.2.1. Введение. Периодизация и общая характеристика истории России 1914–1945 гг.</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122.6.2.2. Россия в годы Первой мировой войны и Великой российской революции.</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122.6.2.2.1. Россия в Первой мировой войне (1914–1918).</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Россия и мир накануне Первой мировой войны. Вступление России в войну. Геополитические и военно-стратегические планы командования. Участие России в военных действиях 1914–1917 гг.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Благотворительность. Введение государством карточной системы снабжения в городе и разверстки в деревне. Война и реформы: несбывшиеся ожидания.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122.6.2.2.2. Великая российская революция 1917–1922 гг. 1917 год: от Февраля к Октябрю.</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Основные этапы и хронология революционных событий 1917 г. Февраль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122.6.2.2.3. Первые революционные преобразования большевиков.</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Диктатура пролетариата как главное условие социалистических 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 принципы наделения крестьян землей. Отделение Церкви от государства.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Созыв и разгон Учредительного собрания.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Первая Конституция РСФСР 1918 г.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122.6.2.2.4. Гражданская война и ее последствия.</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w:t>
      </w:r>
      <w:r w:rsidRPr="0012038A">
        <w:rPr>
          <w:rFonts w:ascii="Times New Roman" w:hAnsi="Times New Roman"/>
          <w:sz w:val="28"/>
          <w:szCs w:val="28"/>
          <w:lang w:eastAsia="zh-CN"/>
        </w:rPr>
        <w:softHyphen/>
        <w:t xml:space="preserve">отряды и белые реквизиции.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122.6.2.2.5. Идеология и культура Советской России периода Гражданской войны.</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Проблема массовой детской беспризорности. Влияние военной обстановки на психологию населения.</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122.6.2.2.6. Наш край в 1914–1922 гг.</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122.6.2.3. Советский Союз в 1920–1930-е гг.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122.6.2.3.1. СССР в годы нэпа (1921–1928).</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w:t>
      </w:r>
      <w:r w:rsidRPr="0012038A">
        <w:rPr>
          <w:rFonts w:ascii="Times New Roman" w:hAnsi="Times New Roman"/>
          <w:sz w:val="28"/>
          <w:szCs w:val="28"/>
          <w:lang w:eastAsia="zh-CN"/>
        </w:rPr>
        <w:noBreakHyphen/>
        <w:t xml:space="preserve">х гг.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Роль И.В. Сталина в создании номенклатуры. Ликвидация оппозиции внутри ВКП(б) к концу 1920</w:t>
      </w:r>
      <w:r w:rsidRPr="0012038A">
        <w:rPr>
          <w:rFonts w:ascii="Times New Roman" w:hAnsi="Times New Roman"/>
          <w:sz w:val="28"/>
          <w:szCs w:val="28"/>
          <w:lang w:eastAsia="zh-CN"/>
        </w:rPr>
        <w:noBreakHyphen/>
        <w:t xml:space="preserve">х гг.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Деревенский социум: кулаки, середняки и бедняки. Сельскохозяйственные коммуны, артели и ТОЗы. Отходничество. Сдача земли в аренду.</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122.6.2.3.2. Советский Союз в 1929–1941 гг.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коллективизации.</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экономике.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Результаты, цена и издержки модернизации. Превращение СССР в аграрно-индустриальную державу. Ликвидация безработицы. Успехи и противоречия урбанизации.</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Массовые политические репрессии 1937–1938 гг. «Враг народа».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Советская социальная и национальная политика 1930-х гг. Пропаганда и реальные достижения. Конституция СССР 1936 г.</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122.6.2.3.3. Культурное пространство советского общества в 1920–1930-е гг.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Литература и кинематограф 1930-х гг. Культура русского зарубежья.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Возвращение к традиционным ценностям в середине 1930</w:t>
      </w:r>
      <w:r w:rsidRPr="0012038A">
        <w:rPr>
          <w:rFonts w:ascii="Times New Roman" w:hAnsi="Times New Roman"/>
          <w:sz w:val="28"/>
          <w:szCs w:val="28"/>
          <w:lang w:eastAsia="zh-CN"/>
        </w:rPr>
        <w:noBreakHyphen/>
        <w:t>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1930</w:t>
      </w:r>
      <w:r w:rsidRPr="0012038A">
        <w:rPr>
          <w:rFonts w:ascii="Times New Roman" w:hAnsi="Times New Roman"/>
          <w:sz w:val="28"/>
          <w:szCs w:val="28"/>
          <w:lang w:eastAsia="zh-CN"/>
        </w:rPr>
        <w:noBreakHyphen/>
        <w:t>е гг. Жизнь в деревне. Трудодни. Единоличники. Личные подсобные хозяйства колхозников.</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122.6.2.3.4. Внешняя политика СССР в 1920–1930-е гг.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Наций.</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122.6.2.3.5. Наш край в 1920–1930-х гг.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122.6.2.4. Великая Отечественная война (1941–1945).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122.6.2.4.1. Первый период войны (июнь 1941 – осень 1942 г.).</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и значение Московской битвы.</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Блокада Ленинграда. Героизм и трагедия гражданского населения. Эвакуация ленинградцев. Дорога жизни.</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Начало массового сопротивления врагу. Праведники народов мира. Восстания в нацистских лагерях. Развертывание партизанского движения.</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122.6.2.4.2. Коренной перелом в ходе войны (осень 1942 – 1943 г.).</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Прорыв блокады Ленинграда в январе 1943 г. Значение героического сопротивления Ленинграда.</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122.6.2.4.3. Человек и война: единство фронта и тыла.</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122.6.2.4.4. Победа СССР в Великой Отечественной войне. Окончание Второй мировой войны (1944 – сентябрь 1945 г.).</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Прибалтики.</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Битва за Берлин и окончание войны в Европе. Висло-Одерская операция. Капитуляция Германии. Репатриация советских граждан в ходе войны и после ее окончания.</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Война и общество. Военно-экономическое 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Создание ООН. Конференция в Сан-Франциско в июне 1945 г. Устав ООН. Истоки холодной войны. Осуждение главных военных преступников. Нюрнбергский и Токийский судебные процессы.</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и Африки.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122.6.2.4.5. Наш край в 1941–1945 гг.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122.6.2.5. Обобщение.</w:t>
      </w:r>
    </w:p>
    <w:p w:rsidR="00C8223C" w:rsidRPr="0012038A" w:rsidRDefault="00C8223C" w:rsidP="00C8223C">
      <w:pPr>
        <w:suppressAutoHyphens/>
        <w:spacing w:line="360" w:lineRule="auto"/>
        <w:ind w:firstLine="709"/>
        <w:contextualSpacing/>
        <w:jc w:val="both"/>
        <w:rPr>
          <w:rFonts w:ascii="Times New Roman" w:hAnsi="Times New Roman"/>
          <w:sz w:val="28"/>
          <w:szCs w:val="28"/>
          <w:lang w:eastAsia="zh-CN"/>
        </w:rPr>
      </w:pPr>
      <w:r w:rsidRPr="0012038A">
        <w:rPr>
          <w:rFonts w:ascii="Times New Roman" w:hAnsi="Times New Roman"/>
          <w:sz w:val="28"/>
          <w:szCs w:val="28"/>
          <w:lang w:eastAsia="zh-CN"/>
        </w:rPr>
        <w:t>122.7. Содержание обучения в 11 классе.</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122.7.1. Всеобщая история. 1945–2022 гг.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122.7.1.1. Введение.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 События конца 1980</w:t>
      </w:r>
      <w:r w:rsidRPr="0012038A">
        <w:rPr>
          <w:rFonts w:ascii="Times New Roman" w:hAnsi="Times New Roman"/>
          <w:sz w:val="28"/>
          <w:szCs w:val="28"/>
          <w:lang w:eastAsia="zh-CN"/>
        </w:rPr>
        <w:noBreakHyphen/>
        <w:t>х – начала 1990-х гг. в СССР и странах Центральной и Восточной Европы. Концепции нового миропорядка.</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122.7.1.2. Страны Северной Америки и Европы во второй половине ХХ – начале XXI в.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XXI в. Развитие отношений с СССР, Российской Федерацией.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Политические системы и лидеры европейских стран во второй половине ХХ – начале XXI в. «Скандинавская модель» социально-экономического развития. «Бурные шестидесятые». Падение диктатур в Греции, Португалии, Испании. Экономические кризисы 1970</w:t>
      </w:r>
      <w:r w:rsidRPr="0012038A">
        <w:rPr>
          <w:rFonts w:ascii="Times New Roman" w:hAnsi="Times New Roman"/>
          <w:sz w:val="28"/>
          <w:szCs w:val="28"/>
          <w:lang w:eastAsia="zh-CN"/>
        </w:rPr>
        <w:noBreakHyphen/>
        <w:t xml:space="preserve">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Страны Центральной и Восточной Европы во второй половине ХХ – начале XXI в. Революции второй половины 1940-х гг. и установление коммунистических режимов. Достижения и проблемы социалистического развития в 1950</w:t>
      </w:r>
      <w:r w:rsidRPr="0012038A">
        <w:rPr>
          <w:rFonts w:ascii="Times New Roman" w:hAnsi="Times New Roman"/>
          <w:sz w:val="28"/>
          <w:szCs w:val="28"/>
          <w:lang w:eastAsia="zh-CN"/>
        </w:rPr>
        <w:noBreakHyphen/>
        <w:t xml:space="preserve">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122.7.1.3. Страны Азии, Африки во второй половине ХХ – начале XXI в.: проблемы и пути модернизации.</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–1980</w:t>
      </w:r>
      <w:r w:rsidRPr="0012038A">
        <w:rPr>
          <w:rFonts w:ascii="Times New Roman" w:hAnsi="Times New Roman"/>
          <w:sz w:val="28"/>
          <w:szCs w:val="28"/>
          <w:lang w:eastAsia="zh-CN"/>
        </w:rPr>
        <w:noBreakHyphen/>
        <w:t xml:space="preserve">х гг. и их роль в модернизации страны, современное развитие и международный статус Китая. Разделение Вьетнама 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Страны Ближнего Востока и Северной Африки. Турция: политическое развитие, процесс модернизации. Иран: реформы 1960–1970-х гг., исламская революция. Афганистан: смена политических режимов, роль внешних сил.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и этнические конфликты в Африке.</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122.7.1.4. Страны Латинской Америки во второй половине ХХ – начале XXI в.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Правоавторитарные диктатуры. «Левый поворот» в конце ХХ – начале XXI в.</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122.7.1.5. Международные отношения во второй половине ХХ – начале XXI в.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(Берлинский кризис, Корейская война, война в Индокитае, Суэцкий кризис, Кубинский кризис). Создание Движения неприсоединения. Гонка вооружений. Война во Вьетнаме.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w:t>
      </w:r>
      <w:r w:rsidRPr="0012038A">
        <w:rPr>
          <w:rFonts w:ascii="Times New Roman" w:hAnsi="Times New Roman"/>
          <w:sz w:val="28"/>
          <w:szCs w:val="28"/>
          <w:lang w:eastAsia="zh-CN"/>
        </w:rPr>
        <w:noBreakHyphen/>
        <w:t xml:space="preserve">х гг. Революции 1989–1991 гг. в странах Восточной Европы. Распад СССР и восточного блока.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Международные отношения в конце ХХ – начале XXI в. От 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122.7.1.6. Развитие науки и культуры во второй половине ХХ – начале XXI в.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Развитие науки во второй половине ХХ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Компьютерная революция. Интернет.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Изменение условий труда и быта людей во второй половине ХХ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Течения и стили в художественной культуре второй половины ХХ – начала XXI в.: от модернизма к постмодернизму. Литература: поколения 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в современной культуре.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122.7.1.7. Современный мир.</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Глобализация, интеграция и проблемы национальных интересов.</w:t>
      </w:r>
    </w:p>
    <w:p w:rsidR="00C8223C" w:rsidRPr="0012038A" w:rsidRDefault="00C8223C" w:rsidP="00C8223C">
      <w:pPr>
        <w:suppressAutoHyphens/>
        <w:spacing w:line="360" w:lineRule="auto"/>
        <w:ind w:firstLine="709"/>
        <w:contextualSpacing/>
        <w:jc w:val="both"/>
        <w:rPr>
          <w:rFonts w:ascii="Times New Roman" w:hAnsi="Times New Roman"/>
          <w:sz w:val="28"/>
          <w:szCs w:val="28"/>
          <w:lang w:eastAsia="zh-CN"/>
        </w:rPr>
      </w:pPr>
      <w:r w:rsidRPr="0012038A">
        <w:rPr>
          <w:rFonts w:ascii="Times New Roman" w:hAnsi="Times New Roman"/>
          <w:sz w:val="28"/>
          <w:szCs w:val="28"/>
          <w:lang w:eastAsia="zh-CN"/>
        </w:rPr>
        <w:t xml:space="preserve">122.7.1.8. Обобщение.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122.7.2. История России. 1945–2022 гг.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122.7.2.1. Введение. Периодизация и общая характеристика истории СССР, России 1945 – начала 2020-х гг.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122.7.2.2. СССР в 1945–1991 гг.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122.7.2.2.1. СССР в 1945–1953 гг.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Организация Североатлантического договора (НАТО). Создание по инициативе СССР Организации Варшавского договора. Война в Корее.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Наш край в 1945 – начале 1950-х гг.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122.7.2.2.2. СССР в середине 1950-х – первой половине 1960-х гг.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и тамиздат.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Социально-экономическое развитие СССР. «Догнать и перегнать Америку». Попытки решения продовольственной проблемы. Освоение целинных земель.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Реформы в промышленности. Переход от отраслевой системы управления к совнархозам. Расширение прав союзных республик.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ХХII съезд КПСС и программа построения коммунизма в СССР. Воспитание «нового человека». Бригады коммунистического труда. Общественные формы управления.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Внешняя политика. Новый курс советской внешней политики: от конфронтации к диалогу.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Наш край в 1953–1964 гг.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122.7.2.2.3. Советское государство и общество в середине 1960-х – начале 1980-х гг.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Приход к власти Л.И. Брежнева: его окружение и смена политического курса. Поиски идеологических ориентиров. Десталинизация и ресталинизация.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Экономические реформы 1960-х гг. Новые ориентиры аграрной политики. Косыгинская реформа. Конституция СССР 1977 г. Концепция «развитого социализма».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Советские научные и технические приоритеты. МГУ им. М.В. 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Дефициты и очереди.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Идейная и духовная жизнь советского общества. 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Л.И. Брежнев в оценках современников и историков.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Наш край в 1964–1985 гг. (1 час в рамках общего количества часов данной темы).</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122.7.2.2.4. Политика перестройки. Распад СССР (1985–1991).</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«Новое мышление» М.С.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Попытка государственного переворота в августе 1991 г. Планы ГКЧП и защитники Белого дома. Победа Б.Н.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на международной арене.</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Наш край в 1985–1991 гг.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122.7.2.2.5. Обобщение.</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122.7.2.3. Российская Федерация в 1992–2023 гг.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122.7.2.3.1. Становление новой России (1992–1999 гг.).</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Нарастание политико-конституционного кризиса в условиях ухудшения экономической ситуации. Указ Президента Российской Федерации Б.Н. Ельцина от 21 сентября 1993 г. № 1400 и его оценка Конституционным судом. Возможность мирного выхода из политического кризиса. Трагические события осени 1993 г. в Москве.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Полномочия Президента Российской Федерации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Договор с Республикой Татарстан как способ восстановления федеративных отношений с республикой и территориальной целостности страны. Взаимоотношения центра и субъектов Российской Федерации. Опасность исламского фундаментализма. Военно-политический кризис в Чеченской Республике.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Корректировка курса реформ и попытки стабилизации экономики. Роль иностранных займов. Проблема сбора налогов и стимулирования инвестиций.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года и его последствия.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Проблемы русскоязычного населения в бывших республиках СССР.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г.). Вступление России в «Большую семерку».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Российская многопартийность и строительство гражданского общества. Основные политические партии и движения 1990</w:t>
      </w:r>
      <w:r w:rsidRPr="0012038A">
        <w:rPr>
          <w:rFonts w:ascii="Times New Roman" w:hAnsi="Times New Roman"/>
          <w:sz w:val="28"/>
          <w:szCs w:val="28"/>
          <w:lang w:eastAsia="zh-CN"/>
        </w:rPr>
        <w:noBreakHyphen/>
        <w:t xml:space="preserve">х гг., их лидеры и платформы. Кризис центральной власти. Президентские выборы 1996 г. Правительства 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Россйской Федерации 1999 года. Добровольная отставка Б.Н. Ельцина.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Наш край в 1992–1999 гг.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122.7.2.3.2. Россия в ХХI в.: вызовы времени и задачи модернизации.</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 Экономическое развитие в 2000-е гг.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Президент Д.А. Медведев, премьер-министр В.В. Путин. Основные направления внешней и внутренней политики. Проблема стабильности и преемственности власти.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другие). Начало конституционной реформы (2020 г.).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(2018 г.).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Повседневная жизнь. Социальная дифференциация.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г.).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Внешняя политика в конце XX – начале XXI вв.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в 2008 г. (операция по принуждению Грузии к миру).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 и их союзниками политических и экономических санкций против России и их последствия. Специальная военная операция на Украине.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Россия в борьбе с пандемией коронавирусной инфекции, оказание помощи зарубежным странам. Мир и процессы глобализации в новых условиях. Международный нефтяной кризис 2020 г. и его последствия.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Религия, наука и культура России в конце XX – начале XXI вв.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 </w:t>
      </w:r>
    </w:p>
    <w:p w:rsidR="00C8223C" w:rsidRPr="0012038A" w:rsidRDefault="00C8223C" w:rsidP="00C8223C">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rsidR="00C8223C" w:rsidRPr="0012038A" w:rsidRDefault="00C8223C" w:rsidP="00C8223C">
      <w:pPr>
        <w:suppressAutoHyphens/>
        <w:spacing w:line="360" w:lineRule="auto"/>
        <w:ind w:firstLine="709"/>
        <w:contextualSpacing/>
        <w:jc w:val="both"/>
        <w:rPr>
          <w:rFonts w:ascii="Times New Roman" w:hAnsi="Times New Roman"/>
          <w:sz w:val="28"/>
          <w:szCs w:val="28"/>
          <w:lang w:eastAsia="zh-CN"/>
        </w:rPr>
      </w:pPr>
      <w:r w:rsidRPr="0012038A">
        <w:rPr>
          <w:rFonts w:ascii="Times New Roman" w:hAnsi="Times New Roman"/>
          <w:sz w:val="28"/>
          <w:szCs w:val="28"/>
          <w:lang w:eastAsia="zh-CN"/>
        </w:rPr>
        <w:t>Наш край в 2000 – начале 2020-х гг. (2 ч в рамках общего количества часов данной темы).</w:t>
      </w:r>
    </w:p>
    <w:p w:rsidR="00C8223C" w:rsidRPr="0012038A" w:rsidRDefault="00C8223C" w:rsidP="00C8223C">
      <w:pPr>
        <w:suppressAutoHyphens/>
        <w:spacing w:line="360" w:lineRule="auto"/>
        <w:ind w:firstLine="709"/>
        <w:contextualSpacing/>
        <w:jc w:val="both"/>
        <w:rPr>
          <w:rFonts w:ascii="Times New Roman" w:hAnsi="Times New Roman"/>
          <w:sz w:val="28"/>
          <w:szCs w:val="28"/>
          <w:lang w:eastAsia="zh-CN"/>
        </w:rPr>
      </w:pPr>
      <w:r w:rsidRPr="0012038A">
        <w:rPr>
          <w:rFonts w:ascii="Times New Roman" w:hAnsi="Times New Roman"/>
          <w:sz w:val="28"/>
          <w:szCs w:val="28"/>
          <w:lang w:eastAsia="zh-CN"/>
        </w:rPr>
        <w:t>122.8. Обобщающее повторение по курсу «История России с древнейших времен до 1914 г.».</w:t>
      </w:r>
    </w:p>
    <w:p w:rsidR="00C8223C" w:rsidRPr="0012038A" w:rsidRDefault="00C8223C" w:rsidP="00C8223C">
      <w:pPr>
        <w:suppressAutoHyphens/>
        <w:spacing w:line="360" w:lineRule="auto"/>
        <w:ind w:firstLine="709"/>
        <w:contextualSpacing/>
        <w:jc w:val="both"/>
        <w:rPr>
          <w:rFonts w:ascii="Times New Roman" w:hAnsi="Times New Roman"/>
          <w:sz w:val="28"/>
          <w:szCs w:val="28"/>
          <w:lang w:eastAsia="zh-CN"/>
        </w:rPr>
      </w:pPr>
      <w:r w:rsidRPr="0012038A">
        <w:rPr>
          <w:rFonts w:ascii="Times New Roman" w:hAnsi="Times New Roman"/>
          <w:sz w:val="28"/>
          <w:szCs w:val="28"/>
          <w:lang w:eastAsia="zh-CN"/>
        </w:rPr>
        <w:t xml:space="preserve">Обобщающее повторение данного учебного курса предназначено для систематизации, обобщения и углубления знаний </w:t>
      </w:r>
      <w:r w:rsidRPr="0012038A">
        <w:rPr>
          <w:rFonts w:ascii="Times New Roman" w:eastAsia="SchoolBookSanPin" w:hAnsi="Times New Roman"/>
          <w:sz w:val="28"/>
          <w:szCs w:val="28"/>
        </w:rPr>
        <w:t>обучающихся</w:t>
      </w:r>
      <w:r w:rsidRPr="0012038A">
        <w:rPr>
          <w:rFonts w:ascii="Times New Roman" w:hAnsi="Times New Roman"/>
          <w:sz w:val="28"/>
          <w:szCs w:val="28"/>
          <w:lang w:eastAsia="zh-CN"/>
        </w:rPr>
        <w:t xml:space="preserve"> по истории России и истории зарубежных стран с древнейших времен до 1914 г., а также формирования и развитие у обучающихся умений, представленных в </w:t>
      </w:r>
      <w:r w:rsidRPr="0012038A">
        <w:rPr>
          <w:rFonts w:ascii="Times New Roman" w:eastAsia="SchoolBookSanPin" w:hAnsi="Times New Roman"/>
          <w:sz w:val="28"/>
          <w:szCs w:val="28"/>
        </w:rPr>
        <w:t>ФГОС СОО.</w:t>
      </w:r>
      <w:r w:rsidRPr="0012038A">
        <w:rPr>
          <w:rFonts w:ascii="Times New Roman" w:hAnsi="Times New Roman"/>
          <w:sz w:val="28"/>
          <w:szCs w:val="28"/>
          <w:lang w:eastAsia="zh-CN"/>
        </w:rPr>
        <w:t xml:space="preserve"> Высокая степень овладения предметными знаниями и умениями позволит выпускникам успешно пройти государственную итоговую аттестацию. </w:t>
      </w:r>
    </w:p>
    <w:p w:rsidR="00C8223C" w:rsidRPr="0012038A" w:rsidRDefault="00C8223C" w:rsidP="00C8223C">
      <w:pPr>
        <w:suppressAutoHyphens/>
        <w:spacing w:line="360" w:lineRule="auto"/>
        <w:ind w:firstLine="709"/>
        <w:contextualSpacing/>
        <w:jc w:val="both"/>
        <w:rPr>
          <w:rFonts w:ascii="Times New Roman" w:hAnsi="Times New Roman"/>
          <w:sz w:val="28"/>
          <w:szCs w:val="28"/>
          <w:lang w:eastAsia="zh-CN"/>
        </w:rPr>
      </w:pPr>
      <w:r w:rsidRPr="0012038A">
        <w:rPr>
          <w:rFonts w:ascii="Times New Roman" w:hAnsi="Times New Roman"/>
          <w:sz w:val="28"/>
          <w:szCs w:val="28"/>
          <w:lang w:eastAsia="zh-CN"/>
        </w:rPr>
        <w:t xml:space="preserve">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w:t>
      </w:r>
      <w:r w:rsidRPr="0012038A">
        <w:rPr>
          <w:rFonts w:ascii="Times New Roman" w:eastAsia="SchoolBookSanPin" w:hAnsi="Times New Roman"/>
          <w:sz w:val="28"/>
          <w:szCs w:val="28"/>
        </w:rPr>
        <w:t>на уровне основного общего образования, что</w:t>
      </w:r>
      <w:r w:rsidRPr="0012038A">
        <w:rPr>
          <w:rFonts w:ascii="Times New Roman" w:hAnsi="Times New Roman"/>
          <w:sz w:val="28"/>
          <w:szCs w:val="28"/>
          <w:lang w:eastAsia="zh-CN"/>
        </w:rPr>
        <w:t xml:space="preserve"> означает совершенствование методики преподавания предмета в направлении применения педагогических технологий, нацеленных на повышение эффективности обучения </w:t>
      </w:r>
      <w:r w:rsidRPr="0012038A">
        <w:rPr>
          <w:rFonts w:ascii="Times New Roman" w:eastAsia="SchoolBookSanPin" w:hAnsi="Times New Roman"/>
          <w:sz w:val="28"/>
          <w:szCs w:val="28"/>
        </w:rPr>
        <w:t>обучающихся</w:t>
      </w:r>
      <w:r w:rsidRPr="0012038A">
        <w:rPr>
          <w:rFonts w:ascii="Times New Roman" w:hAnsi="Times New Roman"/>
          <w:sz w:val="28"/>
          <w:szCs w:val="28"/>
          <w:lang w:eastAsia="zh-CN"/>
        </w:rPr>
        <w:t>, использование многофакторного подхода к истории России и всеобщей истории, рассмотрение на уроках дискуссионных вопросов, использование элементов историографии на уроках и другое Преподавание всеобщей истории в рамках обобщающего повторения в 11 классе осуществляется в контексте истории России, что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различий.</w:t>
      </w:r>
    </w:p>
    <w:p w:rsidR="00C8223C" w:rsidRPr="0012038A" w:rsidRDefault="00C8223C" w:rsidP="00C8223C">
      <w:pPr>
        <w:suppressAutoHyphens/>
        <w:spacing w:line="360" w:lineRule="auto"/>
        <w:ind w:firstLine="709"/>
        <w:contextualSpacing/>
        <w:jc w:val="both"/>
        <w:rPr>
          <w:rFonts w:ascii="Times New Roman" w:hAnsi="Times New Roman"/>
          <w:sz w:val="28"/>
          <w:szCs w:val="28"/>
          <w:lang w:eastAsia="zh-CN"/>
        </w:rPr>
      </w:pPr>
      <w:r w:rsidRPr="0012038A">
        <w:rPr>
          <w:rFonts w:ascii="Times New Roman" w:hAnsi="Times New Roman"/>
          <w:sz w:val="28"/>
          <w:szCs w:val="28"/>
          <w:lang w:eastAsia="zh-CN"/>
        </w:rPr>
        <w:t>Рекомендуемое распределение учебного времени для повторения учебного курса «История России с древнейших времен до 1914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52"/>
        <w:gridCol w:w="4544"/>
      </w:tblGrid>
      <w:tr w:rsidR="00C8223C" w:rsidRPr="0012038A" w:rsidTr="00C5759C">
        <w:tc>
          <w:tcPr>
            <w:tcW w:w="5778" w:type="dxa"/>
            <w:shd w:val="clear" w:color="auto" w:fill="auto"/>
          </w:tcPr>
          <w:p w:rsidR="00C8223C" w:rsidRPr="0012038A" w:rsidRDefault="00C8223C" w:rsidP="00C5759C">
            <w:pPr>
              <w:suppressAutoHyphens/>
              <w:spacing w:after="0" w:line="240" w:lineRule="auto"/>
              <w:contextualSpacing/>
              <w:jc w:val="center"/>
              <w:rPr>
                <w:rFonts w:ascii="Times New Roman" w:hAnsi="Times New Roman"/>
                <w:sz w:val="28"/>
                <w:szCs w:val="28"/>
                <w:lang w:eastAsia="zh-CN"/>
              </w:rPr>
            </w:pPr>
            <w:r w:rsidRPr="0012038A">
              <w:rPr>
                <w:rFonts w:ascii="Times New Roman" w:hAnsi="Times New Roman"/>
                <w:sz w:val="28"/>
                <w:szCs w:val="28"/>
                <w:lang w:eastAsia="zh-CN"/>
              </w:rPr>
              <w:t>Разделы</w:t>
            </w:r>
          </w:p>
        </w:tc>
        <w:tc>
          <w:tcPr>
            <w:tcW w:w="4644" w:type="dxa"/>
            <w:shd w:val="clear" w:color="auto" w:fill="auto"/>
          </w:tcPr>
          <w:p w:rsidR="00C8223C" w:rsidRPr="0012038A" w:rsidRDefault="00C8223C" w:rsidP="00C5759C">
            <w:pPr>
              <w:suppressAutoHyphens/>
              <w:spacing w:after="0" w:line="240" w:lineRule="auto"/>
              <w:contextualSpacing/>
              <w:jc w:val="center"/>
              <w:rPr>
                <w:rFonts w:ascii="Times New Roman" w:hAnsi="Times New Roman"/>
                <w:sz w:val="28"/>
                <w:szCs w:val="28"/>
                <w:lang w:eastAsia="zh-CN"/>
              </w:rPr>
            </w:pPr>
            <w:r w:rsidRPr="0012038A">
              <w:rPr>
                <w:rFonts w:ascii="Times New Roman" w:hAnsi="Times New Roman"/>
                <w:sz w:val="28"/>
                <w:szCs w:val="28"/>
                <w:lang w:eastAsia="zh-CN"/>
              </w:rPr>
              <w:t>Количество часов</w:t>
            </w:r>
          </w:p>
        </w:tc>
      </w:tr>
      <w:tr w:rsidR="00C8223C" w:rsidRPr="0012038A" w:rsidTr="00C5759C">
        <w:tc>
          <w:tcPr>
            <w:tcW w:w="5778" w:type="dxa"/>
            <w:shd w:val="clear" w:color="auto" w:fill="auto"/>
          </w:tcPr>
          <w:p w:rsidR="00C8223C" w:rsidRPr="0012038A" w:rsidRDefault="00C8223C" w:rsidP="00C5759C">
            <w:pPr>
              <w:suppressAutoHyphens/>
              <w:spacing w:after="0" w:line="240" w:lineRule="auto"/>
              <w:contextualSpacing/>
              <w:rPr>
                <w:rFonts w:ascii="Times New Roman" w:hAnsi="Times New Roman"/>
                <w:sz w:val="28"/>
                <w:szCs w:val="28"/>
                <w:lang w:eastAsia="zh-CN"/>
              </w:rPr>
            </w:pPr>
            <w:r w:rsidRPr="0012038A">
              <w:rPr>
                <w:rFonts w:ascii="Times New Roman" w:hAnsi="Times New Roman"/>
                <w:sz w:val="28"/>
                <w:szCs w:val="28"/>
                <w:lang w:eastAsia="zh-CN"/>
              </w:rPr>
              <w:t>I От Руси к Российскому государству</w:t>
            </w:r>
          </w:p>
        </w:tc>
        <w:tc>
          <w:tcPr>
            <w:tcW w:w="4644" w:type="dxa"/>
            <w:shd w:val="clear" w:color="auto" w:fill="auto"/>
          </w:tcPr>
          <w:p w:rsidR="00C8223C" w:rsidRPr="0012038A" w:rsidRDefault="00C8223C" w:rsidP="00C5759C">
            <w:pPr>
              <w:suppressAutoHyphens/>
              <w:spacing w:after="0" w:line="240" w:lineRule="auto"/>
              <w:contextualSpacing/>
              <w:jc w:val="center"/>
              <w:rPr>
                <w:rFonts w:ascii="Times New Roman" w:hAnsi="Times New Roman"/>
                <w:sz w:val="28"/>
                <w:szCs w:val="28"/>
                <w:lang w:eastAsia="zh-CN"/>
              </w:rPr>
            </w:pPr>
            <w:r w:rsidRPr="0012038A">
              <w:rPr>
                <w:rFonts w:ascii="Times New Roman" w:hAnsi="Times New Roman"/>
                <w:sz w:val="28"/>
                <w:szCs w:val="28"/>
                <w:lang w:eastAsia="zh-CN"/>
              </w:rPr>
              <w:t>7</w:t>
            </w:r>
          </w:p>
        </w:tc>
      </w:tr>
      <w:tr w:rsidR="00C8223C" w:rsidRPr="0012038A" w:rsidTr="00C5759C">
        <w:tc>
          <w:tcPr>
            <w:tcW w:w="5778" w:type="dxa"/>
            <w:shd w:val="clear" w:color="auto" w:fill="auto"/>
          </w:tcPr>
          <w:p w:rsidR="00C8223C" w:rsidRPr="0012038A" w:rsidRDefault="00C8223C" w:rsidP="00C5759C">
            <w:pPr>
              <w:suppressAutoHyphens/>
              <w:spacing w:after="0" w:line="240" w:lineRule="auto"/>
              <w:contextualSpacing/>
              <w:rPr>
                <w:rFonts w:ascii="Times New Roman" w:hAnsi="Times New Roman"/>
                <w:sz w:val="28"/>
                <w:szCs w:val="28"/>
                <w:lang w:eastAsia="zh-CN"/>
              </w:rPr>
            </w:pPr>
            <w:r w:rsidRPr="0012038A">
              <w:rPr>
                <w:rFonts w:ascii="Times New Roman" w:hAnsi="Times New Roman"/>
                <w:sz w:val="28"/>
                <w:szCs w:val="28"/>
                <w:lang w:eastAsia="zh-CN"/>
              </w:rPr>
              <w:t>II Россия в XVI–XVII вв.: от великого княжества к царству</w:t>
            </w:r>
          </w:p>
        </w:tc>
        <w:tc>
          <w:tcPr>
            <w:tcW w:w="4644" w:type="dxa"/>
            <w:shd w:val="clear" w:color="auto" w:fill="auto"/>
          </w:tcPr>
          <w:p w:rsidR="00C8223C" w:rsidRPr="0012038A" w:rsidRDefault="00C8223C" w:rsidP="00C5759C">
            <w:pPr>
              <w:suppressAutoHyphens/>
              <w:spacing w:after="0" w:line="240" w:lineRule="auto"/>
              <w:contextualSpacing/>
              <w:jc w:val="center"/>
              <w:rPr>
                <w:rFonts w:ascii="Times New Roman" w:hAnsi="Times New Roman"/>
                <w:sz w:val="28"/>
                <w:szCs w:val="28"/>
                <w:lang w:eastAsia="zh-CN"/>
              </w:rPr>
            </w:pPr>
            <w:r w:rsidRPr="0012038A">
              <w:rPr>
                <w:rFonts w:ascii="Times New Roman" w:hAnsi="Times New Roman"/>
                <w:sz w:val="28"/>
                <w:szCs w:val="28"/>
                <w:lang w:eastAsia="zh-CN"/>
              </w:rPr>
              <w:t>8</w:t>
            </w:r>
          </w:p>
        </w:tc>
      </w:tr>
      <w:tr w:rsidR="00C8223C" w:rsidRPr="0012038A" w:rsidTr="00C5759C">
        <w:tc>
          <w:tcPr>
            <w:tcW w:w="5778" w:type="dxa"/>
            <w:shd w:val="clear" w:color="auto" w:fill="auto"/>
          </w:tcPr>
          <w:p w:rsidR="00C8223C" w:rsidRPr="0012038A" w:rsidRDefault="00C8223C" w:rsidP="00C5759C">
            <w:pPr>
              <w:suppressAutoHyphens/>
              <w:spacing w:after="0" w:line="240" w:lineRule="auto"/>
              <w:contextualSpacing/>
              <w:rPr>
                <w:rFonts w:ascii="Times New Roman" w:hAnsi="Times New Roman"/>
                <w:sz w:val="28"/>
                <w:szCs w:val="28"/>
                <w:lang w:eastAsia="zh-CN"/>
              </w:rPr>
            </w:pPr>
            <w:r w:rsidRPr="0012038A">
              <w:rPr>
                <w:rFonts w:ascii="Times New Roman" w:hAnsi="Times New Roman"/>
                <w:sz w:val="28"/>
                <w:szCs w:val="28"/>
                <w:lang w:eastAsia="zh-CN"/>
              </w:rPr>
              <w:t>III Россия в конце XVII–XVIII вв.: от царства к империи</w:t>
            </w:r>
          </w:p>
        </w:tc>
        <w:tc>
          <w:tcPr>
            <w:tcW w:w="4644" w:type="dxa"/>
            <w:shd w:val="clear" w:color="auto" w:fill="auto"/>
          </w:tcPr>
          <w:p w:rsidR="00C8223C" w:rsidRPr="0012038A" w:rsidRDefault="00C8223C" w:rsidP="00C5759C">
            <w:pPr>
              <w:suppressAutoHyphens/>
              <w:spacing w:after="0" w:line="240" w:lineRule="auto"/>
              <w:contextualSpacing/>
              <w:jc w:val="center"/>
              <w:rPr>
                <w:rFonts w:ascii="Times New Roman" w:hAnsi="Times New Roman"/>
                <w:sz w:val="28"/>
                <w:szCs w:val="28"/>
                <w:lang w:eastAsia="zh-CN"/>
              </w:rPr>
            </w:pPr>
            <w:r w:rsidRPr="0012038A">
              <w:rPr>
                <w:rFonts w:ascii="Times New Roman" w:hAnsi="Times New Roman"/>
                <w:sz w:val="28"/>
                <w:szCs w:val="28"/>
                <w:lang w:eastAsia="zh-CN"/>
              </w:rPr>
              <w:t>9</w:t>
            </w:r>
          </w:p>
        </w:tc>
      </w:tr>
      <w:tr w:rsidR="00C8223C" w:rsidRPr="0012038A" w:rsidTr="00C5759C">
        <w:trPr>
          <w:trHeight w:val="95"/>
        </w:trPr>
        <w:tc>
          <w:tcPr>
            <w:tcW w:w="5778" w:type="dxa"/>
            <w:shd w:val="clear" w:color="auto" w:fill="auto"/>
          </w:tcPr>
          <w:p w:rsidR="00C8223C" w:rsidRPr="0012038A" w:rsidRDefault="00C8223C" w:rsidP="00C5759C">
            <w:pPr>
              <w:suppressAutoHyphens/>
              <w:spacing w:after="0" w:line="240" w:lineRule="auto"/>
              <w:contextualSpacing/>
              <w:rPr>
                <w:rFonts w:ascii="Times New Roman" w:hAnsi="Times New Roman"/>
                <w:sz w:val="28"/>
                <w:szCs w:val="28"/>
                <w:lang w:eastAsia="zh-CN"/>
              </w:rPr>
            </w:pPr>
            <w:r w:rsidRPr="0012038A">
              <w:rPr>
                <w:rFonts w:ascii="Times New Roman" w:hAnsi="Times New Roman"/>
                <w:sz w:val="28"/>
                <w:szCs w:val="28"/>
                <w:lang w:eastAsia="zh-CN"/>
              </w:rPr>
              <w:t>IV Российская империя в XIX – начале ХХ вв.</w:t>
            </w:r>
          </w:p>
        </w:tc>
        <w:tc>
          <w:tcPr>
            <w:tcW w:w="4644" w:type="dxa"/>
            <w:shd w:val="clear" w:color="auto" w:fill="auto"/>
          </w:tcPr>
          <w:p w:rsidR="00C8223C" w:rsidRPr="0012038A" w:rsidRDefault="00C8223C" w:rsidP="00C5759C">
            <w:pPr>
              <w:suppressAutoHyphens/>
              <w:spacing w:after="0" w:line="240" w:lineRule="auto"/>
              <w:contextualSpacing/>
              <w:jc w:val="center"/>
              <w:rPr>
                <w:rFonts w:ascii="Times New Roman" w:hAnsi="Times New Roman"/>
                <w:sz w:val="28"/>
                <w:szCs w:val="28"/>
                <w:lang w:eastAsia="zh-CN"/>
              </w:rPr>
            </w:pPr>
            <w:r w:rsidRPr="0012038A">
              <w:rPr>
                <w:rFonts w:ascii="Times New Roman" w:hAnsi="Times New Roman"/>
                <w:sz w:val="28"/>
                <w:szCs w:val="28"/>
                <w:lang w:eastAsia="zh-CN"/>
              </w:rPr>
              <w:t>10</w:t>
            </w:r>
          </w:p>
        </w:tc>
      </w:tr>
    </w:tbl>
    <w:p w:rsidR="00C8223C" w:rsidRPr="0012038A" w:rsidRDefault="00C8223C" w:rsidP="00C8223C">
      <w:pPr>
        <w:suppressAutoHyphens/>
        <w:spacing w:line="360" w:lineRule="auto"/>
        <w:ind w:firstLine="709"/>
        <w:contextualSpacing/>
        <w:jc w:val="both"/>
        <w:rPr>
          <w:rFonts w:ascii="Times New Roman" w:hAnsi="Times New Roman"/>
          <w:sz w:val="28"/>
          <w:szCs w:val="28"/>
          <w:lang w:eastAsia="zh-CN"/>
        </w:rPr>
      </w:pP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Систематизация.</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 в ее самобытности и вместе с тем в связях с всеобщей историей. </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Русь и соседние племена, государства, народы: характер отношений, политика первых русских князей. </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Внешние угрозы русским землям в XIII в., противостояние агрессии.</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Борьба русских земель против зависимости от Орды (XIV–XV вв.).</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Объединение русских земель вокруг Москвы (XV–XVI вв.).</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Развитие законодательства в едином Русском (Российском) государстве (XV–XVII вв.). </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Становление и укрепление российского самодержавия (XV–XVIII вв.).</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Земские соборы, их роль в истории России (XVI–XVII вв.).</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Процесс закрепощения крестьян (XV–XVII вв.). </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Социальные выступления в России в XVII – начале XХ в.</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Черты Нового времени в экономическом развитии России в XVII–XVIII вв. </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Внешняя политика России в XVIII–XIX вв. Борьба России за выход к Балтийскому и Черному морям. Русско-турецкие войны (XVIII–XIX вв.).</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Крестьянский вопрос и попытки его решения в России в XIX в.</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Власть и общество в России в XVIII – начале XX в.: самодержавная монархия, эволюция отношений. </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Великие реформы 1860–1870-х гг.: новые перспективы. </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Индустриальное развитие и модернизационные процессы и России в XIX – начале XX в. </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Российские первооткрыватели, ученые, изобретатели XVII – начала ХХ в.: место в истории России и всемирной истории. </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Развитие культуры в России в XVII – начале XX в.: традиции, новые веяния, обращение к основам национальных культур. Архитектурные стили в России в XVII – начале XX в.</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122.9. Планируемые результаты освоения программы по истории на уровне среднего общего образования.</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122.9.1. В положениях </w:t>
      </w:r>
      <w:r w:rsidRPr="0012038A">
        <w:rPr>
          <w:rFonts w:ascii="Times New Roman" w:eastAsia="SchoolBookSanPin" w:hAnsi="Times New Roman"/>
          <w:sz w:val="28"/>
          <w:szCs w:val="28"/>
        </w:rPr>
        <w:t>ФГОС СОО</w:t>
      </w:r>
      <w:r w:rsidRPr="0012038A">
        <w:rPr>
          <w:rFonts w:ascii="Times New Roman" w:hAnsi="Times New Roman"/>
          <w:sz w:val="28"/>
          <w:szCs w:val="28"/>
          <w:lang w:eastAsia="zh-CN"/>
        </w:rPr>
        <w:t xml:space="preserve"> содержатся требования к личностным, метапредметным и предметным результатам освоения обучающимися учебных программ по общеобразовательным предметам. </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122.9.2. В результате изучения истории на уровне среднего общего образования у обучающегося будут сформированы следующие личностные результаты: </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1) гражданского воспитания: </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осмысление сложившихся в российской истории традиций гражданского служения Отечеству; </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сформированность гражданской позиции обучающегося как активного и ответственного члена современного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принятие традиционных национальных, общечеловеческих гуманистических и демократических ценностей; </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 </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умение взаимодействовать с социальными институтами в соответствии с их функциями и назначением; </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готовность к гуманитарной и волонтерской деятельности; </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2) патриотического воспитания: </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идейная убежденность, готовность к служению Отечеству и его защите, ответственность за его судьбу;</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3) духовно-нравственного воспитания: </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личностное осмысление и принятие сущности и значения исторически сложившихся и развивавшихся духовно-нравственных ценностей российского народа; </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сформированность нравственного сознания, этического поведения;</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понимание значения личного вклада в построение устойчивого будущего;</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4) эстетического воспитания: </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представление об исторически сложившемся культурном многообразии своей страны и мира; </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осознание значимости для личности и общества наследия отечественного и мирового искусства, этнических культурных традиций и народного творчества;</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способность выявлять в памятниках художественной культуры эстетические ценности эпох, к которым они принадлежат; </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5) физического воспитания: </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формирование ценностного отношения к жизни и здоровью; </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осознание ценности жизни и необходимости ее сохранения; </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представление об идеалах гармоничного физического и духовного развития человека в исторических обществах и в современную эпоху; </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ответственное отношение к своему здоровью и установка на здоровый образ жизни; </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6) трудового воспитания: </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понимание на основе знания истории значения трудовой деятельности как источника развития человека и общества; </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уважение к труду и результатам трудовой деятельности человека;</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представление о разнообразии существовавших в прошлом и современных профессий; </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формирование интереса к различным сферам профессиональной деятельности;</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готовность совершать осознанный выбор будущей профессии и реализовывать собственные жизненные планы; </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мотивация и способность к самообразованию на протяжении всей жизни; </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7) экологического воспитания: </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осмысление исторического опыта взаимодействия людей с природной средой, его позитивных и негативных проявлений; </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сформированность экологической культуры, понимание влияния социально</w:t>
      </w:r>
      <w:r w:rsidRPr="0012038A">
        <w:rPr>
          <w:rFonts w:ascii="Times New Roman" w:hAnsi="Times New Roman"/>
          <w:sz w:val="28"/>
          <w:szCs w:val="28"/>
          <w:lang w:eastAsia="zh-CN"/>
        </w:rPr>
        <w:softHyphen/>
        <w:t xml:space="preserve">экономических процессов на состояние природной и социальной среды, осознание глобального характера экологических проблем; </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активное неприятие действий, приносящих вред окружающей природной и социальной среде; </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8) ценности научного познания: </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сформированность мировоззрения, соответствующего современному уровню развития исторической науки и общественной практики; </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осмысление значения истории как знания о развитии человека и общества, о социальном и нравственном опыте предшествовавших поколений; </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 </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мотивация к дальнейшему, в том числе профессиональному, изучению истории.</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122.9.3. 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 </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122.9.4. 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122.9.4.1. У обучающегося будут сформированы следующие базовые логические действия как часть познавательных универсальных учебных действий:</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формулировать проблему, вопрос, требующий решения; </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разрабатывать план решения проблемы с учетом анализа имеющихся материальных и нематериальных ресурсов; </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систематизировать и обобщать исторические факты (в форме таблиц, схем, диаграмм и других); </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выявлять характерные признаки исторических явлений; </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раскрывать причинно-следственные связи событий прошлого и настоящего;</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сравнивать события, ситуации, определяя основания для сравнения, выявляя общие черты и различия; </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формулировать и обосновывать выводы.</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122.9.4.2. У обучающегося будут сформированы следующие базовые исследовательские действия как часть познавательных универсальных учебных действий: </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осуществлять поиск нового знания, его интерпретацию, преобразование и применение в различных учебных ситуациях, в том числе при создании учебных и социальных проектов; </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владеть ключевыми научными понятиями и методами работы с исторической информацией; </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определять познавательную задачу, намечать путь ее решения и осуществлять подбор исторического материала, объекта; </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осуществлять анализ объекта в соответствии с принципом историзма, основными процедурами исторического познания; </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создавать тексты в различных форматах с учетом назначения информации и целевой аудитории; </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соотносить полученный результат с имеющимся историческим знанием, определять новизну и обоснованность полученного результата; </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представлять результаты своей деятельности в различных формах (сообщение, эссе, презентация, реферат, учебный проект и других); </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объяснять сферу применения и значение проведенного учебного исследования в современном общественном контексте; </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применять исторические знания и познавательные процедуры в интегрированных (междисциплинарных) учебных проектах, в том числе краеведческих.</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122.9.4.3. У обучающегося будут сформированы умения работать с информацией как часть познавательных универсальных учебных действий:</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(в том числе по самостоятельно сформулированным критериям); </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рассматривать комплексы источников, выявляя совпадения и различия их свидетельств; </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сопоставлять оценки исторических событий и личностей, приводимые в научной литературе и публицистике, объяснять причины расхождения мнений;</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122.9.4.4. У обучающегося будут сформированы умения общения как часть коммуникативных универсальных учебных действий: </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представлять особенности взаимодействия людей в исторических обществах и современном мире; </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участвовать в обсуждении событий и личностей прошлого и современности, в том числе вызывающих разные оценки, определяя свою позицию и обосновывая ее в ходе диалога; </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выражать и аргументировать свою точку зрения в устном высказывании, письменном тексте; </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владеть способами общения и конструктивного взаимодействия, в том числе межкультурного, в школе и социальном окружении.</w:t>
      </w:r>
    </w:p>
    <w:p w:rsidR="00C8223C" w:rsidRPr="0012038A" w:rsidRDefault="00C8223C" w:rsidP="00C8223C">
      <w:pPr>
        <w:suppressAutoHyphens/>
        <w:spacing w:after="0" w:line="360" w:lineRule="auto"/>
        <w:ind w:firstLine="709"/>
        <w:contextualSpacing/>
        <w:jc w:val="both"/>
        <w:rPr>
          <w:sz w:val="28"/>
          <w:szCs w:val="28"/>
          <w:lang w:eastAsia="zh-CN"/>
        </w:rPr>
      </w:pPr>
      <w:r w:rsidRPr="0012038A">
        <w:rPr>
          <w:rFonts w:ascii="Times New Roman" w:hAnsi="Times New Roman"/>
          <w:sz w:val="28"/>
          <w:szCs w:val="28"/>
          <w:lang w:eastAsia="zh-CN"/>
        </w:rPr>
        <w:t xml:space="preserve">122.9.4.5. У обучающегося будут сформированы умения совместной деятельности: </w:t>
      </w:r>
    </w:p>
    <w:p w:rsidR="00C8223C" w:rsidRPr="0012038A" w:rsidRDefault="00C8223C" w:rsidP="00C8223C">
      <w:pPr>
        <w:suppressAutoHyphens/>
        <w:spacing w:after="0" w:line="360" w:lineRule="auto"/>
        <w:ind w:firstLine="709"/>
        <w:contextualSpacing/>
        <w:jc w:val="both"/>
        <w:rPr>
          <w:sz w:val="28"/>
          <w:szCs w:val="28"/>
          <w:lang w:eastAsia="zh-CN"/>
        </w:rPr>
      </w:pPr>
      <w:r w:rsidRPr="0012038A">
        <w:rPr>
          <w:rFonts w:ascii="Times New Roman" w:hAnsi="Times New Roman"/>
          <w:sz w:val="28"/>
          <w:szCs w:val="28"/>
          <w:lang w:eastAsia="zh-CN"/>
        </w:rPr>
        <w:t>осознавать на основе исторических примеров значение совместной деятельности как эффективного средства достижения поставленных целей;</w:t>
      </w:r>
    </w:p>
    <w:p w:rsidR="00C8223C" w:rsidRPr="0012038A" w:rsidRDefault="00C8223C" w:rsidP="00C8223C">
      <w:pPr>
        <w:suppressAutoHyphens/>
        <w:spacing w:after="0" w:line="360" w:lineRule="auto"/>
        <w:ind w:firstLine="709"/>
        <w:contextualSpacing/>
        <w:jc w:val="both"/>
        <w:rPr>
          <w:sz w:val="28"/>
          <w:szCs w:val="28"/>
          <w:lang w:eastAsia="zh-CN"/>
        </w:rPr>
      </w:pPr>
      <w:r w:rsidRPr="0012038A">
        <w:rPr>
          <w:rFonts w:ascii="Times New Roman" w:hAnsi="Times New Roman"/>
          <w:sz w:val="28"/>
          <w:szCs w:val="28"/>
          <w:lang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rsidR="00C8223C" w:rsidRPr="0012038A" w:rsidRDefault="00C8223C" w:rsidP="00C8223C">
      <w:pPr>
        <w:suppressAutoHyphens/>
        <w:spacing w:after="0" w:line="360" w:lineRule="auto"/>
        <w:ind w:firstLine="709"/>
        <w:contextualSpacing/>
        <w:jc w:val="both"/>
        <w:rPr>
          <w:sz w:val="28"/>
          <w:szCs w:val="28"/>
          <w:lang w:eastAsia="zh-CN"/>
        </w:rPr>
      </w:pPr>
      <w:r w:rsidRPr="0012038A">
        <w:rPr>
          <w:rFonts w:ascii="Times New Roman" w:hAnsi="Times New Roman"/>
          <w:sz w:val="28"/>
          <w:szCs w:val="28"/>
          <w:lang w:eastAsia="zh-CN"/>
        </w:rPr>
        <w:t xml:space="preserve">определять свое участие в общей работе и координировать свои действия с другими членами команды; </w:t>
      </w:r>
    </w:p>
    <w:p w:rsidR="00C8223C" w:rsidRPr="0012038A" w:rsidRDefault="00C8223C" w:rsidP="00C8223C">
      <w:pPr>
        <w:suppressAutoHyphens/>
        <w:spacing w:after="0" w:line="360" w:lineRule="auto"/>
        <w:ind w:firstLine="709"/>
        <w:contextualSpacing/>
        <w:jc w:val="both"/>
        <w:rPr>
          <w:sz w:val="28"/>
          <w:szCs w:val="28"/>
          <w:lang w:eastAsia="zh-CN"/>
        </w:rPr>
      </w:pPr>
      <w:r w:rsidRPr="0012038A">
        <w:rPr>
          <w:rFonts w:ascii="Times New Roman" w:hAnsi="Times New Roman"/>
          <w:sz w:val="28"/>
          <w:szCs w:val="28"/>
          <w:lang w:eastAsia="zh-CN"/>
        </w:rPr>
        <w:t>оценивать полученные результаты и свой вклад в общую работу.</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122.9.4.6. У обучающегося будут сформированы умения самоорганизации как части регулятивных универсальных учебных действий:</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выявлять проблему, задачи, требующие решения; </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составлять план действий, определять способ решения; </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последовательно реализовывать намеченный план действий. </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122.9.4.7. У обучающегося будут сформированы умения самоконтроля, принятия себя и других как часть регулятивных универсальных учебных действий: </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осуществлять самоконтроль, рефлексию и самооценку полученных результатов; </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вносить коррективы в свою работу с учетом установленных ошибок, возникших трудностей; </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осознавать свои достижения и слабые стороны в учении, в общении, сотрудничестве со сверстниками и людьми старших поколений; </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признавать свое право и право других на ошибки; </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вносить конструктивные предложения для совместного решения учебных задач, проблем. </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122.9.5. Предметные результаты изучения предмета «История» на углубленном уровне согласно требованиям </w:t>
      </w:r>
      <w:r w:rsidRPr="0012038A">
        <w:rPr>
          <w:rFonts w:ascii="Times New Roman" w:hAnsi="Times New Roman"/>
          <w:sz w:val="28"/>
          <w:szCs w:val="28"/>
        </w:rPr>
        <w:t>ФГОС СОО</w:t>
      </w:r>
      <w:r w:rsidRPr="0012038A">
        <w:rPr>
          <w:rFonts w:ascii="Times New Roman" w:hAnsi="Times New Roman"/>
          <w:sz w:val="28"/>
          <w:szCs w:val="28"/>
          <w:lang w:eastAsia="zh-CN"/>
        </w:rPr>
        <w:t xml:space="preserve"> должны отражать: требования к результатам освоения базового курса и дополнительные требования к результатам освоения углубленного курса.</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122.9.5.1. Требования к предметным результатам освоения базового курса истории должны отражать:</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122.9.5.1.1. Понимание значимости России в мировых политических и социально-экономических процессах ХХ – начала XXI вв., знание достижений страны и ее народа, умение характеризовать историческое значение Великой октябрьской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вв., особенности развития культуры народов СССР (России).</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122.9.5.1.2.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вв.</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122.9.5.1.3.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122.9.5.1.4.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lang w:eastAsia="zh-CN"/>
        </w:rPr>
      </w:pPr>
      <w:r w:rsidRPr="0012038A">
        <w:rPr>
          <w:rFonts w:ascii="Times New Roman" w:hAnsi="Times New Roman"/>
          <w:sz w:val="28"/>
          <w:szCs w:val="28"/>
          <w:lang w:eastAsia="zh-CN"/>
        </w:rPr>
        <w:t>122.9.5.1.5. Умение устанавливать причинно-следственные,</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вв., определять современников исторических событий истории России и человечества в целом в ХХ – начале XXI вв.</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122.9.5.1.6.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122.9.5.1.7.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122.9.5.1.8.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122.9.5.1.9.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122.9.5.1.10. Знание ключевых событий, основных дат и этапов истории России и мира в ХХ – начале XXI вв., выдающихся деятелей отечественной и всемирной истории, важнейших достижений культуры, ценностных ориентиров:</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 по учебному курсу «История России»:</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Россия накануне Первой мировой войны. Ход военных действий. Власть, общество, экономика, культура. Предпосылки революции.</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на Украине. Место России в современном мире.</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2) по учебному курсу «Всеобщая история»:</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Мир накануне Первой мировой войны. Первая мировая война: причины, участники, основные события, результаты. Власть и общество.</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 </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Вторая мировая война: причины, участники, основные сражения, итоги.</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Власть и общество в годы войны. Решающий вклад СССР в Победу.</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Современный мир: глобализация и деглобализация. Геополитический кризис 2022 г. и его влияние на мировую систему.</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122.9.5.2. 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организациях професионального образования. </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122.9.5.2.1. Понимание значимости роли России в мировых политических и социально-экономических процессах с древнейших времен до настоящего времени.</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122.9.5.2.2. Умение характеризовать вклад российской культуры в мировую культуру.</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122.9.5.2.3. Сформированность представлений о предмете, научных и социальных функциях исторического знания, методах изучения исторических источников.</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122.9.5.2.4.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122.9.5.2.5. Умение анализировать, характеризовать и сравнивать исторические события, явления, процессы с древнейших времен до настоящего времени.</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122.9.5.2.6. Умение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122.9.5.2.7.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122.9.6. К концу обучения в 10 классе обучающийся получит следующие предметные результаты по отдельным темам программы по истории:</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122.9.6.1. Понимание значимости роли России в мировых политических и социально-экономических процессах 1914–1945 гг.</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 и умений:</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знать мировые политические и социально-экономические процессы 1914–1945 гг., в которых проявилось значительное влияние России, характеризовать роль нашей страны в этих процессах; </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устанавливать причинно-следственные связи, связанные с участием России в мировых политических и социально-экономических процессах 1914–1945 гг.;</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используя знания по истории России 1914–1945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122.9.6.2. Умение характеризовать вклад российской культуры в мировую культуру.</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 и умений:</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этапы развития науки и культуры в России 1914–1945 гг., составлять развернутое описание памятников культуры России;</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этапы развития мировой культуры 1914–1945 гг., составлять описание наиболее известных памятников культуры;</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122.9.6.3. Сформированность представлений о предмете, научных и социальных функциях исторического знания, методах изучения исторических источников.</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 и умений:</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объяснять, в чем состоят научные и социальные функции исторического знания;</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и применять основные приемы изучения исторических источников;</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приводить примеры использования исторической аргументации в социально-политическом контексте;</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роль исторической науки в политическом развитии России и зарубежных стран 1914–1945 гг.</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122.9.6.4.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 и умений:</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называть даты важнейших событий и выделять этапы в развитии процессов истории России и всеобщей истории 1914–1945 гг.;</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указывать хронологические рамки периодов истории России и всеобщей истории 1914–1945 гг.;</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объяснять основания периодизации истории России и всеобщей истории 1914–1945 гг., используемые учеными-историками;</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верность/неверность выдвинутых гипотез;</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1914–1945 гг.;</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определять современников исторических событий, явлений, процессов истории России и всеобщей истории 1914–1945 гг.</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122.9.6.5. Умение анализировать, характеризовать и сравнивать исторические события, явления, процессы 1914–1945 гг.</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 и умений:</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называть характерные, существенные признаки событий, процессов, явлений истории России и всеобщей истории 1914–1945 гг.;</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различать в исторической информации по истории России и всеобщей истории 1914–1945 гг. события, явления, процессы, факты и мнения;</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группировать, систематизировать исторические факты истории России и всеобщей истории 1914–1945 гг. по самостоятельно определяемому признаку;</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обобщать историческую информацию по истории России и всеобщей истории 1914–1945 гг.;</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показывая изменения, происшедшие в течение рассматриваемого периода; </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 </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 основе изучения исторического материала 1914–1945 гг. устанавливать исторические аналогии.</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122.9.6.6. Умение объяснять критерии поиска исторических источников по истории России и всеобщей истории 1914–1945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 и умений:</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самостоятельно определять критерии подбора исторических источников для решения учебной задачи;</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специфику современных источников социальной и личной информации;</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sidRPr="0012038A">
        <w:rPr>
          <w:rFonts w:ascii="Times New Roman" w:hAnsi="Times New Roman"/>
          <w:sz w:val="28"/>
          <w:szCs w:val="28"/>
        </w:rPr>
        <w:t>соответствия</w:t>
      </w:r>
      <w:r w:rsidRPr="0012038A">
        <w:rPr>
          <w:rFonts w:ascii="Times New Roman" w:hAnsi="Times New Roman"/>
          <w:sz w:val="28"/>
          <w:szCs w:val="28"/>
          <w:lang w:eastAsia="zh-CN"/>
        </w:rPr>
        <w:t xml:space="preserve">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участвовать в выполнении учебных проектов, проводить индивидуальные или групповые учебные исследования по истории России и всеобщей истории 1914–1945 гг., истории родного края;</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публично представлять результаты проектной и учебно-исследовательской деятельности.</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122.9.6.7.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 и умений:</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 основе знаний по истории России и всеобщей истории 1914–1945 гг. критически оценивать полученную извне социальную информацию;</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определять и аргументировать свое отношение к наиболее значительным событиям и личностям из истории России и всеобщей истории 1914–1945 гг.;</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рассказывать о подвигах народа при защите Отечества, активно участвовать в дискуссиях, не допуская умаления подвига народа при защите Отечества 1914–1945 гг.;</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122.9.7. К концу обучения в 11 классе обучающийся получит следующие предметные результаты по отдельным темам программы по истории:</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122.9.7.1. Понимание значимости роли России в мировых политических и социально-экономических процессах 1945–2022 гг.</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 и умений:</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знать мировые политические и социально-экономические процессы 1945–2022 гг., в которых проявилось значительное влияние России, характеризовать роль нашей страны в этих процессах; </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устанавливать причинно-следственные связи, связанные с участием России в мировых политических и социально-экономических процессах 1945–2022 гг.;</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используя знания по истории России 1945–2022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122.9.7.2. Умение характеризовать вклад российской культуры в мировую культуру.</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 и умений:</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этапы развития науки и культуры в России 1945–2022 гг., составлять развернутое описание памятников культуры России;</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этапы развития мировой культуры 1945–2022 гг., составлять описание наиболее известных памятников культуры;</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122.9.7.3. Сформированность представлений о предмете, научных и социальных функциях исторического знания, методах изучения исторических источников.</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 и умений:</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объяснять, в чем состоят научные и социальные функции исторического знания;</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и применять основные приемы изучения исторических источников;</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приводить примеры использования исторической аргументации в социально-политическом контексте;</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роль исторической науки в политическом развитии России и зарубежных стран 1945–2022 гг.</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122.9.7.4.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1945–2022 гг.</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 и умений:</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называть даты важнейших событий и выделять этапы в развитии процессов истории России и всеобщей истории 1945–2022 гг.;</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указывать хронологические рамки периодов истории России и всеобщей истории 1945–2022 гг.;</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объяснять основания периодизации истории России и всеобщей истории 1945–2022 гг., используемые учеными-историками;</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1945–2022 гг.;</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определять современников исторических событий, явлений, процессов истории России и всеобщей истории 1945–2022 гг.</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122.9.7.5. Умение анализировать, характеризовать и сравнивать исторические события, явления, процессы 1945–2022 гг.</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 и умений:</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называть характерные, существенные признаки событий, процессов, явлений истории России и всеобщей истории 1945–2022 гг.;</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различать в исторической информации по истории России и всеобщей истории 1945–2022 гг. события, явления, процессы, факты и мнения;</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группировать, систематизировать исторические факты истории России и всеобщей истории 1945–2022 гг. по самостоятельно определяемому признаку;</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обобщать историческую информацию по истории России и всеобщей истории 1945–2022 гг.;</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1945–2022 гг., показывая изменения, происшедшие в течение рассматриваемого периода; </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 </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 основе изучения исторического материала 1945–2022 гг. устанавливать исторические аналогии.</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122.9.7.6. Умение объяснять критерии поиска исторических источников по истории России и всеобщей истории 1945–2022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 и умений:</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анализировать аутентичные исторические источники и источники исторической 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самостоятельно определять критерии подбора исторических источников для решения учебной задачи;</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самостоятельно подбирать исторические источники по самостоятельно определенным критериям, используя различные источники информации с использованием правил информационной безопасности;</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специфику современных источников социальной и личной информации;</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sidRPr="0012038A">
        <w:rPr>
          <w:rFonts w:ascii="Times New Roman" w:hAnsi="Times New Roman"/>
          <w:sz w:val="28"/>
          <w:szCs w:val="28"/>
        </w:rPr>
        <w:t>соответствия</w:t>
      </w:r>
      <w:r w:rsidRPr="0012038A">
        <w:rPr>
          <w:rFonts w:ascii="Times New Roman" w:hAnsi="Times New Roman"/>
          <w:sz w:val="28"/>
          <w:szCs w:val="28"/>
          <w:lang w:eastAsia="zh-CN"/>
        </w:rPr>
        <w:t xml:space="preserve">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участвовать в выполнении учебных проектов, проводить индивидуальные или групповые учебные исследования по истории России и всеобщей истории 1945–2022 гг., истории родного края;</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публично представлять результаты проектной и учебно-исследовательской деятельности.</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122.9.7.7.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 и умений:</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 основе знаний по истории России и всеобщей истории 1945–2022 гг. критически оценивать полученную извне социальную информацию;</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определять и аргументировать свое отношение к наиболее значительным событиям и личностям из истории России и всеобщей истории 1945–2022 гг.;</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рассказывать о подвигах народа при защите Отечества, активно участвовать в дискуссиях, не допуская умаления подвига народа при защите Отечества 1945–2022 гг.;</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122.9.8. К концу обучения в 11 классе обучающийся получит следующие предметные результаты по обобщающему повторению по курсу «История России с древнейших времен до 1914 г.») программы по истории:</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122.9.8.1. Понимание значимости роли России в мировых политических и социально-экономических процессах с древнейших времен до 1914 г. </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 и умений:</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знать мировые политические и социально-экономические процессы с древнейших времен до 1914 г., в которых проявилось значительное влияние России, характеризовать роль нашей страны в этих процессах; </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устанавливать причинно-следственные связи, связанные с участием России в мировых политических и социально-экономических процессах с древнейших времен до 1914 г.;</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используя знания по истории России с древнейших времен до 1914 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122.9.8.2. Умение характеризовать вклад российской культуры в мировую культуру.</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 и умений:</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этапы развития мировой культуры с древнейших времен до 1914 г., составлять описание наиболее известных памятников культуры;</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122.9.8.3. Сформированность представлений о предмете, научных и социальных функциях исторического знания, методах изучения исторических источников.</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 и умений:</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объяснять, в чем состоят научные и социальные функции исторического знания;</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и применять основные приемы изучения исторических источников;</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приводить примеры использования исторической аргументации в социально-политическом контексте;</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роль исторической науки в политическом развитии России с древнейших времен до 1914 г.</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122.9.8.4.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 </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 и умений:</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называть даты важнейших событий и выделять этапы в развитии процессов истории России и всеобщей истории с древнейших времен до 1914 г.;</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указывать хронологические рамки периодов истории России с древнейших времен до 1914 г.;</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объяснять основания периодизации истории России с древнейших времен до 1914 г., используемые учеными-историками;</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до 1914 г.;</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 г.;</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с древнейших времен до 1914 г., используя знания по истории и дополнительные источники исторической информации, устанавливать верность/неверность выдвинутых гипотез;</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определять современников исторических событий, явлений, процессов истории России и всеобщей истории с древнейших времен до 1914 г.</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122.9.8.5. Умение анализировать, характеризовать и сравнивать исторические события, явления, процессы с древнейших времен до 1914 г.</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 и умений:</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называть характерные, существенные признаки событий, процессов, явлений истории России с древнейших времен до 1914 г.;</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различать в исторической информации по истории с древнейших времен до 1914 г. события, явления, процессы, факты и мнения;</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группировать, систематизировать исторические факты истории России с древнейших времен до 1914 г. по самостоятельно определяемому признаку;</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обобщать историческую информацию по истории России с древнейших времен до 1914 г.;</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 г., показывая изменения, происшедшие в течение рассматриваемого периода; </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 </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сравнивать исторические события, явления, процессы, взгляды исторических деятелей истории России с древнейших времен до 1914 г. по самостоятельно определенным критериям, на основе сравнения самостоятельно делать выводы;</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 основе изучения исторического материала с древнейших времен до 1914 г. устанавливать исторические аналогии.</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122.9.8.6. Умение 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источников при изучении событий и процессов истории, приобретение опыта осуществления учебно-исследовательской деятельности.</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 и умений:</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самостоятельно определять критерии подбора исторических источников для решения учебной задачи;</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sidRPr="0012038A">
        <w:rPr>
          <w:rFonts w:ascii="Times New Roman" w:hAnsi="Times New Roman"/>
          <w:sz w:val="28"/>
          <w:szCs w:val="28"/>
        </w:rPr>
        <w:t>соответствия</w:t>
      </w:r>
      <w:r w:rsidRPr="0012038A">
        <w:rPr>
          <w:rFonts w:ascii="Times New Roman" w:hAnsi="Times New Roman"/>
          <w:sz w:val="28"/>
          <w:szCs w:val="28"/>
          <w:lang w:eastAsia="zh-CN"/>
        </w:rPr>
        <w:t xml:space="preserve">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участвовать в выполнении учебных проектов, проводить индивидуальные или групповые учебные исследования по истории с древнейших времен до 1914 г., истории родного края;</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публично представлять результаты проектной и учебно-исследовательской деятельности.</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122.9.8.7.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 и умений:</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 основе знаний по истории России с древнейших времен до 1914 г. критически оценивать полученную извне социальную информацию;</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определять и аргументировать свое отношение к наиболее значительным событиям и личностям из истории России с древнейших времен до 1914 г.;</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w:t>
      </w:r>
    </w:p>
    <w:p w:rsidR="00C8223C" w:rsidRPr="0012038A" w:rsidRDefault="00C8223C" w:rsidP="00C8223C">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rsidR="00C8223C" w:rsidRPr="0012038A" w:rsidRDefault="00C8223C" w:rsidP="00C8223C">
      <w:pPr>
        <w:pStyle w:val="1"/>
        <w:pBdr>
          <w:bottom w:val="none" w:sz="0" w:space="0" w:color="auto"/>
        </w:pBdr>
        <w:spacing w:before="0" w:line="360" w:lineRule="auto"/>
        <w:ind w:firstLine="708"/>
        <w:jc w:val="both"/>
        <w:rPr>
          <w:b w:val="0"/>
          <w:szCs w:val="28"/>
        </w:rPr>
      </w:pPr>
      <w:r w:rsidRPr="0012038A">
        <w:rPr>
          <w:rFonts w:eastAsia="SchoolBookSanPin"/>
          <w:b w:val="0"/>
          <w:szCs w:val="28"/>
        </w:rPr>
        <w:t>123. Федеральная рабочая программа по учебному предмету «</w:t>
      </w:r>
      <w:r w:rsidRPr="0012038A">
        <w:rPr>
          <w:rFonts w:eastAsia="SchoolBookSanPin"/>
          <w:b w:val="0"/>
          <w:position w:val="1"/>
          <w:szCs w:val="28"/>
        </w:rPr>
        <w:t>Обществознание</w:t>
      </w:r>
      <w:r w:rsidRPr="0012038A">
        <w:rPr>
          <w:rFonts w:eastAsia="SchoolBookSanPin"/>
          <w:b w:val="0"/>
          <w:szCs w:val="28"/>
        </w:rPr>
        <w:t>» (базовый уровень).</w:t>
      </w:r>
      <w:r w:rsidRPr="0012038A">
        <w:rPr>
          <w:b w:val="0"/>
          <w:szCs w:val="28"/>
        </w:rPr>
        <w:t xml:space="preserve"> </w:t>
      </w:r>
    </w:p>
    <w:p w:rsidR="00C8223C" w:rsidRPr="0012038A" w:rsidRDefault="00C8223C" w:rsidP="00C8223C">
      <w:pPr>
        <w:spacing w:after="0" w:line="352"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123.1. Федеральная рабочая программа по учебному предмету «</w:t>
      </w:r>
      <w:r w:rsidRPr="0012038A">
        <w:rPr>
          <w:rFonts w:ascii="Times New Roman" w:eastAsia="SchoolBookSanPin" w:hAnsi="Times New Roman"/>
          <w:position w:val="1"/>
          <w:sz w:val="28"/>
          <w:szCs w:val="28"/>
        </w:rPr>
        <w:t>Обществознание</w:t>
      </w:r>
      <w:r w:rsidRPr="0012038A">
        <w:rPr>
          <w:rFonts w:ascii="Times New Roman" w:eastAsia="SchoolBookSanPin" w:hAnsi="Times New Roman"/>
          <w:sz w:val="28"/>
          <w:szCs w:val="28"/>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123.2. </w:t>
      </w:r>
      <w:r w:rsidRPr="0012038A">
        <w:rPr>
          <w:rFonts w:ascii="Times New Roman" w:eastAsia="OfficinaSansBoldITC" w:hAnsi="Times New Roman"/>
          <w:sz w:val="28"/>
          <w:szCs w:val="28"/>
        </w:rPr>
        <w:t>Пояснительная записка.</w:t>
      </w:r>
    </w:p>
    <w:p w:rsidR="00C8223C" w:rsidRPr="0012038A" w:rsidRDefault="00C8223C" w:rsidP="00C8223C">
      <w:pPr>
        <w:suppressAutoHyphens/>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123.2.1.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учётом федеральной </w:t>
      </w:r>
      <w:r w:rsidRPr="0012038A">
        <w:rPr>
          <w:rFonts w:ascii="Times New Roman" w:hAnsi="Times New Roman"/>
          <w:sz w:val="28"/>
          <w:szCs w:val="28"/>
        </w:rPr>
        <w:t>рабочей</w:t>
      </w:r>
      <w:r w:rsidRPr="0012038A">
        <w:rPr>
          <w:rFonts w:ascii="Times New Roman" w:eastAsia="SchoolBookSanPin" w:hAnsi="Times New Roman"/>
          <w:sz w:val="28"/>
          <w:szCs w:val="28"/>
        </w:rPr>
        <w:t xml:space="preserve"> программы воспитания и подлежит непосредственному применению при реализации обязательной части ООП СОО.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123.2.2. Обществознание играет ведущую роль в выполнении образовательной организацией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123.2.3. Целями обществоведческого образования на уровне среднего общего образования являются:</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развитие способности обучающихся к личному самоопределению, самореализации, самоконтролю;</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развитие интереса обучающихся к освоению социальных и гуманитарных дисциплин;</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освоение системы знаний об обществе и человеке, формирование целостной картины общества, </w:t>
      </w:r>
      <w:r w:rsidRPr="0012038A">
        <w:rPr>
          <w:rFonts w:ascii="Times New Roman" w:eastAsia="SchoolBookSanPin" w:hAnsi="Times New Roman"/>
          <w:position w:val="1"/>
          <w:sz w:val="28"/>
          <w:szCs w:val="28"/>
        </w:rPr>
        <w:t>соответствующей</w:t>
      </w:r>
      <w:r w:rsidRPr="0012038A">
        <w:rPr>
          <w:rFonts w:ascii="Times New Roman" w:eastAsia="SchoolBookSanPin" w:hAnsi="Times New Roman"/>
          <w:sz w:val="28"/>
          <w:szCs w:val="28"/>
        </w:rPr>
        <w:t xml:space="preserve">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w:t>
      </w:r>
      <w:r w:rsidRPr="0012038A">
        <w:rPr>
          <w:rFonts w:ascii="Times New Roman" w:hAnsi="Times New Roman"/>
          <w:sz w:val="28"/>
          <w:szCs w:val="28"/>
        </w:rPr>
        <w:t>ФГОС СОО;</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123.2.4. 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расширение возможностей самопрезентации обучающихся, мотивирующей креативное мышление и участие в социальных практиках.</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123.2.5. Отличие содержания обществознания на базовом уровне среднего общего образования от содержания предшествующего уровня заключается в:</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изучении нового теоретического содержания;</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рассмотрении ряда ранее изученных социальных явлений и процессов в более сложных и разнообразных связях и отношениях;</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освоении обучающимися базовых методов социального познания;</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123.2.6. В соответствии с учебным планом среднего общего образования общее количество рекомендованных учебных часов на изучение обществознания составляет 136 часов, по 2 часа в неделю при 34 учебных неделях.</w:t>
      </w:r>
    </w:p>
    <w:p w:rsidR="00C8223C" w:rsidRPr="0012038A" w:rsidRDefault="00C8223C" w:rsidP="00C8223C">
      <w:pPr>
        <w:spacing w:after="0" w:line="352" w:lineRule="auto"/>
        <w:ind w:firstLine="709"/>
        <w:rPr>
          <w:rFonts w:ascii="Times New Roman" w:eastAsia="OfficinaSansBoldITC" w:hAnsi="Times New Roman"/>
          <w:sz w:val="28"/>
          <w:szCs w:val="28"/>
        </w:rPr>
      </w:pPr>
      <w:r w:rsidRPr="0012038A">
        <w:rPr>
          <w:rFonts w:ascii="Times New Roman" w:eastAsia="OfficinaSansBoldITC" w:hAnsi="Times New Roman"/>
          <w:sz w:val="28"/>
          <w:szCs w:val="28"/>
        </w:rPr>
        <w:t>123.3. Содержание обучения в 10 классе.</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123.3.1. Человек в обществе.</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Российское общество и человек перед лицом угроз и вызовов XXI в.</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123.3.2. Духовная культура.</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Искусство, его основные функции. Особенности искусства как формы духовной культуры. Достижения современного российского искусства.</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Особенности профессиональной деятельности в сфере науки, образования, искусства.</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123.3.3. Экономическая жизнь общества.</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C8223C" w:rsidRPr="0012038A" w:rsidRDefault="00C8223C" w:rsidP="00C8223C">
      <w:pPr>
        <w:spacing w:after="0" w:line="350" w:lineRule="auto"/>
        <w:ind w:firstLine="709"/>
        <w:rPr>
          <w:rFonts w:ascii="Times New Roman" w:eastAsia="OfficinaSansBoldITC" w:hAnsi="Times New Roman"/>
          <w:sz w:val="28"/>
          <w:szCs w:val="28"/>
        </w:rPr>
      </w:pPr>
      <w:r w:rsidRPr="0012038A">
        <w:rPr>
          <w:rFonts w:ascii="Times New Roman" w:eastAsia="OfficinaSansBoldITC" w:hAnsi="Times New Roman"/>
          <w:sz w:val="28"/>
          <w:szCs w:val="28"/>
        </w:rPr>
        <w:t>123.4. Содержание обучения в 11 классе.</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123.4.1. Социальная сфера.</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Положение индивида в обществе. Социальные статусы и роли. Социальная мобильность, ее формы и каналы в современном российском обществе.</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Социальные нормы и отклоняющееся (девиантное) поведение. Формы социальных девиаций. Конформизм. Социальный контроль и самоконтроль.</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123.4.2. Политическая сфера.</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Политическая власть и субъекты политики в современном обществе. Политические институты. Политическая деятельность.</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Избирательная система. Типы избирательных систем: мажоритарная, пропорциональная, смешанная. Избирательная система Российской Федерации.</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Политическая элита и политическое лидерство. Типология лидерства.</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Роль средств массовой информации в политической жизни общества. Интернет в современной политической коммуникации.</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Правовое регулирование общественных отношений в Российской Федерации.</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Федеральный закон «Об образовании в Российской Федерации» от 29декабря 2012 г. №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Административное право и его субъекты. Административное правонарушение и административная ответственность.</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Конституционное судопроизводство. Арбитражное судопроизводство.</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Юридическое образование, юристы как социально-профессиональная группа.</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Административный процесс. Судебное производство по делам об административных правонарушениях.</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Экологическое законодательство. Экологические правонарушения. Способы защиты права на благоприятную окружающую среду.</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123.5. Планируемые результаты освоения программы по обществознанию. </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123.5.1. </w:t>
      </w:r>
      <w:r w:rsidRPr="0012038A">
        <w:rPr>
          <w:rFonts w:ascii="Times New Roman" w:eastAsia="SchoolBookSanPin" w:hAnsi="Times New Roman"/>
          <w:sz w:val="28"/>
          <w:szCs w:val="28"/>
        </w:rPr>
        <w:t xml:space="preserve">Личностные результаты </w:t>
      </w:r>
      <w:r w:rsidRPr="0012038A">
        <w:rPr>
          <w:rFonts w:ascii="Times New Roman" w:eastAsia="OfficinaSansBoldITC" w:hAnsi="Times New Roman"/>
          <w:sz w:val="28"/>
          <w:szCs w:val="28"/>
        </w:rPr>
        <w:t>изучения обществознания</w:t>
      </w:r>
      <w:r w:rsidRPr="0012038A">
        <w:rPr>
          <w:rFonts w:ascii="Times New Roman" w:eastAsia="SchoolBookSanPin" w:hAnsi="Times New Roman"/>
          <w:sz w:val="28"/>
          <w:szCs w:val="28"/>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w:t>
      </w:r>
      <w:r w:rsidRPr="0012038A">
        <w:rPr>
          <w:rFonts w:ascii="Times New Roman" w:eastAsia="SchoolBookSanPin" w:hAnsi="Times New Roman"/>
          <w:bCs/>
          <w:sz w:val="28"/>
          <w:szCs w:val="28"/>
        </w:rPr>
        <w:t>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 xml:space="preserve">1) гражданского воспитания: </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сформированность гражданской позиции обучающегося как активного и ответственного члена российского общества;</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осознание своих конституционных прав и обязанностей, уважение закона и правопорядка;</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умение взаимодействовать с социальными институтами в соответствии с их функциями и назначением;</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готовность к гуманитарной и волонтерской деятельности;</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 xml:space="preserve">2) патриотического воспитания: </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C8223C" w:rsidRPr="0012038A" w:rsidRDefault="00C8223C" w:rsidP="00C8223C">
      <w:pPr>
        <w:spacing w:after="0" w:line="35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3) духовно-нравственного воспитания: </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осознание духовных ценностей российского народа;</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сформированность нравственного сознания, этического поведения;</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способность оценивать ситуацию и принимать осознанные решения, ориентируясь на морально-нравственные нормы и ценности;</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осознание личного вклада в построение устойчивого будущего;</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8223C" w:rsidRPr="0012038A" w:rsidRDefault="00C8223C" w:rsidP="00C8223C">
      <w:pPr>
        <w:spacing w:after="0" w:line="35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4) эстетического воспитания: </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 xml:space="preserve">стремление проявлять качества творческой личности; </w:t>
      </w:r>
    </w:p>
    <w:p w:rsidR="00C8223C" w:rsidRPr="0012038A" w:rsidRDefault="00C8223C" w:rsidP="00C8223C">
      <w:pPr>
        <w:spacing w:after="0" w:line="35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5) физического воспитания: </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активное неприятие вредных привычек и иных форм причинения вреда физическому и психическому здоровью;</w:t>
      </w:r>
    </w:p>
    <w:p w:rsidR="00C8223C" w:rsidRPr="0012038A" w:rsidRDefault="00C8223C" w:rsidP="00C8223C">
      <w:pPr>
        <w:spacing w:after="0" w:line="35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6) трудового воспитания: </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готовность к труду, осознание ценности мастерства, трудолюбие;</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готовность и способность к образованию и самообразованию на протяжении жизни;</w:t>
      </w:r>
    </w:p>
    <w:p w:rsidR="00C8223C" w:rsidRPr="0012038A" w:rsidRDefault="00C8223C" w:rsidP="00C8223C">
      <w:pPr>
        <w:spacing w:after="0" w:line="35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7) экологического воспитания: </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планирование и осуществление действий в окружающей среде на основе знания целей устойчивого развития человечества;</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активное неприятие действий, приносящих вред окружающей среде;</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умение прогнозировать неблагоприятные экологические последствия предпринимаемых действий, предотвращать их;</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расширение опыта деятельности экологической направленности;</w:t>
      </w:r>
    </w:p>
    <w:p w:rsidR="00C8223C" w:rsidRPr="0012038A" w:rsidRDefault="00C8223C" w:rsidP="00C8223C">
      <w:pPr>
        <w:spacing w:after="0" w:line="35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8) ценности научного познания: </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123.5.2. </w:t>
      </w:r>
      <w:r w:rsidRPr="0012038A">
        <w:rPr>
          <w:rFonts w:ascii="Times New Roman" w:eastAsia="SchoolBookSanPin" w:hAnsi="Times New Roman"/>
          <w:bCs/>
          <w:sz w:val="28"/>
          <w:szCs w:val="28"/>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sz w:val="28"/>
          <w:szCs w:val="28"/>
        </w:rPr>
        <w:t xml:space="preserve">123.5.3. В результате изучения обществознания на уровне среднего общего образования у обучающегося будут сформированы </w:t>
      </w:r>
      <w:r w:rsidRPr="0012038A">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8223C" w:rsidRPr="0012038A" w:rsidRDefault="00C8223C" w:rsidP="00C8223C">
      <w:pPr>
        <w:spacing w:after="0" w:line="35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123.5.3.1. </w:t>
      </w:r>
      <w:r w:rsidRPr="0012038A">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Pr="0012038A">
        <w:rPr>
          <w:rFonts w:ascii="Times New Roman" w:eastAsia="SchoolBookSanPin" w:hAnsi="Times New Roman"/>
          <w:bCs/>
          <w:sz w:val="28"/>
          <w:szCs w:val="28"/>
        </w:rPr>
        <w:t>познавательных универсальных учебных действий</w:t>
      </w:r>
      <w:r w:rsidRPr="0012038A">
        <w:rPr>
          <w:rFonts w:ascii="Times New Roman" w:eastAsia="SchoolBookSanPin" w:hAnsi="Times New Roman"/>
          <w:sz w:val="28"/>
          <w:szCs w:val="28"/>
        </w:rPr>
        <w:t>:</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самостоятельно формулировать и актуализировать социальную проблему, рассматривать ее всесторонне;</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устанавливать существенный признак или основания для сравнения, классификации и обобщения социальных объектов, явлений и процессов;</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определять цели познавательной деятельности, задавать параметры и критерии их достижения;</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выявлять закономерности и противоречия в рассматриваемых социальных явлениях и процессах;</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координировать и выполнять работу в условиях реального, виртуального и комбинированного взаимодействия;</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развивать креативное мышление при решении жизненных проблем, в том числе учебно-познавательных.</w:t>
      </w:r>
    </w:p>
    <w:p w:rsidR="00C8223C" w:rsidRPr="0012038A" w:rsidRDefault="00C8223C" w:rsidP="00C8223C">
      <w:pPr>
        <w:spacing w:after="0" w:line="35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123.5.3.2. </w:t>
      </w:r>
      <w:r w:rsidRPr="0012038A">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Pr="0012038A">
        <w:rPr>
          <w:rFonts w:ascii="Times New Roman" w:eastAsia="SchoolBookSanPin" w:hAnsi="Times New Roman"/>
          <w:bCs/>
          <w:sz w:val="28"/>
          <w:szCs w:val="28"/>
        </w:rPr>
        <w:t>познавательных универсальных учебных действий</w:t>
      </w:r>
      <w:r w:rsidRPr="0012038A">
        <w:rPr>
          <w:rFonts w:ascii="Times New Roman" w:eastAsia="SchoolBookSanPin" w:hAnsi="Times New Roman"/>
          <w:sz w:val="28"/>
          <w:szCs w:val="28"/>
        </w:rPr>
        <w:t>:</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развивать навыки учебно-исследовательской и проектной деятельности, навыки разрешения проблем;</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формировать научный тип мышления, применять научную терминологию, ключевые понятия и методы социальных наук;</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ставить и формулировать собственные задачи в образовательной деятельности и жизненных ситуациях;</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уметь переносить знания об общественных объектах, явлениях и процессах в познавательную и практическую области жизнедеятельности;</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уметь интегрировать знания из разных предметных областей;</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выдвигать новые идеи, предлагать оригинальные подходы и решения;</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ставить проблемы и задачи, допускающие альтернативные решения.</w:t>
      </w:r>
    </w:p>
    <w:p w:rsidR="00C8223C" w:rsidRPr="0012038A" w:rsidRDefault="00C8223C" w:rsidP="00C8223C">
      <w:pPr>
        <w:spacing w:after="0" w:line="35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123.5.3.3. </w:t>
      </w:r>
      <w:r w:rsidRPr="0012038A">
        <w:rPr>
          <w:rFonts w:ascii="Times New Roman" w:eastAsia="SchoolBookSanPin" w:hAnsi="Times New Roman"/>
          <w:sz w:val="28"/>
          <w:szCs w:val="28"/>
        </w:rPr>
        <w:t xml:space="preserve">У обучающегося будут сформированы умения работать с информацией как часть </w:t>
      </w:r>
      <w:r w:rsidRPr="0012038A">
        <w:rPr>
          <w:rFonts w:ascii="Times New Roman" w:eastAsia="SchoolBookSanPin" w:hAnsi="Times New Roman"/>
          <w:bCs/>
          <w:sz w:val="28"/>
          <w:szCs w:val="28"/>
        </w:rPr>
        <w:t>познавательных универсальных учебных действий</w:t>
      </w:r>
      <w:r w:rsidRPr="0012038A">
        <w:rPr>
          <w:rFonts w:ascii="Times New Roman" w:eastAsia="SchoolBookSanPin" w:hAnsi="Times New Roman"/>
          <w:sz w:val="28"/>
          <w:szCs w:val="28"/>
        </w:rPr>
        <w:t>:</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владеть навыками распознавания и защиты информации, информационной безопасности личности.</w:t>
      </w:r>
    </w:p>
    <w:p w:rsidR="00C8223C" w:rsidRPr="0012038A" w:rsidRDefault="00C8223C" w:rsidP="00C8223C">
      <w:pPr>
        <w:spacing w:after="0" w:line="35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123.5.3.4. </w:t>
      </w:r>
      <w:r w:rsidRPr="0012038A">
        <w:rPr>
          <w:rFonts w:ascii="Times New Roman" w:eastAsia="SchoolBookSanPin" w:hAnsi="Times New Roman"/>
          <w:sz w:val="28"/>
          <w:szCs w:val="28"/>
        </w:rPr>
        <w:t xml:space="preserve">У обучающегося будут сформированы умения общения как часть </w:t>
      </w:r>
      <w:r w:rsidRPr="0012038A">
        <w:rPr>
          <w:rFonts w:ascii="Times New Roman" w:eastAsia="SchoolBookSanPin" w:hAnsi="Times New Roman"/>
          <w:bCs/>
          <w:sz w:val="28"/>
          <w:szCs w:val="28"/>
        </w:rPr>
        <w:t>коммуникативных универсальных учебных действий</w:t>
      </w:r>
      <w:r w:rsidRPr="0012038A">
        <w:rPr>
          <w:rFonts w:ascii="Times New Roman" w:eastAsia="SchoolBookSanPin" w:hAnsi="Times New Roman"/>
          <w:sz w:val="28"/>
          <w:szCs w:val="28"/>
        </w:rPr>
        <w:t>:</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осуществлять коммуникации во всех сферах жизни; распознавать невербальные средства общения, понимать;</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значение социальных знаков, распознавать предпосылки конфликтных ситуаций и смягчать конфликты;</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владеть различными способами общения и взаимодействия; аргументированно вести диалог, уметь смягчать конфликтные ситуации;</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развернуто и логично излагать свою точку зрения с использованием языковых средств.</w:t>
      </w:r>
    </w:p>
    <w:p w:rsidR="00C8223C" w:rsidRPr="0012038A" w:rsidRDefault="00C8223C" w:rsidP="00C8223C">
      <w:pPr>
        <w:spacing w:after="0" w:line="35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123.5.3.5. </w:t>
      </w:r>
      <w:r w:rsidRPr="0012038A">
        <w:rPr>
          <w:rFonts w:ascii="Times New Roman" w:eastAsia="SchoolBookSanPin" w:hAnsi="Times New Roman"/>
          <w:sz w:val="28"/>
          <w:szCs w:val="28"/>
        </w:rPr>
        <w:t xml:space="preserve">У обучающегося будут сформированы умения самоорганизации как части </w:t>
      </w:r>
      <w:r w:rsidRPr="0012038A">
        <w:rPr>
          <w:rFonts w:ascii="Times New Roman" w:eastAsia="SchoolBookSanPin" w:hAnsi="Times New Roman"/>
          <w:bCs/>
          <w:sz w:val="28"/>
          <w:szCs w:val="28"/>
        </w:rPr>
        <w:t>регулятивных универсальных учебных действий</w:t>
      </w:r>
      <w:r w:rsidRPr="0012038A">
        <w:rPr>
          <w:rFonts w:ascii="Times New Roman" w:eastAsia="SchoolBookSanPin" w:hAnsi="Times New Roman"/>
          <w:sz w:val="28"/>
          <w:szCs w:val="28"/>
        </w:rPr>
        <w:t>:</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самостоятельно осуществлять познавательную</w:t>
      </w:r>
      <w:r w:rsidRPr="0012038A">
        <w:rPr>
          <w:rFonts w:ascii="Times New Roman" w:eastAsia="SchoolBookSanPin" w:hAnsi="Times New Roman"/>
          <w:bCs/>
          <w:sz w:val="28"/>
          <w:szCs w:val="28"/>
        </w:rPr>
        <w:tab/>
        <w:t xml:space="preserve"> деятельность;</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выявлять проблемы, ставить и формулировать собственные задачи в образовательной деятельности и в жизненных ситуациях;</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самостоятельно составлять план решения проблемы с учетом имеющихся ресурсов, собственных возможностей и предпочтений;</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давать оценку новым ситуациям, возникающим в познавательной и практической деятельности, в межличностных отношениях;</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расширять рамки учебного предмета на основе личных предпочтений;</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оценивать приобретенный опыт;</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C8223C" w:rsidRPr="0012038A" w:rsidRDefault="00C8223C" w:rsidP="00C8223C">
      <w:pPr>
        <w:spacing w:after="0" w:line="35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123.5.3.6. </w:t>
      </w:r>
      <w:r w:rsidRPr="0012038A">
        <w:rPr>
          <w:rFonts w:ascii="Times New Roman" w:eastAsia="SchoolBookSanPin" w:hAnsi="Times New Roman"/>
          <w:sz w:val="28"/>
          <w:szCs w:val="28"/>
        </w:rPr>
        <w:t>У обучающегося будут сформированы умения совместной деятельности:</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понимать и использовать преимущества командной и индивидуальной работы;</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выбирать тематику и методы совместных действий с учетом общих интересов и возможностей каждого члена коллектива;</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оценивать качество своего вклада и вклада каждого участника команды в общий результат по разработанным критериям;</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C8223C" w:rsidRPr="0012038A" w:rsidRDefault="00C8223C" w:rsidP="00C8223C">
      <w:pPr>
        <w:spacing w:after="0" w:line="35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123.5.3.7. </w:t>
      </w:r>
      <w:r w:rsidRPr="0012038A">
        <w:rPr>
          <w:rFonts w:ascii="Times New Roman" w:eastAsia="SchoolBookSanPin" w:hAnsi="Times New Roman"/>
          <w:sz w:val="28"/>
          <w:szCs w:val="28"/>
        </w:rPr>
        <w:t xml:space="preserve">У обучающегося будут сформированы умения самоконтроля, принятия себя и других как части </w:t>
      </w:r>
      <w:r w:rsidRPr="0012038A">
        <w:rPr>
          <w:rFonts w:ascii="Times New Roman" w:eastAsia="SchoolBookSanPin" w:hAnsi="Times New Roman"/>
          <w:bCs/>
          <w:sz w:val="28"/>
          <w:szCs w:val="28"/>
        </w:rPr>
        <w:t>регулятивных универсальных учебных действий</w:t>
      </w:r>
      <w:r w:rsidRPr="0012038A">
        <w:rPr>
          <w:rFonts w:ascii="Times New Roman" w:eastAsia="SchoolBookSanPin" w:hAnsi="Times New Roman"/>
          <w:sz w:val="28"/>
          <w:szCs w:val="28"/>
        </w:rPr>
        <w:t>:</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давать оценку новым ситуациям, вносить коррективы в деятельность, оценивать соответствие результатов целям;</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оценивать риски и своевременно принимать решения по их снижению;</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принимать мотивы и аргументы других при анализе результатов деятельности;</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принимать себя, понимая свои недостатки и достоинства; принимать мотивы и аргументы других при анализе результатов деятельности;</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признавать свое право и право других на ошибку; развивать способность понимать мир с позиции другого человека.</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123.5.</w:t>
      </w:r>
      <w:r w:rsidRPr="0012038A">
        <w:rPr>
          <w:rFonts w:ascii="Times New Roman" w:eastAsia="SchoolBookSanPin" w:hAnsi="Times New Roman"/>
          <w:sz w:val="28"/>
          <w:szCs w:val="28"/>
        </w:rPr>
        <w:t>4. </w:t>
      </w:r>
      <w:r w:rsidRPr="0012038A">
        <w:rPr>
          <w:rFonts w:ascii="Times New Roman" w:eastAsia="SchoolBookSanPin" w:hAnsi="Times New Roman"/>
          <w:bCs/>
          <w:sz w:val="28"/>
          <w:szCs w:val="28"/>
        </w:rPr>
        <w:t>Предметные результаты освоения программы 10 класса по обществознанию (базовый уровень).</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123.5.</w:t>
      </w:r>
      <w:r w:rsidRPr="0012038A">
        <w:rPr>
          <w:rFonts w:ascii="Times New Roman" w:eastAsia="SchoolBookSanPin" w:hAnsi="Times New Roman"/>
          <w:sz w:val="28"/>
          <w:szCs w:val="28"/>
        </w:rPr>
        <w:t>4.1. </w:t>
      </w:r>
      <w:r w:rsidRPr="0012038A">
        <w:rPr>
          <w:rFonts w:ascii="Times New Roman" w:eastAsia="SchoolBookSanPin" w:hAnsi="Times New Roman"/>
          <w:bCs/>
          <w:sz w:val="28"/>
          <w:szCs w:val="28"/>
        </w:rPr>
        <w:t xml:space="preserve">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123.5.</w:t>
      </w:r>
      <w:r w:rsidRPr="0012038A">
        <w:rPr>
          <w:rFonts w:ascii="Times New Roman" w:eastAsia="SchoolBookSanPin" w:hAnsi="Times New Roman"/>
          <w:sz w:val="28"/>
          <w:szCs w:val="28"/>
        </w:rPr>
        <w:t>4.2. </w:t>
      </w:r>
      <w:r w:rsidRPr="0012038A">
        <w:rPr>
          <w:rFonts w:ascii="Times New Roman" w:eastAsia="SchoolBookSanPin" w:hAnsi="Times New Roman"/>
          <w:bCs/>
          <w:sz w:val="28"/>
          <w:szCs w:val="28"/>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123.5.</w:t>
      </w:r>
      <w:r w:rsidRPr="0012038A">
        <w:rPr>
          <w:rFonts w:ascii="Times New Roman" w:eastAsia="SchoolBookSanPin" w:hAnsi="Times New Roman"/>
          <w:sz w:val="28"/>
          <w:szCs w:val="28"/>
        </w:rPr>
        <w:t>4.3. </w:t>
      </w:r>
      <w:r w:rsidRPr="0012038A">
        <w:rPr>
          <w:rFonts w:ascii="Times New Roman" w:eastAsia="SchoolBookSanPin" w:hAnsi="Times New Roman"/>
          <w:bCs/>
          <w:sz w:val="28"/>
          <w:szCs w:val="28"/>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определять различные смыслы многозначных понятий, в том числе: общество, личность, свобода, культура, экономика, собственность;</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123.5.</w:t>
      </w:r>
      <w:r w:rsidRPr="0012038A">
        <w:rPr>
          <w:rFonts w:ascii="Times New Roman" w:eastAsia="SchoolBookSanPin" w:hAnsi="Times New Roman"/>
          <w:sz w:val="28"/>
          <w:szCs w:val="28"/>
        </w:rPr>
        <w:t>4.4. </w:t>
      </w:r>
      <w:r w:rsidRPr="0012038A">
        <w:rPr>
          <w:rFonts w:ascii="Times New Roman" w:eastAsia="SchoolBookSanPin" w:hAnsi="Times New Roman"/>
          <w:bCs/>
          <w:sz w:val="28"/>
          <w:szCs w:val="28"/>
        </w:rP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отражать связи социальных объектов и явлений с помощью различных знаковых систем, в том числе в таблицах, схемах, диаграммах, графиках.</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123.5.</w:t>
      </w:r>
      <w:r w:rsidRPr="0012038A">
        <w:rPr>
          <w:rFonts w:ascii="Times New Roman" w:eastAsia="SchoolBookSanPin" w:hAnsi="Times New Roman"/>
          <w:sz w:val="28"/>
          <w:szCs w:val="28"/>
        </w:rPr>
        <w:t>4.5. </w:t>
      </w:r>
      <w:r w:rsidRPr="0012038A">
        <w:rPr>
          <w:rFonts w:ascii="Times New Roman" w:eastAsia="SchoolBookSanPin" w:hAnsi="Times New Roman"/>
          <w:bCs/>
          <w:sz w:val="28"/>
          <w:szCs w:val="28"/>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w:t>
      </w:r>
      <w:r w:rsidRPr="0012038A">
        <w:rPr>
          <w:rFonts w:ascii="Times New Roman" w:eastAsia="SchoolBookSanPin" w:hAnsi="Times New Roman"/>
          <w:bCs/>
          <w:sz w:val="28"/>
          <w:szCs w:val="28"/>
        </w:rPr>
        <w:tab/>
        <w:t>социальное</w:t>
      </w:r>
      <w:r w:rsidRPr="0012038A">
        <w:rPr>
          <w:rFonts w:ascii="Times New Roman" w:eastAsia="SchoolBookSanPin" w:hAnsi="Times New Roman"/>
          <w:bCs/>
          <w:sz w:val="28"/>
          <w:szCs w:val="28"/>
        </w:rPr>
        <w:tab/>
        <w:t>прогнозирование, метод моделирования и сравнительно-исторический метод.</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123.5.</w:t>
      </w:r>
      <w:r w:rsidRPr="0012038A">
        <w:rPr>
          <w:rFonts w:ascii="Times New Roman" w:eastAsia="SchoolBookSanPin" w:hAnsi="Times New Roman"/>
          <w:sz w:val="28"/>
          <w:szCs w:val="28"/>
        </w:rPr>
        <w:t>4.6. </w:t>
      </w:r>
      <w:r w:rsidRPr="0012038A">
        <w:rPr>
          <w:rFonts w:ascii="Times New Roman" w:eastAsia="SchoolBookSanPin" w:hAnsi="Times New Roman"/>
          <w:bCs/>
          <w:sz w:val="28"/>
          <w:szCs w:val="28"/>
        </w:rPr>
        <w:t>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123.5.</w:t>
      </w:r>
      <w:r w:rsidRPr="0012038A">
        <w:rPr>
          <w:rFonts w:ascii="Times New Roman" w:eastAsia="SchoolBookSanPin" w:hAnsi="Times New Roman"/>
          <w:sz w:val="28"/>
          <w:szCs w:val="28"/>
        </w:rPr>
        <w:t>4.7. </w:t>
      </w:r>
      <w:r w:rsidRPr="0012038A">
        <w:rPr>
          <w:rFonts w:ascii="Times New Roman" w:eastAsia="SchoolBookSanPin" w:hAnsi="Times New Roman"/>
          <w:bCs/>
          <w:sz w:val="28"/>
          <w:szCs w:val="28"/>
        </w:rPr>
        <w:t>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123.5.</w:t>
      </w:r>
      <w:r w:rsidRPr="0012038A">
        <w:rPr>
          <w:rFonts w:ascii="Times New Roman" w:eastAsia="SchoolBookSanPin" w:hAnsi="Times New Roman"/>
          <w:sz w:val="28"/>
          <w:szCs w:val="28"/>
        </w:rPr>
        <w:t>4.8. </w:t>
      </w:r>
      <w:r w:rsidRPr="0012038A">
        <w:rPr>
          <w:rFonts w:ascii="Times New Roman" w:eastAsia="SchoolBookSanPin" w:hAnsi="Times New Roman"/>
          <w:bCs/>
          <w:sz w:val="28"/>
          <w:szCs w:val="28"/>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123.5.</w:t>
      </w:r>
      <w:r w:rsidRPr="0012038A">
        <w:rPr>
          <w:rFonts w:ascii="Times New Roman" w:eastAsia="SchoolBookSanPin" w:hAnsi="Times New Roman"/>
          <w:sz w:val="28"/>
          <w:szCs w:val="28"/>
        </w:rPr>
        <w:t>4.9. </w:t>
      </w:r>
      <w:r w:rsidRPr="0012038A">
        <w:rPr>
          <w:rFonts w:ascii="Times New Roman" w:eastAsia="SchoolBookSanPin" w:hAnsi="Times New Roman"/>
          <w:bCs/>
          <w:sz w:val="28"/>
          <w:szCs w:val="28"/>
        </w:rPr>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123.5.</w:t>
      </w:r>
      <w:r w:rsidRPr="0012038A">
        <w:rPr>
          <w:rFonts w:ascii="Times New Roman" w:eastAsia="SchoolBookSanPin" w:hAnsi="Times New Roman"/>
          <w:sz w:val="28"/>
          <w:szCs w:val="28"/>
        </w:rPr>
        <w:t>4.10. </w:t>
      </w:r>
      <w:r w:rsidRPr="0012038A">
        <w:rPr>
          <w:rFonts w:ascii="Times New Roman" w:eastAsia="SchoolBookSanPin" w:hAnsi="Times New Roman"/>
          <w:bCs/>
          <w:sz w:val="28"/>
          <w:szCs w:val="28"/>
        </w:rP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123.5.</w:t>
      </w:r>
      <w:r w:rsidRPr="0012038A">
        <w:rPr>
          <w:rFonts w:ascii="Times New Roman" w:eastAsia="SchoolBookSanPin" w:hAnsi="Times New Roman"/>
          <w:sz w:val="28"/>
          <w:szCs w:val="28"/>
        </w:rPr>
        <w:t>4.11. </w:t>
      </w:r>
      <w:r w:rsidRPr="0012038A">
        <w:rPr>
          <w:rFonts w:ascii="Times New Roman" w:eastAsia="SchoolBookSanPin" w:hAnsi="Times New Roman"/>
          <w:bCs/>
          <w:sz w:val="28"/>
          <w:szCs w:val="28"/>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123.5.</w:t>
      </w:r>
      <w:r w:rsidRPr="0012038A">
        <w:rPr>
          <w:rFonts w:ascii="Times New Roman" w:eastAsia="SchoolBookSanPin" w:hAnsi="Times New Roman"/>
          <w:sz w:val="28"/>
          <w:szCs w:val="28"/>
        </w:rPr>
        <w:t>4.12. </w:t>
      </w:r>
      <w:r w:rsidRPr="0012038A">
        <w:rPr>
          <w:rFonts w:ascii="Times New Roman" w:eastAsia="SchoolBookSanPin" w:hAnsi="Times New Roman"/>
          <w:bCs/>
          <w:sz w:val="28"/>
          <w:szCs w:val="28"/>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123.5.</w:t>
      </w:r>
      <w:r w:rsidRPr="0012038A">
        <w:rPr>
          <w:rFonts w:ascii="Times New Roman" w:eastAsia="SchoolBookSanPin" w:hAnsi="Times New Roman"/>
          <w:sz w:val="28"/>
          <w:szCs w:val="28"/>
        </w:rPr>
        <w:t>5. </w:t>
      </w:r>
      <w:r w:rsidRPr="0012038A">
        <w:rPr>
          <w:rFonts w:ascii="Times New Roman" w:eastAsia="SchoolBookSanPin" w:hAnsi="Times New Roman"/>
          <w:bCs/>
          <w:sz w:val="28"/>
          <w:szCs w:val="28"/>
        </w:rPr>
        <w:t>Предметные результаты освоения программы 11 класса по обществознанию (базовый уровень).</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123.5.</w:t>
      </w:r>
      <w:r w:rsidRPr="0012038A">
        <w:rPr>
          <w:rFonts w:ascii="Times New Roman" w:eastAsia="SchoolBookSanPin" w:hAnsi="Times New Roman"/>
          <w:sz w:val="28"/>
          <w:szCs w:val="28"/>
        </w:rPr>
        <w:t>5.1. </w:t>
      </w:r>
      <w:r w:rsidRPr="0012038A">
        <w:rPr>
          <w:rFonts w:ascii="Times New Roman" w:eastAsia="SchoolBookSanPin" w:hAnsi="Times New Roman"/>
          <w:bCs/>
          <w:sz w:val="28"/>
          <w:szCs w:val="28"/>
        </w:rP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123.5.</w:t>
      </w:r>
      <w:r w:rsidRPr="0012038A">
        <w:rPr>
          <w:rFonts w:ascii="Times New Roman" w:eastAsia="SchoolBookSanPin" w:hAnsi="Times New Roman"/>
          <w:sz w:val="28"/>
          <w:szCs w:val="28"/>
        </w:rPr>
        <w:t>5.2. </w:t>
      </w:r>
      <w:r w:rsidRPr="0012038A">
        <w:rPr>
          <w:rFonts w:ascii="Times New Roman" w:eastAsia="SchoolBookSanPin" w:hAnsi="Times New Roman"/>
          <w:bCs/>
          <w:sz w:val="28"/>
          <w:szCs w:val="28"/>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123.5.</w:t>
      </w:r>
      <w:r w:rsidRPr="0012038A">
        <w:rPr>
          <w:rFonts w:ascii="Times New Roman" w:eastAsia="SchoolBookSanPin" w:hAnsi="Times New Roman"/>
          <w:sz w:val="28"/>
          <w:szCs w:val="28"/>
        </w:rPr>
        <w:t>5.3. </w:t>
      </w:r>
      <w:r w:rsidRPr="0012038A">
        <w:rPr>
          <w:rFonts w:ascii="Times New Roman" w:eastAsia="SchoolBookSanPin" w:hAnsi="Times New Roman"/>
          <w:bCs/>
          <w:sz w:val="28"/>
          <w:szCs w:val="28"/>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определять различные смыслы многозначных понятий, в том числе: власть, социальная справедливость, социальный институт;</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w:t>
      </w:r>
      <w:r w:rsidRPr="0012038A">
        <w:rPr>
          <w:rFonts w:ascii="Times New Roman" w:eastAsia="SchoolBookSanPin" w:hAnsi="Times New Roman"/>
          <w:bCs/>
          <w:sz w:val="28"/>
          <w:szCs w:val="28"/>
        </w:rPr>
        <w:tab/>
        <w:t>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123.5.</w:t>
      </w:r>
      <w:r w:rsidRPr="0012038A">
        <w:rPr>
          <w:rFonts w:ascii="Times New Roman" w:eastAsia="SchoolBookSanPin" w:hAnsi="Times New Roman"/>
          <w:sz w:val="28"/>
          <w:szCs w:val="28"/>
        </w:rPr>
        <w:t>5.4. </w:t>
      </w:r>
      <w:r w:rsidRPr="0012038A">
        <w:rPr>
          <w:rFonts w:ascii="Times New Roman" w:eastAsia="SchoolBookSanPin" w:hAnsi="Times New Roman"/>
          <w:bCs/>
          <w:sz w:val="28"/>
          <w:szCs w:val="28"/>
        </w:rPr>
        <w:t>Уметь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отражать связи социальных объектов и явлений с помощью различных знаковых систем, в том числе в таблицах, схемах, диаграммах, графиках.</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123.5.</w:t>
      </w:r>
      <w:r w:rsidRPr="0012038A">
        <w:rPr>
          <w:rFonts w:ascii="Times New Roman" w:eastAsia="SchoolBookSanPin" w:hAnsi="Times New Roman"/>
          <w:sz w:val="28"/>
          <w:szCs w:val="28"/>
        </w:rPr>
        <w:t>5.5. </w:t>
      </w:r>
      <w:r w:rsidRPr="0012038A">
        <w:rPr>
          <w:rFonts w:ascii="Times New Roman" w:eastAsia="SchoolBookSanPin" w:hAnsi="Times New Roman"/>
          <w:bCs/>
          <w:sz w:val="28"/>
          <w:szCs w:val="28"/>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123.5.</w:t>
      </w:r>
      <w:r w:rsidRPr="0012038A">
        <w:rPr>
          <w:rFonts w:ascii="Times New Roman" w:eastAsia="SchoolBookSanPin" w:hAnsi="Times New Roman"/>
          <w:sz w:val="28"/>
          <w:szCs w:val="28"/>
        </w:rPr>
        <w:t>5.6. </w:t>
      </w:r>
      <w:r w:rsidRPr="0012038A">
        <w:rPr>
          <w:rFonts w:ascii="Times New Roman" w:eastAsia="SchoolBookSanPin" w:hAnsi="Times New Roman"/>
          <w:bCs/>
          <w:sz w:val="28"/>
          <w:szCs w:val="28"/>
        </w:rPr>
        <w:t>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123.5.</w:t>
      </w:r>
      <w:r w:rsidRPr="0012038A">
        <w:rPr>
          <w:rFonts w:ascii="Times New Roman" w:eastAsia="SchoolBookSanPin" w:hAnsi="Times New Roman"/>
          <w:sz w:val="28"/>
          <w:szCs w:val="28"/>
        </w:rPr>
        <w:t>5.7. </w:t>
      </w:r>
      <w:r w:rsidRPr="0012038A">
        <w:rPr>
          <w:rFonts w:ascii="Times New Roman" w:eastAsia="SchoolBookSanPin" w:hAnsi="Times New Roman"/>
          <w:bCs/>
          <w:sz w:val="28"/>
          <w:szCs w:val="28"/>
        </w:rPr>
        <w:t>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123.5.</w:t>
      </w:r>
      <w:r w:rsidRPr="0012038A">
        <w:rPr>
          <w:rFonts w:ascii="Times New Roman" w:eastAsia="SchoolBookSanPin" w:hAnsi="Times New Roman"/>
          <w:sz w:val="28"/>
          <w:szCs w:val="28"/>
        </w:rPr>
        <w:t>5.8. </w:t>
      </w:r>
      <w:r w:rsidRPr="0012038A">
        <w:rPr>
          <w:rFonts w:ascii="Times New Roman" w:eastAsia="SchoolBookSanPin" w:hAnsi="Times New Roman"/>
          <w:bCs/>
          <w:sz w:val="28"/>
          <w:szCs w:val="28"/>
        </w:rP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123.5.</w:t>
      </w:r>
      <w:r w:rsidRPr="0012038A">
        <w:rPr>
          <w:rFonts w:ascii="Times New Roman" w:eastAsia="SchoolBookSanPin" w:hAnsi="Times New Roman"/>
          <w:sz w:val="28"/>
          <w:szCs w:val="28"/>
        </w:rPr>
        <w:t>5.9. </w:t>
      </w:r>
      <w:r w:rsidRPr="0012038A">
        <w:rPr>
          <w:rFonts w:ascii="Times New Roman" w:eastAsia="SchoolBookSanPin" w:hAnsi="Times New Roman"/>
          <w:bCs/>
          <w:sz w:val="28"/>
          <w:szCs w:val="28"/>
        </w:rPr>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123.5.</w:t>
      </w:r>
      <w:r w:rsidRPr="0012038A">
        <w:rPr>
          <w:rFonts w:ascii="Times New Roman" w:eastAsia="SchoolBookSanPin" w:hAnsi="Times New Roman"/>
          <w:sz w:val="28"/>
          <w:szCs w:val="28"/>
        </w:rPr>
        <w:t>5.10. </w:t>
      </w:r>
      <w:r w:rsidRPr="0012038A">
        <w:rPr>
          <w:rFonts w:ascii="Times New Roman" w:eastAsia="SchoolBookSanPin" w:hAnsi="Times New Roman"/>
          <w:bCs/>
          <w:sz w:val="28"/>
          <w:szCs w:val="28"/>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123.5.</w:t>
      </w:r>
      <w:r w:rsidRPr="0012038A">
        <w:rPr>
          <w:rFonts w:ascii="Times New Roman" w:eastAsia="SchoolBookSanPin" w:hAnsi="Times New Roman"/>
          <w:sz w:val="28"/>
          <w:szCs w:val="28"/>
        </w:rPr>
        <w:t>5.11. </w:t>
      </w:r>
      <w:r w:rsidRPr="0012038A">
        <w:rPr>
          <w:rFonts w:ascii="Times New Roman" w:eastAsia="SchoolBookSanPin" w:hAnsi="Times New Roman"/>
          <w:bCs/>
          <w:sz w:val="28"/>
          <w:szCs w:val="28"/>
        </w:rPr>
        <w:t xml:space="preserve">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 </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123.5.</w:t>
      </w:r>
      <w:r w:rsidRPr="0012038A">
        <w:rPr>
          <w:rFonts w:ascii="Times New Roman" w:eastAsia="SchoolBookSanPin" w:hAnsi="Times New Roman"/>
          <w:sz w:val="28"/>
          <w:szCs w:val="28"/>
        </w:rPr>
        <w:t>5.12. </w:t>
      </w:r>
      <w:r w:rsidRPr="0012038A">
        <w:rPr>
          <w:rFonts w:ascii="Times New Roman" w:eastAsia="SchoolBookSanPin" w:hAnsi="Times New Roman"/>
          <w:bCs/>
          <w:sz w:val="28"/>
          <w:szCs w:val="28"/>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124. Федеральная рабочая программа по учебному предмету «Обществознание» (углублённый уровень).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124.1. Федеральная рабочая программа по учебному предмету «Обществознание»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124.2. 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124.3.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124.4. 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124.5. Пояснительная записка.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124.5.1. Программа по обществознанию на уровне среднего общего образования разработана </w:t>
      </w:r>
      <w:bookmarkStart w:id="40" w:name="_page_11_0"/>
      <w:r w:rsidRPr="0012038A">
        <w:rPr>
          <w:rFonts w:ascii="Times New Roman" w:hAnsi="Times New Roman"/>
          <w:sz w:val="28"/>
          <w:szCs w:val="28"/>
        </w:rPr>
        <w:t>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124.5.2. </w:t>
      </w:r>
      <w:r w:rsidRPr="0012038A">
        <w:rPr>
          <w:rFonts w:ascii="Times New Roman" w:hAnsi="Times New Roman"/>
          <w:sz w:val="28"/>
          <w:szCs w:val="28"/>
        </w:rPr>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bookmarkStart w:id="41" w:name="_page_13_0"/>
      <w:bookmarkEnd w:id="40"/>
      <w:r w:rsidRPr="0012038A">
        <w:rPr>
          <w:rFonts w:ascii="Times New Roman" w:eastAsia="OfficinaSansBoldITC" w:hAnsi="Times New Roman"/>
          <w:sz w:val="28"/>
          <w:szCs w:val="28"/>
        </w:rPr>
        <w:t>124.5.3. </w:t>
      </w:r>
      <w:r w:rsidRPr="0012038A">
        <w:rPr>
          <w:rFonts w:ascii="Times New Roman" w:hAnsi="Times New Roman"/>
          <w:sz w:val="28"/>
          <w:szCs w:val="28"/>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124.5.4. </w:t>
      </w:r>
      <w:r w:rsidRPr="0012038A">
        <w:rPr>
          <w:rFonts w:ascii="Times New Roman" w:hAnsi="Times New Roman"/>
          <w:sz w:val="28"/>
          <w:szCs w:val="28"/>
        </w:rPr>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124.5.5. </w:t>
      </w:r>
      <w:r w:rsidRPr="0012038A">
        <w:rPr>
          <w:rFonts w:ascii="Times New Roman" w:hAnsi="Times New Roman"/>
          <w:sz w:val="28"/>
          <w:szCs w:val="28"/>
        </w:rP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124.5.6. </w:t>
      </w:r>
      <w:r w:rsidRPr="0012038A">
        <w:rPr>
          <w:rFonts w:ascii="Times New Roman" w:hAnsi="Times New Roman"/>
          <w:sz w:val="28"/>
          <w:szCs w:val="28"/>
        </w:rP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124.5.7. </w:t>
      </w:r>
      <w:r w:rsidRPr="0012038A">
        <w:rPr>
          <w:rFonts w:ascii="Times New Roman" w:hAnsi="Times New Roman"/>
          <w:sz w:val="28"/>
          <w:szCs w:val="28"/>
        </w:rPr>
        <w:t>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124.5.8. </w:t>
      </w:r>
      <w:r w:rsidRPr="0012038A">
        <w:rPr>
          <w:rFonts w:ascii="Times New Roman" w:hAnsi="Times New Roman"/>
          <w:sz w:val="28"/>
          <w:szCs w:val="28"/>
        </w:rPr>
        <w:t>С учётом особенностей социального взросления обучающихся, их личного социального опыта и осваиваемых ими социаль</w:t>
      </w:r>
      <w:bookmarkStart w:id="42" w:name="_page_15_0"/>
      <w:bookmarkEnd w:id="41"/>
      <w:r w:rsidRPr="0012038A">
        <w:rPr>
          <w:rFonts w:ascii="Times New Roman" w:hAnsi="Times New Roman"/>
          <w:sz w:val="28"/>
          <w:szCs w:val="28"/>
        </w:rPr>
        <w:t>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124.5.9. </w:t>
      </w:r>
      <w:r w:rsidRPr="0012038A">
        <w:rPr>
          <w:rFonts w:ascii="Times New Roman" w:hAnsi="Times New Roman"/>
          <w:sz w:val="28"/>
          <w:szCs w:val="28"/>
        </w:rPr>
        <w:t>Целями изучения учебного предмета «Обществознание» углублённого уровня являются:</w:t>
      </w:r>
    </w:p>
    <w:p w:rsidR="00C8223C" w:rsidRPr="0012038A" w:rsidRDefault="00C8223C" w:rsidP="00C8223C">
      <w:pPr>
        <w:pStyle w:val="a6"/>
        <w:suppressAutoHyphens/>
        <w:spacing w:after="0" w:line="360" w:lineRule="auto"/>
        <w:ind w:left="0" w:firstLine="709"/>
        <w:jc w:val="both"/>
        <w:rPr>
          <w:rFonts w:ascii="Times New Roman" w:hAnsi="Times New Roman"/>
          <w:sz w:val="28"/>
          <w:szCs w:val="28"/>
        </w:rPr>
      </w:pPr>
      <w:r w:rsidRPr="0012038A">
        <w:rPr>
          <w:rFonts w:ascii="Times New Roman" w:hAnsi="Times New Roman"/>
          <w:sz w:val="28"/>
          <w:szCs w:val="28"/>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rsidR="00C8223C" w:rsidRPr="0012038A" w:rsidRDefault="00C8223C" w:rsidP="00C8223C">
      <w:pPr>
        <w:pStyle w:val="a6"/>
        <w:suppressAutoHyphens/>
        <w:spacing w:after="0" w:line="360" w:lineRule="auto"/>
        <w:ind w:left="0" w:firstLine="709"/>
        <w:jc w:val="both"/>
        <w:rPr>
          <w:rFonts w:ascii="Times New Roman" w:hAnsi="Times New Roman"/>
          <w:sz w:val="28"/>
          <w:szCs w:val="28"/>
        </w:rPr>
      </w:pPr>
      <w:r w:rsidRPr="0012038A">
        <w:rPr>
          <w:rFonts w:ascii="Times New Roman" w:hAnsi="Times New Roman"/>
          <w:sz w:val="28"/>
          <w:szCs w:val="28"/>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C8223C" w:rsidRPr="0012038A" w:rsidRDefault="00C8223C" w:rsidP="00C8223C">
      <w:pPr>
        <w:pStyle w:val="a6"/>
        <w:suppressAutoHyphens/>
        <w:spacing w:after="0" w:line="360" w:lineRule="auto"/>
        <w:ind w:left="0" w:firstLine="709"/>
        <w:jc w:val="both"/>
        <w:rPr>
          <w:rFonts w:ascii="Times New Roman" w:hAnsi="Times New Roman"/>
          <w:sz w:val="28"/>
          <w:szCs w:val="28"/>
        </w:rPr>
      </w:pPr>
      <w:r w:rsidRPr="0012038A">
        <w:rPr>
          <w:rFonts w:ascii="Times New Roman" w:hAnsi="Times New Roman"/>
          <w:sz w:val="28"/>
          <w:szCs w:val="28"/>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C8223C" w:rsidRPr="0012038A" w:rsidRDefault="00C8223C" w:rsidP="00C8223C">
      <w:pPr>
        <w:pStyle w:val="a6"/>
        <w:suppressAutoHyphens/>
        <w:spacing w:after="0" w:line="360" w:lineRule="auto"/>
        <w:ind w:left="0" w:firstLine="709"/>
        <w:jc w:val="both"/>
        <w:rPr>
          <w:rFonts w:ascii="Times New Roman" w:hAnsi="Times New Roman"/>
          <w:sz w:val="28"/>
          <w:szCs w:val="28"/>
        </w:rPr>
      </w:pPr>
      <w:r w:rsidRPr="0012038A">
        <w:rPr>
          <w:rFonts w:ascii="Times New Roman" w:hAnsi="Times New Roman"/>
          <w:sz w:val="28"/>
          <w:szCs w:val="28"/>
        </w:rP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C8223C" w:rsidRPr="0012038A" w:rsidRDefault="00C8223C" w:rsidP="00C8223C">
      <w:pPr>
        <w:pStyle w:val="a6"/>
        <w:suppressAutoHyphens/>
        <w:spacing w:after="0" w:line="360" w:lineRule="auto"/>
        <w:ind w:left="0" w:firstLine="709"/>
        <w:jc w:val="both"/>
        <w:rPr>
          <w:rFonts w:ascii="Times New Roman" w:hAnsi="Times New Roman"/>
          <w:sz w:val="28"/>
          <w:szCs w:val="28"/>
        </w:rPr>
      </w:pPr>
      <w:r w:rsidRPr="0012038A">
        <w:rPr>
          <w:rFonts w:ascii="Times New Roman" w:hAnsi="Times New Roman"/>
          <w:sz w:val="28"/>
          <w:szCs w:val="28"/>
        </w:rPr>
        <w:t xml:space="preserve">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w:t>
      </w:r>
      <w:bookmarkStart w:id="43" w:name="_page_17_0"/>
      <w:bookmarkEnd w:id="42"/>
      <w:r w:rsidRPr="0012038A">
        <w:rPr>
          <w:rFonts w:ascii="Times New Roman" w:hAnsi="Times New Roman"/>
          <w:sz w:val="28"/>
          <w:szCs w:val="28"/>
        </w:rPr>
        <w:t>использованием инструментов (способов) социального познания, ценностных ориентиров, элементов научной методологии;</w:t>
      </w:r>
    </w:p>
    <w:p w:rsidR="00C8223C" w:rsidRPr="0012038A" w:rsidRDefault="00C8223C" w:rsidP="00C8223C">
      <w:pPr>
        <w:pStyle w:val="a6"/>
        <w:suppressAutoHyphens/>
        <w:spacing w:after="0" w:line="360" w:lineRule="auto"/>
        <w:ind w:left="0" w:firstLine="709"/>
        <w:jc w:val="both"/>
        <w:rPr>
          <w:rFonts w:ascii="Times New Roman" w:hAnsi="Times New Roman"/>
          <w:sz w:val="28"/>
          <w:szCs w:val="28"/>
        </w:rPr>
      </w:pPr>
      <w:r w:rsidRPr="0012038A">
        <w:rPr>
          <w:rFonts w:ascii="Times New Roman" w:hAnsi="Times New Roman"/>
          <w:sz w:val="28"/>
          <w:szCs w:val="28"/>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C8223C" w:rsidRPr="0012038A" w:rsidRDefault="00C8223C" w:rsidP="00C8223C">
      <w:pPr>
        <w:pStyle w:val="a6"/>
        <w:suppressAutoHyphens/>
        <w:spacing w:after="0" w:line="360" w:lineRule="auto"/>
        <w:ind w:left="0" w:firstLine="709"/>
        <w:jc w:val="both"/>
        <w:rPr>
          <w:rFonts w:ascii="Times New Roman" w:hAnsi="Times New Roman"/>
          <w:sz w:val="28"/>
          <w:szCs w:val="28"/>
        </w:rPr>
      </w:pPr>
      <w:r w:rsidRPr="0012038A">
        <w:rPr>
          <w:rFonts w:ascii="Times New Roman" w:hAnsi="Times New Roman"/>
          <w:sz w:val="28"/>
          <w:szCs w:val="28"/>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C8223C" w:rsidRPr="0012038A" w:rsidRDefault="00C8223C" w:rsidP="00C8223C">
      <w:pPr>
        <w:suppressAutoHyphens/>
        <w:spacing w:after="0" w:line="360" w:lineRule="auto"/>
        <w:ind w:firstLine="709"/>
        <w:contextualSpacing/>
        <w:jc w:val="both"/>
        <w:rPr>
          <w:rFonts w:ascii="Times New Roman" w:eastAsia="OfficinaSansBoldITC" w:hAnsi="Times New Roman"/>
          <w:sz w:val="28"/>
          <w:szCs w:val="28"/>
        </w:rPr>
      </w:pPr>
      <w:r w:rsidRPr="0012038A">
        <w:rPr>
          <w:rFonts w:ascii="Times New Roman" w:eastAsia="OfficinaSansBoldITC" w:hAnsi="Times New Roman"/>
          <w:sz w:val="28"/>
          <w:szCs w:val="28"/>
        </w:rPr>
        <w:t>124.5.10. </w:t>
      </w:r>
      <w:r w:rsidRPr="0012038A">
        <w:rPr>
          <w:rFonts w:ascii="Times New Roman" w:eastAsia="SchoolBookSanPin" w:hAnsi="Times New Roman"/>
          <w:sz w:val="28"/>
          <w:szCs w:val="28"/>
        </w:rPr>
        <w:t xml:space="preserve">Общее число часов, рекомендованных для изучения 272 часа – </w:t>
      </w:r>
      <w:r w:rsidRPr="0012038A">
        <w:rPr>
          <w:rFonts w:ascii="Times New Roman" w:eastAsia="SchoolBookSanPin" w:hAnsi="Times New Roman"/>
          <w:position w:val="1"/>
          <w:sz w:val="28"/>
          <w:szCs w:val="28"/>
        </w:rPr>
        <w:t>часов: в 10 классе – 136 часов (4 часа в неделю), в 11 классе – 136 часов (4 часа в неделю).</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bookmarkStart w:id="44" w:name="_page_47_0"/>
      <w:bookmarkEnd w:id="43"/>
      <w:r w:rsidRPr="0012038A">
        <w:rPr>
          <w:rFonts w:ascii="Times New Roman" w:hAnsi="Times New Roman"/>
          <w:sz w:val="28"/>
          <w:szCs w:val="28"/>
        </w:rPr>
        <w:t>124.6. Содержание обучения в 10 классе</w:t>
      </w:r>
      <w:r w:rsidRPr="0012038A">
        <w:rPr>
          <w:sz w:val="28"/>
          <w:szCs w:val="28"/>
        </w:rPr>
        <w:t xml:space="preserve"> </w:t>
      </w:r>
      <w:r w:rsidRPr="0012038A">
        <w:rPr>
          <w:rFonts w:ascii="Times New Roman" w:hAnsi="Times New Roman"/>
          <w:sz w:val="28"/>
          <w:szCs w:val="28"/>
        </w:rPr>
        <w:t>Последовательность изучения тем в пределах одного раздела может варьироваться.</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124.6.1. Социальные науки и их особенности.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Социальные науки в системе научного знания. Место философии в системе обществознания. Философия и наука.</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Методы изучения социальных явлений. Сходство и различие естествознания и обществознания. Особенности наук, изучающих общество и человека.</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Социальные науки и профессиональное самоопределение молодёжи.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124.6.2. Введение в философию.</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bookmarkStart w:id="45" w:name="_page_49_0"/>
      <w:bookmarkEnd w:id="44"/>
      <w:r w:rsidRPr="0012038A">
        <w:rPr>
          <w:rFonts w:ascii="Times New Roman" w:hAnsi="Times New Roman"/>
          <w:sz w:val="28"/>
          <w:szCs w:val="28"/>
        </w:rP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Искусство, его виды и формы. Социальные функции искусства. Современное искусство. Художественная культура.</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Наука как область духовной культуры. Роль науки в современном обществе. Социальные последствия научных открытий</w:t>
      </w:r>
      <w:bookmarkStart w:id="46" w:name="_page_51_0"/>
      <w:bookmarkEnd w:id="45"/>
      <w:r w:rsidRPr="0012038A">
        <w:rPr>
          <w:rFonts w:ascii="Times New Roman" w:hAnsi="Times New Roman"/>
          <w:sz w:val="28"/>
          <w:szCs w:val="28"/>
        </w:rPr>
        <w:t xml:space="preserve"> и ответственность учёного. Авторитет науки. Достижения российской науки на современном этапе.</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как институт сохранения и передачи культурного наследия.</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Этические нормы как регулятор деятельности социальных институтов и нравственного поведения людей.</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Особенности профессиональной деятельности по направлениям, связанным с философией.</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124.6.3. Введение в социальную психологию.</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Теории социальных отношений. Основные типы социальных отношений.</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Малые группы. Динамические процессы в малой группе.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Условные группы. Референтная группа. Интеграция в группах разного уровня развития.</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Антисоциальные группы. Опасность криминальных групп. Агрессивное поведение.</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bookmarkStart w:id="47" w:name="_page_53_0"/>
      <w:bookmarkEnd w:id="46"/>
      <w:r w:rsidRPr="0012038A">
        <w:rPr>
          <w:rFonts w:ascii="Times New Roman" w:hAnsi="Times New Roman"/>
          <w:sz w:val="28"/>
          <w:szCs w:val="28"/>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Теории конфликта. Межличностные конфликты и способы их разрешения.</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Особенности профессиональной деятельности социального психолога. Психологическое образование.</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124.6.4. Введение в экономическую науку.</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Рынок ресурсов. Рынок земли. Природные ресурсы и экономическая рента. Рынок капитала. Спрос и предложение на ин</w:t>
      </w:r>
      <w:bookmarkStart w:id="48" w:name="_page_55_0"/>
      <w:bookmarkEnd w:id="47"/>
      <w:r w:rsidRPr="0012038A">
        <w:rPr>
          <w:rFonts w:ascii="Times New Roman" w:hAnsi="Times New Roman"/>
          <w:sz w:val="28"/>
          <w:szCs w:val="28"/>
        </w:rPr>
        <w:t>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bookmarkStart w:id="49" w:name="_page_57_0"/>
      <w:bookmarkEnd w:id="48"/>
      <w:r w:rsidRPr="0012038A">
        <w:rPr>
          <w:rFonts w:ascii="Times New Roman" w:hAnsi="Times New Roman"/>
          <w:sz w:val="28"/>
          <w:szCs w:val="28"/>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Возможности применения экономических знаний. Особенности профессиональной деятельности в экономической сфере.</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bookmarkStart w:id="50" w:name="_page_59_0"/>
      <w:bookmarkEnd w:id="49"/>
      <w:r w:rsidRPr="0012038A">
        <w:rPr>
          <w:rFonts w:ascii="Times New Roman" w:hAnsi="Times New Roman"/>
          <w:sz w:val="28"/>
          <w:szCs w:val="28"/>
        </w:rPr>
        <w:t>124.7. Содержание обучения в 11 классе</w:t>
      </w:r>
      <w:r w:rsidRPr="0012038A">
        <w:rPr>
          <w:sz w:val="28"/>
          <w:szCs w:val="28"/>
        </w:rPr>
        <w:t xml:space="preserve"> </w:t>
      </w:r>
      <w:r w:rsidRPr="0012038A">
        <w:rPr>
          <w:rFonts w:ascii="Times New Roman" w:hAnsi="Times New Roman"/>
          <w:sz w:val="28"/>
          <w:szCs w:val="28"/>
        </w:rPr>
        <w:t>Последовательность изучения тем в пределах одного раздела может варьироваться.</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124.7.1. Введение в социологию.</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Социализация личности, её этапы. Социальное поведение. Социальный статус и социальная роль. Социальные роли в юношеском возрасте.</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bookmarkStart w:id="51" w:name="_page_61_0"/>
      <w:bookmarkEnd w:id="50"/>
      <w:r w:rsidRPr="0012038A">
        <w:rPr>
          <w:rFonts w:ascii="Times New Roman" w:hAnsi="Times New Roman"/>
          <w:sz w:val="28"/>
          <w:szCs w:val="28"/>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Особенности профессиональной деятельности социолога. Социологическое образование.</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124.7.2. Введение в политологию.</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Политология в системе общественных наук, её структура, функции и методы.</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Институты государственной власти. Институт главы государства.</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Институт исполнительной власти.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Институты судопроизводства и охраны правопорядка.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bookmarkStart w:id="52" w:name="_page_63_0"/>
      <w:bookmarkEnd w:id="51"/>
      <w:r w:rsidRPr="0012038A">
        <w:rPr>
          <w:rFonts w:ascii="Times New Roman" w:hAnsi="Times New Roman"/>
          <w:sz w:val="28"/>
          <w:szCs w:val="28"/>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Современный этап политического развития России. Особенности профессиональной деятельности политолога.</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Политологическое образование.</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124.7.3. Введение в правоведение.</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Юридическая наука. Этапы и основные направления развития юридической науки.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w:t>
      </w:r>
      <w:bookmarkStart w:id="53" w:name="_page_65_0"/>
      <w:bookmarkEnd w:id="52"/>
      <w:r w:rsidRPr="0012038A">
        <w:rPr>
          <w:rFonts w:ascii="Times New Roman" w:hAnsi="Times New Roman"/>
          <w:sz w:val="28"/>
          <w:szCs w:val="28"/>
        </w:rPr>
        <w:t xml:space="preserve">сти механизма современного государства.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Правотворчество и законотворчество. Законодательный процесс.</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Система права. Отрасли права. Частное и публичное, материальное и процессуальное, национальное и международное право.</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Правосознание, правовая культура, правовое воспитание.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Конституционное право России, его источники. Конституция Российской Федерации. Основы конституционного строя Российской Федерации.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Конституционные обязанности гражданина Российской Федерации. Воинская обязанность и альтернативная гражданская служба.</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Россия – федеративное государство. Конституционно­правовой статус субъектов Российской Федерации.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bookmarkStart w:id="54" w:name="_page_67_0"/>
      <w:bookmarkEnd w:id="53"/>
      <w:r w:rsidRPr="0012038A">
        <w:rPr>
          <w:rFonts w:ascii="Times New Roman" w:hAnsi="Times New Roman"/>
          <w:sz w:val="28"/>
          <w:szCs w:val="28"/>
        </w:rP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bookmarkStart w:id="55" w:name="_page_69_0"/>
      <w:bookmarkEnd w:id="54"/>
      <w:r w:rsidRPr="0012038A">
        <w:rPr>
          <w:rFonts w:ascii="Times New Roman" w:hAnsi="Times New Roman"/>
          <w:sz w:val="28"/>
          <w:szCs w:val="28"/>
        </w:rPr>
        <w:t xml:space="preserve">Финансовое право. Правовое регулирование банковской деятельности. Права и обязанности потребителей финансовых услуг.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Гражданское процессуальное право. Принципы гражданского судопроизводства. Участники гражданского процесса. Стадии гражданского процесса.</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Арбитражный процесс. Административный процесс.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Юридическое образование. Профессиональная деятельность юриста. Основные виды юридических профессий.</w:t>
      </w:r>
      <w:bookmarkEnd w:id="55"/>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bookmarkStart w:id="56" w:name="_page_19_0"/>
      <w:r w:rsidRPr="0012038A">
        <w:rPr>
          <w:rFonts w:ascii="Times New Roman" w:hAnsi="Times New Roman"/>
          <w:sz w:val="28"/>
          <w:szCs w:val="28"/>
        </w:rPr>
        <w:t>124.8. Планируемые результаты освоения программы по обществознанию на уровне среднего общего образования.</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124.8.1. 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124.8.2. 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гражданского воспитания:</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своих конституционных прав и обязанностей, уважение закона и правопорядка;</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взаимодействовать с социальными институтами в соответствии с их функциями и назначением;</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гуманитарной и волонтёрской деятельности;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идейная убеждённость, готовность к служению и защите Отечества, ответственность за его судьбу;</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bookmarkStart w:id="57" w:name="_page_21_0"/>
      <w:bookmarkEnd w:id="56"/>
      <w:r w:rsidRPr="0012038A">
        <w:rPr>
          <w:rFonts w:ascii="Times New Roman" w:hAnsi="Times New Roman"/>
          <w:sz w:val="28"/>
          <w:szCs w:val="28"/>
        </w:rPr>
        <w:t>3) духовно-нравственного воспитания:</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духовных ценностей российского народа;</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нравственного сознания, этического поведения;</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осознание личного вклада в построение устойчивого будущего;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 эстетического воспитания:</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стремление проявлять качества творческой личности;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5) физического воспитания:</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активное неприятие вредных привычек и иных форм причинения вреда физическому и психическому здоровью;</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 трудового воспитания:</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труду, осознание ценности мастерства, трудолюбие;</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способность к образованию и самообразованию на протяжении всей жизни;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bookmarkStart w:id="58" w:name="_page_23_0"/>
      <w:bookmarkEnd w:id="57"/>
      <w:r w:rsidRPr="0012038A">
        <w:rPr>
          <w:rFonts w:ascii="Times New Roman" w:hAnsi="Times New Roman"/>
          <w:sz w:val="28"/>
          <w:szCs w:val="28"/>
        </w:rPr>
        <w:t>7) экологического воспитания:</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умение прогнозировать неблагоприятные экологические последствия предпринимаемых действий, предотвращать их;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расширение опыта деятельности экологической направленности;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8) ценности научного познания:</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совершенствование языковой и читательской культуры как средства взаимодействия между людьми и познания мира;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языковое и речевое развитие человека, включая понимание языка социально-экономической и политической коммуникации;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мотивация к познанию и творчеству, обучению и самообучению на протяжении всей жизни, интерес к изучению социальных и гуманитарных дисциплин.</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124.8.3. 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w:t>
      </w:r>
      <w:bookmarkStart w:id="59" w:name="_page_25_0"/>
      <w:bookmarkEnd w:id="58"/>
      <w:r w:rsidRPr="0012038A">
        <w:rPr>
          <w:rFonts w:ascii="Times New Roman" w:hAnsi="Times New Roman"/>
          <w:sz w:val="28"/>
          <w:szCs w:val="28"/>
        </w:rPr>
        <w:t>ность овладевать новыми социальными практиками, осваивать типичные социальные роли;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124.8.4.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124.8.4.1. У обучающегося будут сформированы следующие базовые логические действия как часть познавательных универсальных учебных действий:</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формулировать и актуализировать социальную проблему, рассматривать её разносторонне;</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цели деятельности, задавать параметры и критерии их достижения, выявлять связь мотивов, интересов и целей деятельности;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разрабатывать план решения проблемы с учётом анализа имеющихся ресурсов и возможных рисков;</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координировать и выполнять работу в условиях реального, виртуального и комбинированного взаимодействия;</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креативное мышление при решении учебно­познавательных, жизненных проблем, при выполнении социальных проектов.</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124.8.4.2. У обучающегося будут сформированы следующие базовые исследовательские действия как часть познавательных универсальных учебных действий:</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в различных видах деятельность по получению нового знания, его интерпретации, преобразованию и применению в различных</w:t>
      </w:r>
      <w:bookmarkStart w:id="60" w:name="_page_27_0"/>
      <w:bookmarkEnd w:id="59"/>
      <w:r w:rsidRPr="0012038A">
        <w:rPr>
          <w:rFonts w:ascii="Times New Roman" w:hAnsi="Times New Roman"/>
          <w:sz w:val="28"/>
          <w:szCs w:val="28"/>
        </w:rPr>
        <w:t xml:space="preserve"> учебных ситуациях, в том числе при создании учебных и социальных проектов;</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формировать научный тип мышления, применять научную терминологию, ключевые понятия и методы;</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причинно­следственные связи социальных явлений и процессов 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новые ситуации, возникающие в процессе познания социальных объектов, в социальных отношениях; оценивать приобретённый опыт;</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переносить знания об общественных объектах, явлениях и процессах в познавательную и практическую области жизнедеятельности;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интегрировать знания из разных предметных областей, комплекса социальных наук, учебных и внеучебных источников информации;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124.8.4.3. У обучающегося будут сформированы умения работать с информацией как часть познавательных универсальных учебных действий:</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средства информационных и коммуникационных технологий в решении когнитивных, коммуникативных и</w:t>
      </w:r>
      <w:bookmarkStart w:id="61" w:name="_page_29_0"/>
      <w:bookmarkEnd w:id="60"/>
      <w:r w:rsidRPr="0012038A">
        <w:rPr>
          <w:rFonts w:ascii="Times New Roman" w:hAnsi="Times New Roman"/>
          <w:sz w:val="28"/>
          <w:szCs w:val="28"/>
        </w:rPr>
        <w:t xml:space="preserve">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распознавания и защиты информации, информационной безопасности личности.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124.8.4.4. У обучающегося будут сформированы умения общения как часть коммуникативных универсальных учебных действий:</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осуществлять коммуникации во всех сферах жизни;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различными способами общения и взаимодействия; аргументированно вести диалог, учитывать разные точки зрения;</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развёрнуто и логично излагать свою точку зрения с использованием языковых средств.</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124.8.4.5. </w:t>
      </w:r>
      <w:r w:rsidRPr="0012038A">
        <w:rPr>
          <w:rFonts w:ascii="Times New Roman" w:eastAsia="SchoolBookSanPin" w:hAnsi="Times New Roman"/>
          <w:sz w:val="28"/>
          <w:szCs w:val="28"/>
        </w:rPr>
        <w:t xml:space="preserve">У обучающегося будут </w:t>
      </w:r>
      <w:r w:rsidRPr="0012038A">
        <w:rPr>
          <w:rFonts w:ascii="Times New Roman" w:hAnsi="Times New Roman"/>
          <w:sz w:val="28"/>
          <w:szCs w:val="28"/>
        </w:rPr>
        <w:t>сформированы умения</w:t>
      </w:r>
      <w:r w:rsidRPr="0012038A">
        <w:rPr>
          <w:rFonts w:ascii="Times New Roman" w:eastAsia="SchoolBookSanPin" w:hAnsi="Times New Roman"/>
          <w:sz w:val="28"/>
          <w:szCs w:val="28"/>
        </w:rPr>
        <w:t xml:space="preserve"> самоорганизации как часть регулятивных универсальных учебных действий:</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bookmarkStart w:id="62" w:name="_page_31_0"/>
      <w:bookmarkEnd w:id="61"/>
      <w:r w:rsidRPr="0012038A">
        <w:rPr>
          <w:rFonts w:ascii="Times New Roman" w:hAnsi="Times New Roman"/>
          <w:sz w:val="28"/>
          <w:szCs w:val="28"/>
        </w:rPr>
        <w:t>давать оценку новым ситуациям, возникающим в познавательной и практической деятельности, в межличностных отношениях;</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расширять рамки учебного предмета на основе личных предпочтений, проявлять интерес к социальной проблематике;</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приобретённый опыт;</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124.8.4.6. </w:t>
      </w:r>
      <w:r w:rsidRPr="0012038A">
        <w:rPr>
          <w:rFonts w:ascii="Times New Roman" w:eastAsia="SchoolBookSanPin" w:hAnsi="Times New Roman"/>
          <w:sz w:val="28"/>
          <w:szCs w:val="28"/>
        </w:rPr>
        <w:t xml:space="preserve">У обучающегося будут </w:t>
      </w:r>
      <w:r w:rsidRPr="0012038A">
        <w:rPr>
          <w:rFonts w:ascii="Times New Roman" w:hAnsi="Times New Roman"/>
          <w:sz w:val="28"/>
          <w:szCs w:val="28"/>
        </w:rPr>
        <w:t>сформированы умения</w:t>
      </w:r>
      <w:r w:rsidRPr="0012038A">
        <w:rPr>
          <w:rFonts w:ascii="Times New Roman" w:eastAsia="SchoolBookSanPin" w:hAnsi="Times New Roman"/>
          <w:sz w:val="28"/>
          <w:szCs w:val="28"/>
        </w:rPr>
        <w:t xml:space="preserve"> совместной деятельности: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понимать и использовать преимущества командной и индивидуальной работы;</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выбирать тематику и методы совместных действий с учётом общих интересов, и возможностей каждого члена коллектива;</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предлагать новые учебно­исследовательские и социальные проекты, оценивать идеи с позиции новизны, оригинальности, практической значимости;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124.8.4.7. </w:t>
      </w:r>
      <w:r w:rsidRPr="0012038A">
        <w:rPr>
          <w:rFonts w:ascii="Times New Roman" w:eastAsia="SchoolBookSanPin" w:hAnsi="Times New Roman"/>
          <w:sz w:val="28"/>
          <w:szCs w:val="28"/>
        </w:rPr>
        <w:t xml:space="preserve">У обучающегося будут </w:t>
      </w:r>
      <w:r w:rsidRPr="0012038A">
        <w:rPr>
          <w:rFonts w:ascii="Times New Roman" w:hAnsi="Times New Roman"/>
          <w:sz w:val="28"/>
          <w:szCs w:val="28"/>
        </w:rPr>
        <w:t>сформированы умения</w:t>
      </w:r>
      <w:r w:rsidRPr="0012038A">
        <w:rPr>
          <w:rFonts w:ascii="Times New Roman" w:eastAsia="SchoolBookSanPin" w:hAnsi="Times New Roman"/>
          <w:sz w:val="28"/>
          <w:szCs w:val="28"/>
        </w:rPr>
        <w:t xml:space="preserve"> самоконтроля, принятия себя и других как часть регулятивных универсальных учебных действий:</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вносить коррективы в деятельность, оценивать соответствие результатов целям;</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риски и своевременно принимать решения по их снижению;</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себя, понимая свои недостатки и достоинства;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учитывать мотивы и аргументы других при анализе результатов деятельности;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признавать своё право и право других на ошибку; </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способность понимать мир с позиции другого человека.</w:t>
      </w:r>
    </w:p>
    <w:p w:rsidR="00C8223C" w:rsidRPr="0012038A" w:rsidRDefault="00C8223C" w:rsidP="00C8223C">
      <w:pPr>
        <w:suppressAutoHyphens/>
        <w:spacing w:after="0" w:line="360" w:lineRule="auto"/>
        <w:ind w:firstLine="709"/>
        <w:contextualSpacing/>
        <w:jc w:val="both"/>
        <w:rPr>
          <w:rFonts w:ascii="Times New Roman" w:eastAsia="OfficinaSansBoldITC" w:hAnsi="Times New Roman"/>
          <w:sz w:val="28"/>
          <w:szCs w:val="28"/>
        </w:rPr>
      </w:pPr>
      <w:r w:rsidRPr="0012038A">
        <w:rPr>
          <w:rFonts w:ascii="Times New Roman" w:eastAsia="OfficinaSansBoldITC" w:hAnsi="Times New Roman"/>
          <w:sz w:val="28"/>
          <w:szCs w:val="28"/>
        </w:rPr>
        <w:t>124.8.5. </w:t>
      </w:r>
      <w:r w:rsidRPr="0012038A">
        <w:rPr>
          <w:rFonts w:ascii="Times New Roman" w:eastAsia="SchoolBookSanPin" w:hAnsi="Times New Roman"/>
          <w:sz w:val="28"/>
          <w:szCs w:val="28"/>
        </w:rPr>
        <w:t>Предметные результаты освоения программы по обществознанию. К концу 10 класса обучающийся будет:</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w:t>
      </w:r>
      <w:bookmarkStart w:id="63" w:name="_page_33_0"/>
      <w:bookmarkEnd w:id="62"/>
      <w:r w:rsidRPr="0012038A">
        <w:rPr>
          <w:rFonts w:ascii="Times New Roman" w:hAnsi="Times New Roman"/>
          <w:sz w:val="28"/>
          <w:szCs w:val="28"/>
        </w:rPr>
        <w:t>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w:t>
      </w:r>
      <w:bookmarkStart w:id="64" w:name="_page_35_0"/>
      <w:bookmarkEnd w:id="63"/>
      <w:r w:rsidRPr="0012038A">
        <w:rPr>
          <w:rFonts w:ascii="Times New Roman" w:hAnsi="Times New Roman"/>
          <w:sz w:val="28"/>
          <w:szCs w:val="28"/>
        </w:rPr>
        <w:t>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w:t>
      </w:r>
      <w:bookmarkStart w:id="65" w:name="_page_37_0"/>
      <w:bookmarkEnd w:id="64"/>
      <w:r w:rsidRPr="0012038A">
        <w:rPr>
          <w:rFonts w:ascii="Times New Roman" w:hAnsi="Times New Roman"/>
          <w:sz w:val="28"/>
          <w:szCs w:val="28"/>
        </w:rPr>
        <w:t>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C8223C" w:rsidRPr="0012038A" w:rsidRDefault="00C8223C" w:rsidP="00C8223C">
      <w:pPr>
        <w:suppressAutoHyphens/>
        <w:spacing w:after="0" w:line="360" w:lineRule="auto"/>
        <w:ind w:firstLine="709"/>
        <w:contextualSpacing/>
        <w:jc w:val="both"/>
        <w:rPr>
          <w:rFonts w:ascii="Times New Roman" w:eastAsia="OfficinaSansBoldITC" w:hAnsi="Times New Roman"/>
          <w:sz w:val="28"/>
          <w:szCs w:val="28"/>
        </w:rPr>
      </w:pPr>
      <w:r w:rsidRPr="0012038A">
        <w:rPr>
          <w:rFonts w:ascii="Times New Roman" w:eastAsia="SchoolBookSanPin" w:hAnsi="Times New Roman"/>
          <w:sz w:val="28"/>
          <w:szCs w:val="28"/>
        </w:rPr>
        <w:t>124.8.6. Предметные результаты освоения программы по обществознанию. К концу 11 класса обучающийся будет:</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w:t>
      </w:r>
      <w:bookmarkStart w:id="66" w:name="_page_39_0"/>
      <w:bookmarkEnd w:id="65"/>
      <w:r w:rsidRPr="0012038A">
        <w:rPr>
          <w:rFonts w:ascii="Times New Roman" w:hAnsi="Times New Roman"/>
          <w:sz w:val="28"/>
          <w:szCs w:val="28"/>
        </w:rPr>
        <w:t>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w:t>
      </w:r>
      <w:bookmarkStart w:id="67" w:name="_page_41_0"/>
      <w:bookmarkEnd w:id="66"/>
      <w:r w:rsidRPr="0012038A">
        <w:rPr>
          <w:rFonts w:ascii="Times New Roman" w:hAnsi="Times New Roman"/>
          <w:sz w:val="28"/>
          <w:szCs w:val="28"/>
        </w:rPr>
        <w:t xml:space="preserve">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w:t>
      </w:r>
      <w:bookmarkStart w:id="68" w:name="_page_43_0"/>
      <w:bookmarkEnd w:id="67"/>
      <w:r w:rsidRPr="0012038A">
        <w:rPr>
          <w:rFonts w:ascii="Times New Roman" w:hAnsi="Times New Roman"/>
          <w:sz w:val="28"/>
          <w:szCs w:val="28"/>
        </w:rPr>
        <w:t>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bookmarkEnd w:id="68"/>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C8223C" w:rsidRPr="0012038A" w:rsidRDefault="00C8223C" w:rsidP="00C8223C">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125. Федеральная рабочая программа по учебному предмету «География» (базовый уровень). </w:t>
      </w:r>
    </w:p>
    <w:p w:rsidR="00C8223C" w:rsidRPr="0012038A" w:rsidRDefault="00C8223C" w:rsidP="00C8223C">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125.1.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125.2. </w:t>
      </w:r>
      <w:r w:rsidRPr="0012038A">
        <w:rPr>
          <w:rFonts w:ascii="Times New Roman" w:eastAsia="OfficinaSansBoldITC" w:hAnsi="Times New Roman"/>
          <w:sz w:val="28"/>
          <w:szCs w:val="28"/>
        </w:rPr>
        <w:t>Пояснительная записка.</w:t>
      </w:r>
    </w:p>
    <w:p w:rsidR="00C8223C" w:rsidRPr="0012038A" w:rsidRDefault="00C8223C" w:rsidP="00C8223C">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125.2.1. 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12038A">
        <w:rPr>
          <w:rFonts w:ascii="Times New Roman" w:hAnsi="Times New Roman" w:cs="Calibri"/>
          <w:color w:val="000000"/>
          <w:sz w:val="28"/>
          <w:szCs w:val="28"/>
        </w:rPr>
        <w:t>рабочей</w:t>
      </w:r>
      <w:r w:rsidRPr="0012038A">
        <w:rPr>
          <w:rFonts w:ascii="Times New Roman" w:eastAsia="SchoolBookSanPin" w:hAnsi="Times New Roman"/>
          <w:sz w:val="28"/>
          <w:szCs w:val="28"/>
        </w:rPr>
        <w:t xml:space="preserve"> программе воспитания и подлежит непосредственному применению при реализации образовательной программы </w:t>
      </w:r>
      <w:r w:rsidRPr="0012038A">
        <w:rPr>
          <w:rFonts w:ascii="Times New Roman" w:hAnsi="Times New Roman" w:cs="Calibri"/>
          <w:color w:val="000000"/>
          <w:sz w:val="28"/>
          <w:szCs w:val="28"/>
        </w:rPr>
        <w:t xml:space="preserve">среднего </w:t>
      </w:r>
      <w:r w:rsidRPr="0012038A">
        <w:rPr>
          <w:rFonts w:ascii="Times New Roman" w:eastAsia="SchoolBookSanPin" w:hAnsi="Times New Roman"/>
          <w:sz w:val="28"/>
          <w:szCs w:val="28"/>
        </w:rPr>
        <w:t xml:space="preserve">общего образования. </w:t>
      </w:r>
    </w:p>
    <w:p w:rsidR="00C8223C" w:rsidRPr="0012038A" w:rsidRDefault="00C8223C" w:rsidP="00C8223C">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125.2.2. 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rsidR="00C8223C" w:rsidRPr="0012038A" w:rsidRDefault="00C8223C" w:rsidP="00C8223C">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125.2.3.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w:t>
      </w:r>
      <w:r w:rsidRPr="0012038A">
        <w:rPr>
          <w:rFonts w:ascii="Times New Roman" w:hAnsi="Times New Roman" w:cs="Calibri"/>
          <w:color w:val="000000"/>
          <w:sz w:val="28"/>
          <w:szCs w:val="28"/>
        </w:rPr>
        <w:t>основной образовательной</w:t>
      </w:r>
      <w:r w:rsidRPr="0012038A">
        <w:rPr>
          <w:rFonts w:ascii="Times New Roman" w:eastAsia="SchoolBookSanPin" w:hAnsi="Times New Roman"/>
          <w:sz w:val="28"/>
          <w:szCs w:val="28"/>
        </w:rPr>
        <w:t xml:space="preserve"> </w:t>
      </w:r>
      <w:r w:rsidRPr="0012038A">
        <w:rPr>
          <w:rFonts w:ascii="Times New Roman" w:hAnsi="Times New Roman" w:cs="Calibri"/>
          <w:color w:val="000000"/>
          <w:sz w:val="28"/>
          <w:szCs w:val="28"/>
        </w:rPr>
        <w:t xml:space="preserve">программы среднего </w:t>
      </w:r>
      <w:r w:rsidRPr="0012038A">
        <w:rPr>
          <w:rFonts w:ascii="Times New Roman" w:eastAsia="SchoolBookSanPin" w:hAnsi="Times New Roman"/>
          <w:sz w:val="28"/>
          <w:szCs w:val="28"/>
        </w:rPr>
        <w:t>общего образования, требований к результатам обучения географии, а также основных видов деятельности обучающихся.</w:t>
      </w:r>
    </w:p>
    <w:p w:rsidR="00C8223C" w:rsidRPr="0012038A" w:rsidRDefault="00C8223C" w:rsidP="00C8223C">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C8223C" w:rsidRPr="0012038A" w:rsidRDefault="00C8223C" w:rsidP="00C8223C">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125.2.4. 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 </w:t>
      </w:r>
    </w:p>
    <w:p w:rsidR="00C8223C" w:rsidRPr="0012038A" w:rsidRDefault="00C8223C" w:rsidP="00C8223C">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125.2.5. 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C8223C" w:rsidRPr="0012038A" w:rsidRDefault="00C8223C" w:rsidP="00C8223C">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125.2.6. Изучение географии направлено на достижение следующих целей:</w:t>
      </w:r>
    </w:p>
    <w:p w:rsidR="00C8223C" w:rsidRPr="0012038A" w:rsidRDefault="00C8223C" w:rsidP="00C8223C">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c ролью России как составной части мирового сообщества;</w:t>
      </w:r>
    </w:p>
    <w:p w:rsidR="00C8223C" w:rsidRPr="0012038A" w:rsidRDefault="00C8223C" w:rsidP="00C8223C">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C8223C" w:rsidRPr="0012038A" w:rsidRDefault="00C8223C" w:rsidP="00C8223C">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системы географических знаний как компонента научной картины мира, завершение формирования основ географической культуры;</w:t>
      </w:r>
    </w:p>
    <w:p w:rsidR="00C8223C" w:rsidRPr="0012038A" w:rsidRDefault="00C8223C" w:rsidP="00C8223C">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C8223C" w:rsidRPr="0012038A" w:rsidRDefault="00C8223C" w:rsidP="00C8223C">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приобретение опыта разнообразной деятельности, направленной на достижение целей устойчивого развития.</w:t>
      </w:r>
    </w:p>
    <w:p w:rsidR="00C8223C" w:rsidRPr="0012038A" w:rsidRDefault="00C8223C" w:rsidP="00C8223C">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125.2.7. 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C8223C" w:rsidRPr="0012038A" w:rsidRDefault="00C8223C" w:rsidP="00C8223C">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125.2.8. Общее число часов, рекомендованных для изучения географии, – 68 часов: по одному часу в неделю в 10 и 11 классах.</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125.3. Содержание обучения географии в 10 классе.</w:t>
      </w:r>
    </w:p>
    <w:p w:rsidR="00C8223C" w:rsidRPr="0012038A" w:rsidRDefault="00C8223C" w:rsidP="00C8223C">
      <w:pPr>
        <w:spacing w:after="0" w:line="35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125.3.1. </w:t>
      </w:r>
      <w:r w:rsidRPr="0012038A">
        <w:rPr>
          <w:rFonts w:ascii="Times New Roman" w:eastAsia="SchoolBookSanPin" w:hAnsi="Times New Roman"/>
          <w:sz w:val="28"/>
          <w:szCs w:val="28"/>
        </w:rPr>
        <w:t xml:space="preserve">География как наука. </w:t>
      </w:r>
    </w:p>
    <w:p w:rsidR="00C8223C" w:rsidRPr="0012038A" w:rsidRDefault="00C8223C" w:rsidP="00C8223C">
      <w:pPr>
        <w:spacing w:after="0" w:line="35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125.3.1.1. </w:t>
      </w:r>
      <w:r w:rsidRPr="0012038A">
        <w:rPr>
          <w:rFonts w:ascii="Times New Roman" w:eastAsia="SchoolBookSanPin" w:hAnsi="Times New Roman"/>
          <w:sz w:val="28"/>
          <w:szCs w:val="28"/>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C8223C" w:rsidRPr="0012038A" w:rsidRDefault="00C8223C" w:rsidP="00C8223C">
      <w:pPr>
        <w:spacing w:after="0" w:line="35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125.3.1.2. </w:t>
      </w:r>
      <w:r w:rsidRPr="0012038A">
        <w:rPr>
          <w:rFonts w:ascii="Times New Roman" w:eastAsia="SchoolBookSanPin" w:hAnsi="Times New Roman"/>
          <w:sz w:val="28"/>
          <w:szCs w:val="28"/>
        </w:rP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C8223C" w:rsidRPr="0012038A" w:rsidRDefault="00C8223C" w:rsidP="00C8223C">
      <w:pPr>
        <w:spacing w:after="0" w:line="35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125.3.2. </w:t>
      </w:r>
      <w:r w:rsidRPr="0012038A">
        <w:rPr>
          <w:rFonts w:ascii="Times New Roman" w:eastAsia="SchoolBookSanPin" w:hAnsi="Times New Roman"/>
          <w:sz w:val="28"/>
          <w:szCs w:val="28"/>
        </w:rPr>
        <w:t>Природопользование и геоэкология.</w:t>
      </w:r>
    </w:p>
    <w:p w:rsidR="00C8223C" w:rsidRPr="0012038A" w:rsidRDefault="00C8223C" w:rsidP="00C8223C">
      <w:pPr>
        <w:spacing w:after="0" w:line="35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125.3.2.1. </w:t>
      </w:r>
      <w:r w:rsidRPr="0012038A">
        <w:rPr>
          <w:rFonts w:ascii="Times New Roman" w:eastAsia="SchoolBookSanPin" w:hAnsi="Times New Roman"/>
          <w:sz w:val="28"/>
          <w:szCs w:val="28"/>
        </w:rP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C8223C" w:rsidRPr="0012038A" w:rsidRDefault="00C8223C" w:rsidP="00C8223C">
      <w:pPr>
        <w:spacing w:after="0" w:line="35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125.3.2.2. </w:t>
      </w:r>
      <w:r w:rsidRPr="0012038A">
        <w:rPr>
          <w:rFonts w:ascii="Times New Roman" w:eastAsia="SchoolBookSanPin" w:hAnsi="Times New Roman"/>
          <w:sz w:val="28"/>
          <w:szCs w:val="28"/>
        </w:rPr>
        <w:t xml:space="preserve">Естественный и антропогенный ландшафты. Проблема сохранения ландшафтного и культурного разнообразия на Земле. </w:t>
      </w:r>
    </w:p>
    <w:p w:rsidR="00C8223C" w:rsidRPr="0012038A" w:rsidRDefault="00C8223C" w:rsidP="00C8223C">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Практическая работа «Классификация ландшафтов с использованием источников географической информации».</w:t>
      </w:r>
    </w:p>
    <w:p w:rsidR="00C8223C" w:rsidRPr="0012038A" w:rsidRDefault="00C8223C" w:rsidP="00C8223C">
      <w:pPr>
        <w:spacing w:after="0" w:line="35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125.3.2.3. </w:t>
      </w:r>
      <w:r w:rsidRPr="0012038A">
        <w:rPr>
          <w:rFonts w:ascii="Times New Roman" w:eastAsia="SchoolBookSanPin" w:hAnsi="Times New Roman"/>
          <w:sz w:val="28"/>
          <w:szCs w:val="28"/>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C8223C" w:rsidRPr="0012038A" w:rsidRDefault="00C8223C" w:rsidP="00C8223C">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C8223C" w:rsidRPr="0012038A" w:rsidRDefault="00C8223C" w:rsidP="00C8223C">
      <w:pPr>
        <w:spacing w:after="0" w:line="35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125.3.2.4. </w:t>
      </w:r>
      <w:r w:rsidRPr="0012038A">
        <w:rPr>
          <w:rFonts w:ascii="Times New Roman" w:eastAsia="SchoolBookSanPin" w:hAnsi="Times New Roman"/>
          <w:sz w:val="28"/>
          <w:szCs w:val="28"/>
        </w:rPr>
        <w:t>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C8223C" w:rsidRPr="0012038A" w:rsidRDefault="00C8223C" w:rsidP="00C8223C">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p w:rsidR="00C8223C" w:rsidRPr="0012038A" w:rsidRDefault="00C8223C" w:rsidP="00C8223C">
      <w:pPr>
        <w:spacing w:after="0" w:line="35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125.3.3. </w:t>
      </w:r>
      <w:r w:rsidRPr="0012038A">
        <w:rPr>
          <w:rFonts w:ascii="Times New Roman" w:eastAsia="SchoolBookSanPin" w:hAnsi="Times New Roman"/>
          <w:sz w:val="28"/>
          <w:szCs w:val="28"/>
        </w:rPr>
        <w:t xml:space="preserve">Современная политическая карта. </w:t>
      </w:r>
    </w:p>
    <w:p w:rsidR="00C8223C" w:rsidRPr="0012038A" w:rsidRDefault="00C8223C" w:rsidP="00C8223C">
      <w:pPr>
        <w:spacing w:after="0" w:line="35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125.3.3.</w:t>
      </w:r>
      <w:r w:rsidRPr="0012038A">
        <w:rPr>
          <w:rFonts w:ascii="Times New Roman" w:eastAsia="SchoolBookSanPin" w:hAnsi="Times New Roman"/>
          <w:sz w:val="28"/>
          <w:szCs w:val="28"/>
        </w:rPr>
        <w:t>1. 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C8223C" w:rsidRPr="0012038A" w:rsidRDefault="00C8223C" w:rsidP="00C8223C">
      <w:pPr>
        <w:spacing w:after="0" w:line="35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125.3.3.</w:t>
      </w:r>
      <w:r w:rsidRPr="0012038A">
        <w:rPr>
          <w:rFonts w:ascii="Times New Roman" w:eastAsia="SchoolBookSanPin" w:hAnsi="Times New Roman"/>
          <w:sz w:val="28"/>
          <w:szCs w:val="28"/>
        </w:rPr>
        <w:t>2. Классификации и типология стран мира. Основные типы стран: критерии их выделения. Формы правления государства и государственного устройства.</w:t>
      </w:r>
    </w:p>
    <w:p w:rsidR="00C8223C" w:rsidRPr="0012038A" w:rsidRDefault="00C8223C" w:rsidP="00C8223C">
      <w:pPr>
        <w:spacing w:after="0" w:line="35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125.3.4. </w:t>
      </w:r>
      <w:r w:rsidRPr="0012038A">
        <w:rPr>
          <w:rFonts w:ascii="Times New Roman" w:eastAsia="SchoolBookSanPin" w:hAnsi="Times New Roman"/>
          <w:sz w:val="28"/>
          <w:szCs w:val="28"/>
        </w:rPr>
        <w:t>Население мира.</w:t>
      </w:r>
    </w:p>
    <w:p w:rsidR="00C8223C" w:rsidRPr="0012038A" w:rsidRDefault="00C8223C" w:rsidP="00C8223C">
      <w:pPr>
        <w:spacing w:after="0" w:line="35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125.3.4.1. </w:t>
      </w:r>
      <w:r w:rsidRPr="0012038A">
        <w:rPr>
          <w:rFonts w:ascii="Times New Roman" w:eastAsia="SchoolBookSanPin" w:hAnsi="Times New Roman"/>
          <w:sz w:val="28"/>
          <w:szCs w:val="28"/>
        </w:rP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C8223C" w:rsidRPr="0012038A" w:rsidRDefault="00C8223C" w:rsidP="00C8223C">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C8223C" w:rsidRPr="0012038A" w:rsidRDefault="00C8223C" w:rsidP="00C8223C">
      <w:pPr>
        <w:spacing w:after="0" w:line="35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125.3.4.2. </w:t>
      </w:r>
      <w:r w:rsidRPr="0012038A">
        <w:rPr>
          <w:rFonts w:ascii="Times New Roman" w:eastAsia="SchoolBookSanPin" w:hAnsi="Times New Roman"/>
          <w:sz w:val="28"/>
          <w:szCs w:val="28"/>
        </w:rPr>
        <w:t xml:space="preserve">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rsidR="00C8223C" w:rsidRPr="0012038A" w:rsidRDefault="00C8223C" w:rsidP="00C8223C">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 </w:t>
      </w:r>
    </w:p>
    <w:p w:rsidR="00C8223C" w:rsidRPr="0012038A" w:rsidRDefault="00C8223C" w:rsidP="00C8223C">
      <w:pPr>
        <w:spacing w:after="0" w:line="35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125.3.4.3. </w:t>
      </w:r>
      <w:r w:rsidRPr="0012038A">
        <w:rPr>
          <w:rFonts w:ascii="Times New Roman" w:eastAsia="SchoolBookSanPin" w:hAnsi="Times New Roman"/>
          <w:sz w:val="28"/>
          <w:szCs w:val="28"/>
        </w:rP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C8223C" w:rsidRPr="0012038A" w:rsidRDefault="00C8223C" w:rsidP="00C8223C">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C8223C" w:rsidRPr="0012038A" w:rsidRDefault="00C8223C" w:rsidP="00C8223C">
      <w:pPr>
        <w:spacing w:after="0" w:line="35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125.3.4.4. </w:t>
      </w:r>
      <w:r w:rsidRPr="0012038A">
        <w:rPr>
          <w:rFonts w:ascii="Times New Roman" w:eastAsia="SchoolBookSanPin" w:hAnsi="Times New Roman"/>
          <w:sz w:val="28"/>
          <w:szCs w:val="28"/>
        </w:rPr>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C8223C" w:rsidRPr="0012038A" w:rsidRDefault="00C8223C" w:rsidP="00C8223C">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C8223C" w:rsidRPr="0012038A" w:rsidRDefault="00C8223C" w:rsidP="00C8223C">
      <w:pPr>
        <w:spacing w:after="0" w:line="35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125.3.5. </w:t>
      </w:r>
      <w:r w:rsidRPr="0012038A">
        <w:rPr>
          <w:rFonts w:ascii="Times New Roman" w:eastAsia="SchoolBookSanPin" w:hAnsi="Times New Roman"/>
          <w:sz w:val="28"/>
          <w:szCs w:val="28"/>
        </w:rPr>
        <w:t>Мировое хозяйство.</w:t>
      </w:r>
    </w:p>
    <w:p w:rsidR="00C8223C" w:rsidRPr="0012038A" w:rsidRDefault="00C8223C" w:rsidP="00C8223C">
      <w:pPr>
        <w:spacing w:after="0" w:line="35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125.3.5.1. </w:t>
      </w:r>
      <w:r w:rsidRPr="0012038A">
        <w:rPr>
          <w:rFonts w:ascii="Times New Roman" w:eastAsia="SchoolBookSanPin" w:hAnsi="Times New Roman"/>
          <w:sz w:val="28"/>
          <w:szCs w:val="28"/>
        </w:rP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C8223C" w:rsidRPr="0012038A" w:rsidRDefault="00C8223C" w:rsidP="00C8223C">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Практическая работа «Сравнение структуры экономики аграрных, индустриальных и постиндустриальных стран».</w:t>
      </w:r>
    </w:p>
    <w:p w:rsidR="00C8223C" w:rsidRPr="0012038A" w:rsidRDefault="00C8223C" w:rsidP="00C8223C">
      <w:pPr>
        <w:spacing w:after="0" w:line="35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125.3.5.2. </w:t>
      </w:r>
      <w:r w:rsidRPr="0012038A">
        <w:rPr>
          <w:rFonts w:ascii="Times New Roman" w:eastAsia="SchoolBookSanPin" w:hAnsi="Times New Roman"/>
          <w:sz w:val="28"/>
          <w:szCs w:val="28"/>
        </w:rPr>
        <w:t xml:space="preserve">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rsidR="00C8223C" w:rsidRPr="0012038A" w:rsidRDefault="00C8223C" w:rsidP="00C8223C">
      <w:pPr>
        <w:spacing w:after="0" w:line="35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125.3.5.3. </w:t>
      </w:r>
      <w:r w:rsidRPr="0012038A">
        <w:rPr>
          <w:rFonts w:ascii="Times New Roman" w:eastAsia="SchoolBookSanPin" w:hAnsi="Times New Roman"/>
          <w:sz w:val="28"/>
          <w:szCs w:val="28"/>
        </w:rPr>
        <w:t xml:space="preserve">География главных отраслей мирового хозяйства. </w:t>
      </w:r>
    </w:p>
    <w:p w:rsidR="00C8223C" w:rsidRPr="0012038A" w:rsidRDefault="00C8223C" w:rsidP="00C8223C">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C8223C" w:rsidRPr="0012038A" w:rsidRDefault="00C8223C" w:rsidP="00C8223C">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C8223C" w:rsidRPr="0012038A" w:rsidRDefault="00C8223C" w:rsidP="00C8223C">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C8223C" w:rsidRPr="0012038A" w:rsidRDefault="00C8223C" w:rsidP="00C8223C">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C8223C" w:rsidRPr="0012038A" w:rsidRDefault="00C8223C" w:rsidP="00C8223C">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C8223C" w:rsidRPr="0012038A" w:rsidRDefault="00C8223C" w:rsidP="00C8223C">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Практическая работа. «Представление в виде диаграмм данных о динамике изменения объёмов и структуры производства электроэнергии в мире».</w:t>
      </w:r>
    </w:p>
    <w:p w:rsidR="00C8223C" w:rsidRPr="0012038A" w:rsidRDefault="00C8223C" w:rsidP="00C8223C">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C8223C" w:rsidRPr="0012038A" w:rsidRDefault="00C8223C" w:rsidP="00C8223C">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Животноводство. Ведущие экспортёры и импортёры продукции животноводства. Рыболовство и аквакультура: географические особенности.</w:t>
      </w:r>
    </w:p>
    <w:p w:rsidR="00C8223C" w:rsidRPr="0012038A" w:rsidRDefault="00C8223C" w:rsidP="00C8223C">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Влияние сельского хозяйства и отдельных его отраслей на окружающую среду.</w:t>
      </w:r>
    </w:p>
    <w:p w:rsidR="00C8223C" w:rsidRPr="0012038A" w:rsidRDefault="00C8223C" w:rsidP="00C8223C">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 </w:t>
      </w:r>
    </w:p>
    <w:p w:rsidR="00C8223C" w:rsidRPr="0012038A" w:rsidRDefault="00C8223C" w:rsidP="00C8223C">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Сфера услуг. Мировой транспорт. Основные международные магистрали и транспортные узлы. Мировая система научно-исследовательских и опытно-конструкторских работ (НИОКР). Международные экономические отношения: основные формы и факторы, влияющие на их развитие. Мировая торговля и туризм.</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125.4. Содержание обучения географии в 11 классе.</w:t>
      </w:r>
    </w:p>
    <w:p w:rsidR="00C8223C" w:rsidRPr="0012038A" w:rsidRDefault="00C8223C" w:rsidP="00C8223C">
      <w:pPr>
        <w:spacing w:after="0" w:line="35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125.4.1.</w:t>
      </w:r>
      <w:r w:rsidRPr="0012038A">
        <w:rPr>
          <w:rFonts w:ascii="Times New Roman" w:eastAsia="SchoolBookSanPin" w:hAnsi="Times New Roman"/>
          <w:sz w:val="28"/>
          <w:szCs w:val="28"/>
        </w:rPr>
        <w:t xml:space="preserve"> Регионы и страны. </w:t>
      </w:r>
    </w:p>
    <w:p w:rsidR="00C8223C" w:rsidRPr="0012038A" w:rsidRDefault="00C8223C" w:rsidP="00C8223C">
      <w:pPr>
        <w:spacing w:after="0" w:line="35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125.4.1.1. </w:t>
      </w:r>
      <w:r w:rsidRPr="0012038A">
        <w:rPr>
          <w:rFonts w:ascii="Times New Roman" w:eastAsia="SchoolBookSanPin" w:hAnsi="Times New Roman"/>
          <w:sz w:val="28"/>
          <w:szCs w:val="28"/>
        </w:rPr>
        <w:t xml:space="preserve">Регионы мира. Зарубежная Европа. </w:t>
      </w:r>
    </w:p>
    <w:p w:rsidR="00C8223C" w:rsidRPr="0012038A" w:rsidRDefault="00C8223C" w:rsidP="00C8223C">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rsidR="00C8223C" w:rsidRPr="0012038A" w:rsidRDefault="00C8223C" w:rsidP="00C8223C">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rsidR="00C8223C" w:rsidRPr="0012038A" w:rsidRDefault="00C8223C" w:rsidP="00C8223C">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C8223C" w:rsidRPr="0012038A" w:rsidRDefault="00C8223C" w:rsidP="00C8223C">
      <w:pPr>
        <w:spacing w:after="0" w:line="35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125.4.1.2. </w:t>
      </w:r>
      <w:r w:rsidRPr="0012038A">
        <w:rPr>
          <w:rFonts w:ascii="Times New Roman" w:eastAsia="SchoolBookSanPin" w:hAnsi="Times New Roman"/>
          <w:sz w:val="28"/>
          <w:szCs w:val="28"/>
        </w:rPr>
        <w:t xml:space="preserve">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rsidR="00C8223C" w:rsidRPr="0012038A" w:rsidRDefault="00C8223C" w:rsidP="00C8223C">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 </w:t>
      </w:r>
    </w:p>
    <w:p w:rsidR="00C8223C" w:rsidRPr="0012038A" w:rsidRDefault="00C8223C" w:rsidP="00C8223C">
      <w:pPr>
        <w:spacing w:after="0" w:line="35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125.4.1.3. </w:t>
      </w:r>
      <w:r w:rsidRPr="0012038A">
        <w:rPr>
          <w:rFonts w:ascii="Times New Roman" w:eastAsia="SchoolBookSanPin" w:hAnsi="Times New Roman"/>
          <w:sz w:val="28"/>
          <w:szCs w:val="28"/>
        </w:rPr>
        <w:t xml:space="preserve">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C8223C" w:rsidRPr="0012038A" w:rsidRDefault="00C8223C" w:rsidP="00C8223C">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C8223C" w:rsidRPr="0012038A" w:rsidRDefault="00C8223C" w:rsidP="00C8223C">
      <w:pPr>
        <w:spacing w:after="0" w:line="35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125.4.1.4. </w:t>
      </w:r>
      <w:r w:rsidRPr="0012038A">
        <w:rPr>
          <w:rFonts w:ascii="Times New Roman" w:eastAsia="SchoolBookSanPin" w:hAnsi="Times New Roman"/>
          <w:sz w:val="28"/>
          <w:szCs w:val="28"/>
        </w:rPr>
        <w:t xml:space="preserve">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rsidR="00C8223C" w:rsidRPr="0012038A" w:rsidRDefault="00C8223C" w:rsidP="00C8223C">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Практическая работа «Сравнение на основе анализа статистических данных роли сельского хозяйства в экономике Алжира и Эфиопии».</w:t>
      </w:r>
    </w:p>
    <w:p w:rsidR="00C8223C" w:rsidRPr="0012038A" w:rsidRDefault="00C8223C" w:rsidP="00C8223C">
      <w:pPr>
        <w:spacing w:after="0" w:line="35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125.4.1.5. </w:t>
      </w:r>
      <w:r w:rsidRPr="0012038A">
        <w:rPr>
          <w:rFonts w:ascii="Times New Roman" w:eastAsia="SchoolBookSanPin" w:hAnsi="Times New Roman"/>
          <w:sz w:val="28"/>
          <w:szCs w:val="28"/>
        </w:rPr>
        <w:t xml:space="preserve">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C8223C" w:rsidRPr="0012038A" w:rsidRDefault="00C8223C" w:rsidP="00C8223C">
      <w:pPr>
        <w:spacing w:after="0" w:line="35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125.4.1.6. </w:t>
      </w:r>
      <w:r w:rsidRPr="0012038A">
        <w:rPr>
          <w:rFonts w:ascii="Times New Roman" w:eastAsia="SchoolBookSanPin" w:hAnsi="Times New Roman"/>
          <w:sz w:val="28"/>
          <w:szCs w:val="28"/>
        </w:rPr>
        <w:t>Россия 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C8223C" w:rsidRPr="0012038A" w:rsidRDefault="00C8223C" w:rsidP="00C8223C">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Практическая работа «Изменение направления международных экономических связей России в новых экономических условиях».</w:t>
      </w:r>
    </w:p>
    <w:p w:rsidR="00C8223C" w:rsidRPr="0012038A" w:rsidRDefault="00C8223C" w:rsidP="00C8223C">
      <w:pPr>
        <w:spacing w:after="0" w:line="35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125.4.2. </w:t>
      </w:r>
      <w:r w:rsidRPr="0012038A">
        <w:rPr>
          <w:rFonts w:ascii="Times New Roman" w:eastAsia="SchoolBookSanPin" w:hAnsi="Times New Roman"/>
          <w:sz w:val="28"/>
          <w:szCs w:val="28"/>
        </w:rPr>
        <w:t>Глобальные проблемы человечества.</w:t>
      </w:r>
    </w:p>
    <w:p w:rsidR="00C8223C" w:rsidRPr="0012038A" w:rsidRDefault="00C8223C" w:rsidP="00C8223C">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Группы глобальных проблем: геополитические, экологические, демографические.</w:t>
      </w:r>
    </w:p>
    <w:p w:rsidR="00C8223C" w:rsidRPr="0012038A" w:rsidRDefault="00C8223C" w:rsidP="00C8223C">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C8223C" w:rsidRPr="0012038A" w:rsidRDefault="00C8223C" w:rsidP="00C8223C">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C8223C" w:rsidRPr="0012038A" w:rsidRDefault="00C8223C" w:rsidP="00C8223C">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Глобальные проблемы народонаселения: демографическая, продовольственная, роста городов, здоровья и долголетия человека.</w:t>
      </w:r>
    </w:p>
    <w:p w:rsidR="00C8223C" w:rsidRPr="0012038A" w:rsidRDefault="00C8223C" w:rsidP="00C8223C">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Взаимосвязь глобальных геополитических, экологических проблем и проблем народонаселения.</w:t>
      </w:r>
    </w:p>
    <w:p w:rsidR="00C8223C" w:rsidRPr="0012038A" w:rsidRDefault="00C8223C" w:rsidP="00C8223C">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C8223C" w:rsidRPr="0012038A" w:rsidRDefault="00C8223C" w:rsidP="00C8223C">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125.5. Планируемые результаты освоения географии. </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125.5.1. </w:t>
      </w:r>
      <w:r w:rsidRPr="0012038A">
        <w:rPr>
          <w:rFonts w:ascii="Times New Roman" w:eastAsia="SchoolBookSanPin" w:hAnsi="Times New Roman"/>
          <w:sz w:val="28"/>
          <w:szCs w:val="28"/>
        </w:rPr>
        <w:t xml:space="preserve">Личностные результаты освоения географии должны отражать готовность </w:t>
      </w:r>
      <w:r w:rsidRPr="0012038A">
        <w:rPr>
          <w:rFonts w:ascii="Times New Roman" w:eastAsia="OfficinaSansBoldITC" w:hAnsi="Times New Roman"/>
          <w:sz w:val="28"/>
          <w:szCs w:val="28"/>
        </w:rPr>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C8223C" w:rsidRPr="0012038A" w:rsidRDefault="00C8223C" w:rsidP="00C8223C">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 гражданского воспитания: </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сформированность гражданской позиции обучающегося как активного и ответственного члена российского общества; </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осознание своих конституционных прав и обязанностей, уважение закона и правопорядка;</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принятие традиционных национальных, общечеловеческих гуманистических и демократических ценностей;</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умение взаимодействовать с социальными институтами в соответствии с их функциями и назначением;</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готовность к гуманитарной и волонтёрской деятельности;</w:t>
      </w:r>
    </w:p>
    <w:p w:rsidR="00C8223C" w:rsidRPr="0012038A" w:rsidRDefault="00C8223C" w:rsidP="00C8223C">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2) патриотического воспитания: </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идейная убеждённость, готовность к служению и защите Отечества, ответственность за его судьбу;</w:t>
      </w:r>
    </w:p>
    <w:p w:rsidR="00C8223C" w:rsidRPr="0012038A" w:rsidRDefault="00C8223C" w:rsidP="00C8223C">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3) духовно-нравственного воспитания: </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осознание духовных ценностей российского народа;</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сформированность нравственного сознания, этического поведения; </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осознание личного вклада в построение устойчивого будущего на основе формирования элементов географической и экологической культуры;</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8223C" w:rsidRPr="0012038A" w:rsidRDefault="00C8223C" w:rsidP="00C8223C">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4) эстетического воспитания: </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готовность к самовыражению в разных видах искусства, стремление проявлять качества творческой личности;</w:t>
      </w:r>
    </w:p>
    <w:p w:rsidR="00C8223C" w:rsidRPr="0012038A" w:rsidRDefault="00C8223C" w:rsidP="00C8223C">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5) ценности научного познания: </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C8223C" w:rsidRPr="0012038A" w:rsidRDefault="00C8223C" w:rsidP="00C8223C">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6) физического воспитания, формирования культуры здоровья и эмоционального благополучия: </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потребность в физическом совершенствовании, занятиях спортивно-оздоровительной деятельностью;</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активное неприятие вредных привычек и иных форм причинения вреда физическому и психическому здоровью;</w:t>
      </w:r>
    </w:p>
    <w:p w:rsidR="00C8223C" w:rsidRPr="0012038A" w:rsidRDefault="00C8223C" w:rsidP="00C8223C">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7) трудового воспитания: </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готовность к труду, осознание ценности мастерства, трудолюбие;</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готовность и способность к образованию и самообразованию на протяжении всей жизни;</w:t>
      </w:r>
    </w:p>
    <w:p w:rsidR="00C8223C" w:rsidRPr="0012038A" w:rsidRDefault="00C8223C" w:rsidP="00C8223C">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8) экологического воспитания: </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планирование и осуществление действий в окружающей среде на основе знания целей устойчивого развития человечества;</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активное неприятие действий, приносящих вред окружающей среде;</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расширение опыта деятельности экологической направленности.</w:t>
      </w:r>
    </w:p>
    <w:p w:rsidR="00C8223C" w:rsidRPr="0012038A" w:rsidRDefault="00C8223C" w:rsidP="00C8223C">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sz w:val="28"/>
          <w:szCs w:val="28"/>
        </w:rPr>
        <w:t xml:space="preserve">125.5.2. В результате изучения географии на уровне среднего общего образования у обучающегося будут сформированы </w:t>
      </w:r>
      <w:r w:rsidRPr="0012038A">
        <w:rPr>
          <w:rFonts w:ascii="Times New Roman" w:eastAsia="SchoolBookSanPin" w:hAnsi="Times New Roman"/>
          <w:bCs/>
          <w:sz w:val="28"/>
          <w:szCs w:val="28"/>
        </w:rPr>
        <w:t xml:space="preserve">универсальные учебные познавательные действия, универсальные учебные коммуникативные действия, универсальные учебные регулятивные действия. </w:t>
      </w:r>
    </w:p>
    <w:p w:rsidR="00C8223C" w:rsidRPr="0012038A" w:rsidRDefault="00C8223C" w:rsidP="00C8223C">
      <w:pPr>
        <w:spacing w:after="0" w:line="35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125.5.2.1. </w:t>
      </w:r>
      <w:r w:rsidRPr="0012038A">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Pr="0012038A">
        <w:rPr>
          <w:rFonts w:ascii="Times New Roman" w:eastAsia="SchoolBookSanPin" w:hAnsi="Times New Roman"/>
          <w:bCs/>
          <w:sz w:val="28"/>
          <w:szCs w:val="28"/>
        </w:rPr>
        <w:t>универсальных учебных познавательных действий</w:t>
      </w:r>
      <w:r w:rsidRPr="0012038A">
        <w:rPr>
          <w:rFonts w:ascii="Times New Roman" w:eastAsia="SchoolBookSanPin" w:hAnsi="Times New Roman"/>
          <w:sz w:val="28"/>
          <w:szCs w:val="28"/>
        </w:rPr>
        <w:t>:</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устанавливать существенный признак или основания для сравнения, классификации географических объектов, процессов и явлений и обобщения;</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определять цели деятельности, задавать параметры и критерии их достижения; </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разрабатывать план решения географической задачи с учётом анализа имеющихся материальных и нематериальных ресурсов;</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выявлять закономерности и противоречия в рассматриваемых явлениях с учётом предложенной географической задачи;</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вносить коррективы в деятельность, оценивать соответствие результатов целям;</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креативно мыслить при поиске путей решения жизненных проблем, имеющих географические аспекты.</w:t>
      </w:r>
    </w:p>
    <w:p w:rsidR="00C8223C" w:rsidRPr="0012038A" w:rsidRDefault="00C8223C" w:rsidP="00C8223C">
      <w:pPr>
        <w:spacing w:after="0" w:line="35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125.5.2.2. </w:t>
      </w:r>
      <w:r w:rsidRPr="0012038A">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Pr="0012038A">
        <w:rPr>
          <w:rFonts w:ascii="Times New Roman" w:eastAsia="SchoolBookSanPin" w:hAnsi="Times New Roman"/>
          <w:bCs/>
          <w:sz w:val="28"/>
          <w:szCs w:val="28"/>
        </w:rPr>
        <w:t>универсальных учебных познавательных действий</w:t>
      </w:r>
      <w:r w:rsidRPr="0012038A">
        <w:rPr>
          <w:rFonts w:ascii="Times New Roman" w:eastAsia="SchoolBookSanPin" w:hAnsi="Times New Roman"/>
          <w:sz w:val="28"/>
          <w:szCs w:val="28"/>
        </w:rPr>
        <w:t>:</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научной терминологией, ключевыми понятиями и методами;</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формулировать собственные задачи в образовательной деятельности и жизненных ситуациях;</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давать оценку новым ситуациям, оценивать приобретённый опыт;</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уметь переносить знания в познавательную и практическую области жизнедеятельности; </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уметь интегрировать знания из разных предметных областей;</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C8223C" w:rsidRPr="0012038A" w:rsidRDefault="00C8223C" w:rsidP="00C8223C">
      <w:pPr>
        <w:spacing w:after="0" w:line="35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125.5.2.3. </w:t>
      </w:r>
      <w:r w:rsidRPr="0012038A">
        <w:rPr>
          <w:rFonts w:ascii="Times New Roman" w:eastAsia="SchoolBookSanPin" w:hAnsi="Times New Roman"/>
          <w:sz w:val="28"/>
          <w:szCs w:val="28"/>
        </w:rPr>
        <w:t xml:space="preserve">У обучающегося будут сформированы умения работать с информацией как часть </w:t>
      </w:r>
      <w:r w:rsidRPr="0012038A">
        <w:rPr>
          <w:rFonts w:ascii="Times New Roman" w:eastAsia="SchoolBookSanPin" w:hAnsi="Times New Roman"/>
          <w:bCs/>
          <w:sz w:val="28"/>
          <w:szCs w:val="28"/>
        </w:rPr>
        <w:t>универсальных учебных познавательных действий</w:t>
      </w:r>
      <w:r w:rsidRPr="0012038A">
        <w:rPr>
          <w:rFonts w:ascii="Times New Roman" w:eastAsia="SchoolBookSanPin" w:hAnsi="Times New Roman"/>
          <w:sz w:val="28"/>
          <w:szCs w:val="28"/>
        </w:rPr>
        <w:t>:</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выбирать оптимальную форму представления и визуализации информации с учётом её назначения (тексты, картосхемы, диаграммы и другие);</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оценивать достоверность информации; </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средства информационных и коммуникационных технологий, в том числе государственну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навыками распознавания и защиты информации, информационной безопасности личности.</w:t>
      </w:r>
    </w:p>
    <w:p w:rsidR="00C8223C" w:rsidRPr="0012038A" w:rsidRDefault="00C8223C" w:rsidP="00C8223C">
      <w:pPr>
        <w:spacing w:after="0" w:line="35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125.5.2.4. </w:t>
      </w:r>
      <w:r w:rsidRPr="0012038A">
        <w:rPr>
          <w:rFonts w:ascii="Times New Roman" w:eastAsia="SchoolBookSanPin" w:hAnsi="Times New Roman"/>
          <w:sz w:val="28"/>
          <w:szCs w:val="28"/>
        </w:rPr>
        <w:t xml:space="preserve">У обучающегося будут сформированы умения общения как часть </w:t>
      </w:r>
      <w:r w:rsidRPr="0012038A">
        <w:rPr>
          <w:rFonts w:ascii="Times New Roman" w:eastAsia="SchoolBookSanPin" w:hAnsi="Times New Roman"/>
          <w:bCs/>
          <w:sz w:val="28"/>
          <w:szCs w:val="28"/>
        </w:rPr>
        <w:t>универсальных учебных коммуникативных действий</w:t>
      </w:r>
      <w:r w:rsidRPr="0012038A">
        <w:rPr>
          <w:rFonts w:ascii="Times New Roman" w:eastAsia="SchoolBookSanPin" w:hAnsi="Times New Roman"/>
          <w:sz w:val="28"/>
          <w:szCs w:val="28"/>
        </w:rPr>
        <w:t>:</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различными способами общения и взаимодействия;</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аргументированно вести диалог, уметь смягчать конфликтные ситуации;</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развёрнуто и логично излагать свою точку зрения по географическим аспектам различных вопросов с использованием языковых средств.</w:t>
      </w:r>
    </w:p>
    <w:p w:rsidR="00C8223C" w:rsidRPr="0012038A" w:rsidRDefault="00C8223C" w:rsidP="00C8223C">
      <w:pPr>
        <w:spacing w:after="0" w:line="35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125.5.2.5. </w:t>
      </w:r>
      <w:r w:rsidRPr="0012038A">
        <w:rPr>
          <w:rFonts w:ascii="Times New Roman" w:eastAsia="SchoolBookSanPin" w:hAnsi="Times New Roman"/>
          <w:sz w:val="28"/>
          <w:szCs w:val="28"/>
        </w:rPr>
        <w:t xml:space="preserve">У обучающегося будут сформированы умения совместной деятельности как часть </w:t>
      </w:r>
      <w:r w:rsidRPr="0012038A">
        <w:rPr>
          <w:rFonts w:ascii="Times New Roman" w:eastAsia="SchoolBookSanPin" w:hAnsi="Times New Roman"/>
          <w:bCs/>
          <w:sz w:val="28"/>
          <w:szCs w:val="28"/>
        </w:rPr>
        <w:t>универсальных учебных коммуникативных действий</w:t>
      </w:r>
      <w:r w:rsidRPr="0012038A">
        <w:rPr>
          <w:rFonts w:ascii="Times New Roman" w:eastAsia="SchoolBookSanPin" w:hAnsi="Times New Roman"/>
          <w:sz w:val="28"/>
          <w:szCs w:val="28"/>
        </w:rPr>
        <w:t>:</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преимущества командной и индивидуальной работы;</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качество своего вклада и каждого участника команды в общий результат по разработанным критериям;</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предлагать новые проекты, оценивать идеи с позиции новизны, оригинальности, практической значимости.</w:t>
      </w:r>
    </w:p>
    <w:p w:rsidR="00C8223C" w:rsidRPr="0012038A" w:rsidRDefault="00C8223C" w:rsidP="00C8223C">
      <w:pPr>
        <w:spacing w:after="0" w:line="35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125.5.2.6. </w:t>
      </w:r>
      <w:r w:rsidRPr="0012038A">
        <w:rPr>
          <w:rFonts w:ascii="Times New Roman" w:eastAsia="SchoolBookSanPin" w:hAnsi="Times New Roman"/>
          <w:sz w:val="28"/>
          <w:szCs w:val="28"/>
        </w:rPr>
        <w:t xml:space="preserve">У обучающегося будут сформированы умения самоорганизации как части </w:t>
      </w:r>
      <w:r w:rsidRPr="0012038A">
        <w:rPr>
          <w:rFonts w:ascii="Times New Roman" w:eastAsia="SchoolBookSanPin" w:hAnsi="Times New Roman"/>
          <w:bCs/>
          <w:sz w:val="28"/>
          <w:szCs w:val="28"/>
        </w:rPr>
        <w:t>универсальных учебных регулятивных действий</w:t>
      </w:r>
      <w:r w:rsidRPr="0012038A">
        <w:rPr>
          <w:rFonts w:ascii="Times New Roman" w:eastAsia="SchoolBookSanPin" w:hAnsi="Times New Roman"/>
          <w:sz w:val="28"/>
          <w:szCs w:val="28"/>
        </w:rPr>
        <w:t>:</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давать оценку новым ситуациям;</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расширять рамки учебного предмета на основе личных предпочтений;</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делать осознанный выбор, аргументировать его, брать ответственность за решение;</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приобретённый опыт;</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C8223C" w:rsidRPr="0012038A" w:rsidRDefault="00C8223C" w:rsidP="00C8223C">
      <w:pPr>
        <w:spacing w:after="0" w:line="35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125.5.2.7. </w:t>
      </w:r>
      <w:r w:rsidRPr="0012038A">
        <w:rPr>
          <w:rFonts w:ascii="Times New Roman" w:eastAsia="SchoolBookSanPin" w:hAnsi="Times New Roman"/>
          <w:sz w:val="28"/>
          <w:szCs w:val="28"/>
        </w:rPr>
        <w:t xml:space="preserve">У обучающегося будут сформированы умения самоконтроля как части </w:t>
      </w:r>
      <w:r w:rsidRPr="0012038A">
        <w:rPr>
          <w:rFonts w:ascii="Times New Roman" w:eastAsia="SchoolBookSanPin" w:hAnsi="Times New Roman"/>
          <w:bCs/>
          <w:sz w:val="28"/>
          <w:szCs w:val="28"/>
        </w:rPr>
        <w:t>универсальных учебных регулятивных действий</w:t>
      </w:r>
      <w:r w:rsidRPr="0012038A">
        <w:rPr>
          <w:rFonts w:ascii="Times New Roman" w:eastAsia="SchoolBookSanPin" w:hAnsi="Times New Roman"/>
          <w:sz w:val="28"/>
          <w:szCs w:val="28"/>
        </w:rPr>
        <w:t>:</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давать оценку новым ситуациям, оценивать соответствие результатов целям; </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оценивать риски и своевременно принимать решения по их снижению; </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приёмы рефлексии для оценки ситуации, выбора верного решения;</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принимать мотивы и аргументы других при анализе результатов деятельности;</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125.5.2.8 У обучающегося будет развиваться эмоциональный интеллект, предполагающий сформированность:</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125.5.2.9. У обучающегося будут сформированы следующие умения принятия себя и других как части </w:t>
      </w:r>
      <w:r w:rsidRPr="0012038A">
        <w:rPr>
          <w:rFonts w:ascii="Times New Roman" w:eastAsia="OfficinaSansBoldITC" w:hAnsi="Times New Roman"/>
          <w:bCs/>
          <w:sz w:val="28"/>
          <w:szCs w:val="28"/>
        </w:rPr>
        <w:t>универсальных учебных регулятивных действий</w:t>
      </w:r>
      <w:r w:rsidRPr="0012038A">
        <w:rPr>
          <w:rFonts w:ascii="Times New Roman" w:eastAsia="OfficinaSansBoldITC" w:hAnsi="Times New Roman"/>
          <w:sz w:val="28"/>
          <w:szCs w:val="28"/>
        </w:rPr>
        <w:t>:</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принимать себя, понимая свои недостатки и своё поведение;</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принимать мотивы и аргументы других при анализе результатов деятельности;</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признавать своё право и право других на ошибки;</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развивать способность понимать мир с позиции другого человека.</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125.5.</w:t>
      </w:r>
      <w:r w:rsidRPr="0012038A">
        <w:rPr>
          <w:rFonts w:ascii="Times New Roman" w:eastAsia="SchoolBookSanPin" w:hAnsi="Times New Roman"/>
          <w:sz w:val="28"/>
          <w:szCs w:val="28"/>
        </w:rPr>
        <w:t>3. </w:t>
      </w:r>
      <w:r w:rsidRPr="0012038A">
        <w:rPr>
          <w:rFonts w:ascii="Times New Roman" w:eastAsia="SchoolBookSanPin" w:hAnsi="Times New Roman"/>
          <w:bCs/>
          <w:sz w:val="28"/>
          <w:szCs w:val="28"/>
        </w:rPr>
        <w:t xml:space="preserve">Предметные результаты освоения программы по географии </w:t>
      </w:r>
      <w:r w:rsidRPr="0012038A">
        <w:rPr>
          <w:rFonts w:ascii="Times New Roman" w:eastAsia="OfficinaSansBoldITC" w:hAnsi="Times New Roman"/>
          <w:sz w:val="28"/>
          <w:szCs w:val="28"/>
        </w:rPr>
        <w:t xml:space="preserve">на базовом уровне </w:t>
      </w:r>
      <w:r w:rsidRPr="0012038A">
        <w:rPr>
          <w:rFonts w:ascii="Times New Roman" w:eastAsia="SchoolBookSanPin" w:hAnsi="Times New Roman"/>
          <w:bCs/>
          <w:sz w:val="28"/>
          <w:szCs w:val="28"/>
        </w:rPr>
        <w:t xml:space="preserve">к концу 10 класса </w:t>
      </w:r>
      <w:r w:rsidRPr="0012038A">
        <w:rPr>
          <w:rFonts w:ascii="Times New Roman" w:eastAsia="OfficinaSansBoldITC" w:hAnsi="Times New Roman"/>
          <w:sz w:val="28"/>
          <w:szCs w:val="28"/>
        </w:rPr>
        <w:t>должны отражать:</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формулировать и (или) обосновывать выводы на основе использования географических знаний;</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самостоятельно находить, отбирать и применять различные методы познания для решения практико-ориентированных задач;</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формулировать выводы и заключения на основе анализа и интерпретации информации из различных источников;</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критически оценивать и интерпретировать информацию, получаемую из различных источников; </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различные источники географической информации для решения учебных и (или) практико-ориентированных задач;</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9) сформированность умений применять географические знания для оценки разнообразных явлений и процессов: </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географические факторы, определяющие сущность и динамику важнейших социально-экономических и геоэкологических процессов;</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125.5.</w:t>
      </w:r>
      <w:r w:rsidRPr="0012038A">
        <w:rPr>
          <w:rFonts w:ascii="Times New Roman" w:eastAsia="SchoolBookSanPin" w:hAnsi="Times New Roman"/>
          <w:sz w:val="28"/>
          <w:szCs w:val="28"/>
        </w:rPr>
        <w:t xml:space="preserve">4. </w:t>
      </w:r>
      <w:r w:rsidRPr="0012038A">
        <w:rPr>
          <w:rFonts w:ascii="Times New Roman" w:eastAsia="SchoolBookSanPin" w:hAnsi="Times New Roman"/>
          <w:bCs/>
          <w:sz w:val="28"/>
          <w:szCs w:val="28"/>
        </w:rPr>
        <w:t xml:space="preserve">Предметные результаты освоения программы по географии </w:t>
      </w:r>
      <w:r w:rsidRPr="0012038A">
        <w:rPr>
          <w:rFonts w:ascii="Times New Roman" w:eastAsia="OfficinaSansBoldITC" w:hAnsi="Times New Roman"/>
          <w:sz w:val="28"/>
          <w:szCs w:val="28"/>
        </w:rPr>
        <w:t xml:space="preserve">на базовом уровне </w:t>
      </w:r>
      <w:r w:rsidRPr="0012038A">
        <w:rPr>
          <w:rFonts w:ascii="Times New Roman" w:eastAsia="SchoolBookSanPin" w:hAnsi="Times New Roman"/>
          <w:bCs/>
          <w:sz w:val="28"/>
          <w:szCs w:val="28"/>
        </w:rPr>
        <w:t xml:space="preserve">к концу 11 класса </w:t>
      </w:r>
      <w:r w:rsidRPr="0012038A">
        <w:rPr>
          <w:rFonts w:ascii="Times New Roman" w:eastAsia="OfficinaSansBoldITC" w:hAnsi="Times New Roman"/>
          <w:sz w:val="28"/>
          <w:szCs w:val="28"/>
        </w:rPr>
        <w:t>должны отражать:</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формулировать и (или) обосновывать выводы на основе использования географических знаний;</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w:t>
      </w:r>
      <w:r w:rsidRPr="0012038A">
        <w:rPr>
          <w:rFonts w:ascii="Times New Roman" w:hAnsi="Times New Roman"/>
          <w:sz w:val="28"/>
          <w:szCs w:val="28"/>
        </w:rPr>
        <w:t>соответствующие</w:t>
      </w:r>
      <w:r w:rsidRPr="0012038A">
        <w:rPr>
          <w:rFonts w:ascii="Times New Roman" w:eastAsia="OfficinaSansBoldITC" w:hAnsi="Times New Roman"/>
          <w:sz w:val="28"/>
          <w:szCs w:val="28"/>
        </w:rPr>
        <w:t xml:space="preserve"> решаемым задачам;</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формулировать выводы и заключения на основе анализа и интерпретации информации из различных источников;</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критически оценивать и интерпретировать информацию, получаемую из различных источников; </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различные источники географической информации для решения учебных и (или) практико-ориентированных задач;</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приводить примеры взаимосвязи глобальных проблем; возможных путей решения глобальных проблем.</w:t>
      </w:r>
    </w:p>
    <w:p w:rsidR="00C8223C" w:rsidRPr="0012038A" w:rsidRDefault="00C8223C" w:rsidP="00C8223C">
      <w:pPr>
        <w:pStyle w:val="1"/>
        <w:pBdr>
          <w:bottom w:val="none" w:sz="0" w:space="0" w:color="auto"/>
        </w:pBdr>
        <w:spacing w:before="0" w:line="360" w:lineRule="auto"/>
        <w:ind w:firstLine="708"/>
        <w:jc w:val="both"/>
        <w:rPr>
          <w:b w:val="0"/>
          <w:szCs w:val="28"/>
        </w:rPr>
      </w:pPr>
      <w:r w:rsidRPr="0012038A">
        <w:rPr>
          <w:b w:val="0"/>
          <w:szCs w:val="28"/>
        </w:rPr>
        <w:t xml:space="preserve">126. Федеральная рабочая программа по учебному предмету «География» (углублённый уровень).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126.1. Федеральная рабочая программа по учебному предмету «География» (углублённый уровень)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126.2. Пояснительная записка.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126.2.1. Федеральная рабочая программа на углублённом уровне по географии нацелена на достижение обучающимися предметных результатов освоения основной образовательной программы по географии на углублённом уровне в соответствии с ФГОС СОО. Программа включает требования к </w:t>
      </w:r>
      <w:r w:rsidRPr="0012038A">
        <w:rPr>
          <w:rFonts w:ascii="Times New Roman" w:hAnsi="Times New Roman"/>
          <w:bCs/>
          <w:iCs/>
          <w:sz w:val="28"/>
          <w:szCs w:val="28"/>
        </w:rPr>
        <w:t>личностным</w:t>
      </w:r>
      <w:r w:rsidRPr="0012038A">
        <w:rPr>
          <w:rFonts w:ascii="Times New Roman" w:hAnsi="Times New Roman"/>
          <w:sz w:val="28"/>
          <w:szCs w:val="28"/>
        </w:rPr>
        <w:t xml:space="preserve">, </w:t>
      </w:r>
      <w:r w:rsidRPr="0012038A">
        <w:rPr>
          <w:rFonts w:ascii="Times New Roman" w:hAnsi="Times New Roman"/>
          <w:bCs/>
          <w:iCs/>
          <w:sz w:val="28"/>
          <w:szCs w:val="28"/>
        </w:rPr>
        <w:t>метапредметным</w:t>
      </w:r>
      <w:r w:rsidRPr="0012038A">
        <w:rPr>
          <w:rFonts w:ascii="Times New Roman" w:hAnsi="Times New Roman"/>
          <w:sz w:val="28"/>
          <w:szCs w:val="28"/>
        </w:rPr>
        <w:t xml:space="preserve"> и </w:t>
      </w:r>
      <w:r w:rsidRPr="0012038A">
        <w:rPr>
          <w:rFonts w:ascii="Times New Roman" w:hAnsi="Times New Roman"/>
          <w:bCs/>
          <w:iCs/>
          <w:sz w:val="28"/>
          <w:szCs w:val="28"/>
        </w:rPr>
        <w:t>предметным</w:t>
      </w:r>
      <w:r w:rsidRPr="0012038A">
        <w:rPr>
          <w:rFonts w:ascii="Times New Roman" w:hAnsi="Times New Roman"/>
          <w:sz w:val="28"/>
          <w:szCs w:val="28"/>
        </w:rPr>
        <w:t xml:space="preserve"> результатам освоения образовательных программ и разработана с учётом Концепции развития географического образования.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 126.2.2. Программа включает предметные требования на углублённом уровне, которые отражают в том числе и требования, предъявляемые обучающимся в географии на базовом уровне </w:t>
      </w:r>
      <w:r w:rsidRPr="0012038A">
        <w:rPr>
          <w:rFonts w:ascii="Times New Roman" w:hAnsi="Times New Roman" w:cs="Calibri"/>
          <w:color w:val="000000"/>
          <w:sz w:val="28"/>
          <w:szCs w:val="28"/>
        </w:rPr>
        <w:t>на уровне среднего общего образования.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126.2.3. Согласно своему назначению,</w:t>
      </w:r>
      <w:r w:rsidRPr="0012038A">
        <w:rPr>
          <w:rFonts w:ascii="Times New Roman" w:hAnsi="Times New Roman"/>
          <w:b/>
          <w:sz w:val="28"/>
          <w:szCs w:val="28"/>
        </w:rPr>
        <w:t xml:space="preserve"> </w:t>
      </w:r>
      <w:r w:rsidRPr="0012038A">
        <w:rPr>
          <w:rFonts w:ascii="Times New Roman" w:hAnsi="Times New Roman"/>
          <w:sz w:val="28"/>
          <w:szCs w:val="28"/>
        </w:rPr>
        <w:t>федеральная рабочая программа даёт представление о целях обучения, воспитания и развития обучающихся средствами учебного предмета «География», личностных, метапредметных и предметных результатах обучения. В программе отражены содержание, объём и порядок изучения курса географии на углублённом уровне с целью профессионального самоопределения.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126.2.4. При сохранении нацеленности программы на формирование базовых теоретических знаний географических наук особое внимание уделено совершенствованию навыков самостоятельной познавательной деятельности с использованием различных источников географической информации, в том числе ресурсов геоинформационных систем. Программа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в общении и социальных отношениях.</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126.2.5. В федеральной рабочей программе углублённого уровня географии обеспечивается преемственность программы основного общего образования, в том числе в формировании основных видов учебной деятельности. Обучающиеся получают возможность углубить знания основ географических наук, приобретённые при изучении географии </w:t>
      </w:r>
      <w:r w:rsidRPr="0012038A">
        <w:rPr>
          <w:rFonts w:ascii="Times New Roman" w:hAnsi="Times New Roman" w:cs="Calibri"/>
          <w:color w:val="000000"/>
          <w:sz w:val="28"/>
          <w:szCs w:val="28"/>
        </w:rPr>
        <w:t>на уровне основного общего образования:</w:t>
      </w:r>
      <w:r w:rsidRPr="0012038A">
        <w:rPr>
          <w:rFonts w:ascii="Times New Roman" w:hAnsi="Times New Roman"/>
          <w:sz w:val="28"/>
          <w:szCs w:val="28"/>
        </w:rPr>
        <w:t xml:space="preserve"> знания о природе Земли, которые будут способствовать развитию представлений о целостности географического пространства как иерархии взаимосвязанных природно-общественных территориальных систем; освоить необходимые в современном мире знания экономической и социальной географии мира и сформировать умения их применять, а также овладеть методами географических исследований, использовать их для решения практико-ориентированных задач. Обучающиеся получат навыки самостоятельного оценивания уровня безопасности окружающей среды, адаптации к изменению её условий,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126.2.6. Содержание географического образования на уровне среднего общего образования должно учитывать факторы устойчивого развития, постиндустриализации и информатизации мировой экономики.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126.2.7. В основу содержания учебного предмета положено изучение географической среды для жизни и деятельности человека и общества с позиций взаимозависимого и единого мира, фокусирование на формировании у обучающихся целостного представления о роли России в современном мире.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126.2.8. Главными факторами, определяющими содержательную часть курса, явились интегративность и междисциплинарность системы географических наук, их экологизация, гуманизация и практико-ориентированность. Это позволило более чётко представить географические аспекты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возможность дальнейшей специализации обучающихся в области географических наук.</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126.2.9. Содержание программы углублённого уровня среднего общего образования по географии отражает взаимосвязь и взаимообусловленность природных, социально-экономических процессов и явлений, ориентируется на потребности с одной стороны, в географической грамотности населения, с другой – в подготовке будущих специалистов различного географического профиля.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126.2.10. В программе предусмотрены актуализация и углубление знаний по географии России, в том числе о социально-экономических, экологических проблемах, возможных способах их решения, овладение новыми видами деятельности. Россия рассматривается как часть мирового сообщества, в контексте мировых тенденций в сравнении с другими странами и регионами.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126.2.11. </w:t>
      </w:r>
      <w:r w:rsidRPr="0012038A">
        <w:rPr>
          <w:rFonts w:ascii="Times New Roman" w:hAnsi="Times New Roman"/>
          <w:bCs/>
          <w:sz w:val="28"/>
          <w:szCs w:val="28"/>
        </w:rPr>
        <w:t>Углублённый уровень изучения предмета обеспечивается за счёт:</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более глубокого изучения фактологического и теоретического материала, в том числе закономерностей, причинно-следственных связей географических процессов и явлений, изучавшихся на уровне основного общего образования;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включения нового фактологического и теоретического материала, необходимого для формирования более полного представления об особенностях развития современного мирового хозяйства и его отдельных отраслей, демографических, природных процессов и процессов взаимодействия природы и общества;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повышения уровня самостоятельности обучающихся за счёт расширения набора факторов, которые нужно принимать во внимание при осуществлении таких видов деятельности, как сравнение, объяснение, оценка с разных точек зрения, принятие решений при реализации задач;</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включения новых активных видов деятельности, соответствующих целям изучения предмета «География».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126.2.12. Изучение географии на углублённом уровне должно предоставить обучающимся возможность для продолжения образования по направлениям подготовки (специальностям), связанным с физической географией, общественной географией, картографией, а также смежным с ними (экология, природопользование, землеустройство, геология, демография, урбанистика) и другим профильным специальностям.</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126.2.13. При изучении географии на углублённом уровне важно использование межпредметных связей с историей, обществознанием, физикой, химией, биологией и другими учебными предметами.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126.2.14. </w:t>
      </w:r>
      <w:r w:rsidRPr="0012038A">
        <w:rPr>
          <w:rFonts w:ascii="Times New Roman" w:hAnsi="Times New Roman"/>
          <w:bCs/>
          <w:sz w:val="28"/>
          <w:szCs w:val="28"/>
        </w:rPr>
        <w:t>Цели изучения географии на углублённом уровне на уровне среднего общего образования</w:t>
      </w:r>
      <w:r w:rsidRPr="0012038A">
        <w:rPr>
          <w:rFonts w:ascii="Times New Roman" w:hAnsi="Times New Roman"/>
          <w:sz w:val="28"/>
          <w:szCs w:val="28"/>
        </w:rPr>
        <w:t xml:space="preserve"> направлены на: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позиций постиндустриализации и устойчивого развития, с ролью России как составной части мирового сообщества;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о методах геоэкологического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 развития общества и формирования ценностного отношения к проблемам взаимодействия человека и общества;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формирование в завершённом виде основ географической культуры;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навыков гражданского действия, самостоятельного получения новых знаний;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5) формирование системы географических знаний и умений, необходимых для решения проблем различной сложности в повседневной жизни с позиций понимания географических аспектов достижения целей устойчивого развития; для решения комплексных задач, требующих учёта географической ситуации на конкретной территории, моделирования природных, социально-экономических и геоэкологических явлений и процессов с учётом пространственно-временных условий и факторов; для выявления географической специфики и роли России в условиях стремительного развития трансграничных, интеграционных процессов в мировой экономике, политике, безопасности, социальной и культурной жизни;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 развитие навыков решения профессионально ориентированных задач для подготовки к продолжению образования в выбранной области, подведение к осознанному выбору индивидуальной образовательной или профессиональной траектории в области географии.</w:t>
      </w:r>
    </w:p>
    <w:p w:rsidR="00C8223C" w:rsidRPr="0012038A" w:rsidRDefault="00C8223C" w:rsidP="00C8223C">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126.2.15. Реализация в программе указанных целей предусматривает повторение курса географии за курс основного общего образования.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126.2.16. Изучение географии на углублённом уровне в 10–11 классах предусматривается в социально-экономическом профиле. </w:t>
      </w:r>
    </w:p>
    <w:p w:rsidR="00C8223C" w:rsidRPr="0012038A" w:rsidRDefault="00C8223C" w:rsidP="00C8223C">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 xml:space="preserve">126.2.17. </w:t>
      </w:r>
      <w:r w:rsidRPr="0012038A">
        <w:rPr>
          <w:rFonts w:ascii="Times New Roman" w:eastAsia="SchoolBookSanPin" w:hAnsi="Times New Roman"/>
          <w:color w:val="000000"/>
          <w:sz w:val="28"/>
          <w:szCs w:val="28"/>
        </w:rPr>
        <w:t xml:space="preserve">Общее число часов, рекомендованных для изучения географии на углубленном уровне, – </w:t>
      </w:r>
      <w:r w:rsidRPr="0012038A">
        <w:rPr>
          <w:rFonts w:ascii="Times New Roman" w:eastAsia="SchoolBookSanPin" w:hAnsi="Times New Roman"/>
          <w:color w:val="000000"/>
          <w:position w:val="1"/>
          <w:sz w:val="28"/>
          <w:szCs w:val="28"/>
        </w:rPr>
        <w:t xml:space="preserve">204 часа: в 10 классе – 102 часа (3 часа в неделю), в 11 классе – 102 часа (3 часа в неделю).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126.2.18. 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федеральной рабочей программой, должна быть сохранена полностью.</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126.2.19. Для реализации задач углублённого изучения географии также возможно использование элективных курсов, которые позволят обучающимся более глубоко познакомиться с выбранными разделами географических наук, проблемами, которые они решают в настоящее время.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126.3. Планируемые результаты освоения учебного предмета «География» на уровне среднего общего образования.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126.3.1. </w:t>
      </w:r>
      <w:r w:rsidRPr="0012038A">
        <w:rPr>
          <w:rFonts w:ascii="Times New Roman" w:hAnsi="Times New Roman"/>
          <w:bCs/>
          <w:sz w:val="28"/>
          <w:szCs w:val="28"/>
        </w:rPr>
        <w:t>Личностные результаты</w:t>
      </w:r>
      <w:r w:rsidRPr="0012038A">
        <w:rPr>
          <w:rFonts w:ascii="Times New Roman" w:hAnsi="Times New Roman"/>
          <w:sz w:val="28"/>
          <w:szCs w:val="28"/>
        </w:rPr>
        <w:t xml:space="preserve"> освоения основной образовательной программы 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126.3.1.1. В результате изучения </w:t>
      </w:r>
      <w:r w:rsidRPr="0012038A">
        <w:rPr>
          <w:rFonts w:ascii="Times New Roman" w:eastAsia="SchoolBookSanPin" w:hAnsi="Times New Roman"/>
          <w:color w:val="000000"/>
          <w:sz w:val="28"/>
          <w:szCs w:val="28"/>
        </w:rPr>
        <w:t>географии на уровне среднего общего</w:t>
      </w:r>
      <w:r w:rsidRPr="0012038A">
        <w:rPr>
          <w:rFonts w:ascii="Times New Roman" w:eastAsia="SchoolBookSanPin" w:hAnsi="Times New Roman"/>
          <w:sz w:val="28"/>
          <w:szCs w:val="28"/>
        </w:rPr>
        <w:t xml:space="preserve"> образования у обучающегося будут сформированы следующие личностные результаты: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гражданского воспитания: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своих конституционных прав и обязанностей, уважение закона и правопорядка;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принятие традиционных национальных, общечеловеческих гуманистических и демократических ценностей;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взаимодействовать с социальными институтами в соответствии с их функциями и назначением;</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гуманитарной и волонтёрской деятельности.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идейная убеждённость, готовность к служению и защите Отечества, ответственность за его судьбу.</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духовно-нравственного воспитания: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духовных ценностей российского народа;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нравственного сознания, этического поведения;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личного вклада в построение устойчивого будущего на основе формирования элементов географической и экологической культуры;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 эстетического воспитания: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самовыражению в разных видах искусства, стремление проявлять качества творческой личности.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5) физического воспитания: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потребность в физическом совершенствовании, занятиях спортивно-оздоровительной деятельностью;</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активное неприятие вредных привычек и иных форм причинения вреда физическому и психическому здоровью.</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 трудового воспитания: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труду, осознание ценности мастерства, трудолюбие;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способность к образованию и самообразованию на протяжении всей жизни.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7) экологического воспитания: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планирование и осуществление действий в окружающей среде на основе знания целей устойчивого развития человечества;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расширение опыта деятельности экологической направленности.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8) ценности научного познания: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C8223C" w:rsidRPr="0012038A" w:rsidRDefault="00C8223C" w:rsidP="00C8223C">
      <w:pPr>
        <w:spacing w:after="0" w:line="360" w:lineRule="auto"/>
        <w:ind w:firstLine="709"/>
        <w:jc w:val="both"/>
        <w:rPr>
          <w:rFonts w:ascii="Times New Roman" w:eastAsia="SchoolBookSanPin" w:hAnsi="Times New Roman"/>
          <w:bCs/>
          <w:sz w:val="28"/>
          <w:szCs w:val="28"/>
        </w:rPr>
      </w:pPr>
      <w:r w:rsidRPr="0012038A">
        <w:rPr>
          <w:rFonts w:ascii="Times New Roman" w:hAnsi="Times New Roman"/>
          <w:sz w:val="28"/>
          <w:szCs w:val="28"/>
        </w:rPr>
        <w:t>126.3.2. </w:t>
      </w:r>
      <w:r w:rsidRPr="0012038A">
        <w:rPr>
          <w:rFonts w:ascii="Times New Roman" w:eastAsia="SchoolBookSanPin" w:hAnsi="Times New Roman"/>
          <w:sz w:val="28"/>
          <w:szCs w:val="28"/>
        </w:rPr>
        <w:t xml:space="preserve">В результате изучения </w:t>
      </w:r>
      <w:r w:rsidRPr="0012038A">
        <w:rPr>
          <w:rFonts w:ascii="Times New Roman" w:eastAsia="SchoolBookSanPin" w:hAnsi="Times New Roman"/>
          <w:color w:val="000000"/>
          <w:sz w:val="28"/>
          <w:szCs w:val="28"/>
        </w:rPr>
        <w:t>географии на уровне среднего общего</w:t>
      </w:r>
      <w:r w:rsidRPr="0012038A">
        <w:rPr>
          <w:rFonts w:ascii="Times New Roman" w:eastAsia="SchoolBookSanPin" w:hAnsi="Times New Roman"/>
          <w:sz w:val="28"/>
          <w:szCs w:val="28"/>
        </w:rPr>
        <w:t xml:space="preserve"> образования у обучающегося будут сформированы </w:t>
      </w:r>
      <w:r w:rsidRPr="0012038A">
        <w:rPr>
          <w:rFonts w:ascii="Times New Roman" w:eastAsia="SchoolBookSanPin" w:hAnsi="Times New Roman"/>
          <w:bCs/>
          <w:sz w:val="28"/>
          <w:szCs w:val="28"/>
        </w:rPr>
        <w:t xml:space="preserve">универсальные учебные познавательные действия, универсальные учебные коммуникативные действия, универсальные учебные регулятивные действия. </w:t>
      </w:r>
    </w:p>
    <w:p w:rsidR="00C8223C" w:rsidRPr="0012038A" w:rsidRDefault="00C8223C" w:rsidP="00C8223C">
      <w:pPr>
        <w:spacing w:after="0" w:line="360" w:lineRule="auto"/>
        <w:ind w:firstLine="709"/>
        <w:contextualSpacing/>
        <w:jc w:val="both"/>
        <w:rPr>
          <w:rFonts w:ascii="Times New Roman" w:hAnsi="Times New Roman"/>
          <w:color w:val="000000"/>
          <w:sz w:val="28"/>
          <w:szCs w:val="28"/>
        </w:rPr>
      </w:pPr>
      <w:r w:rsidRPr="0012038A">
        <w:rPr>
          <w:rFonts w:ascii="Times New Roman" w:eastAsia="OfficinaSansBoldITC" w:hAnsi="Times New Roman"/>
          <w:color w:val="000000"/>
          <w:sz w:val="28"/>
          <w:szCs w:val="28"/>
        </w:rPr>
        <w:t>126.3.2.1. </w:t>
      </w:r>
      <w:r w:rsidRPr="0012038A">
        <w:rPr>
          <w:rFonts w:ascii="Times New Roman" w:eastAsia="SchoolBookSanPin" w:hAnsi="Times New Roman"/>
          <w:color w:val="000000"/>
          <w:sz w:val="28"/>
          <w:szCs w:val="28"/>
        </w:rPr>
        <w:t xml:space="preserve">У обучающегося будут сформированы следующие базовые логические действия как часть </w:t>
      </w:r>
      <w:r w:rsidRPr="0012038A">
        <w:rPr>
          <w:rFonts w:ascii="Times New Roman" w:eastAsia="SchoolBookSanPin" w:hAnsi="Times New Roman"/>
          <w:bCs/>
          <w:color w:val="000000"/>
          <w:sz w:val="28"/>
          <w:szCs w:val="28"/>
        </w:rPr>
        <w:t>универсальных учебных познавательных действий:</w:t>
      </w:r>
      <w:r w:rsidRPr="0012038A">
        <w:rPr>
          <w:rFonts w:ascii="Times New Roman" w:hAnsi="Times New Roman"/>
          <w:color w:val="000000"/>
          <w:sz w:val="28"/>
          <w:szCs w:val="28"/>
        </w:rPr>
        <w:t xml:space="preserve">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устанавливать существенный признак или основания для сравнения, классификации географических объектов, процессов, явлений и обобщения;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цели деятельности, задавать параметры и критерии их достижения;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разрабатывать план решения географической задачи с учётом анализа имеющихся материальных и нематериальных ресурсов;</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закономерности и противоречия в рассматриваемых явлениях с учётом предложенной географической задачи;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вносить коррективы в деятельность, оценивать соответствие результатов целям;</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креативно мыслить при поиске путей решения жизненных проблем, имеющих географические аспекты;</w:t>
      </w:r>
    </w:p>
    <w:p w:rsidR="00C8223C" w:rsidRPr="0012038A" w:rsidRDefault="00C8223C" w:rsidP="00C8223C">
      <w:pPr>
        <w:spacing w:after="0" w:line="360" w:lineRule="auto"/>
        <w:ind w:firstLine="709"/>
        <w:contextualSpacing/>
        <w:jc w:val="both"/>
        <w:rPr>
          <w:rFonts w:ascii="Times New Roman" w:eastAsia="SchoolBookSanPin" w:hAnsi="Times New Roman"/>
          <w:bCs/>
          <w:sz w:val="28"/>
          <w:szCs w:val="28"/>
        </w:rPr>
      </w:pPr>
      <w:r w:rsidRPr="0012038A">
        <w:rPr>
          <w:rFonts w:ascii="Times New Roman" w:eastAsia="OfficinaSansBoldITC" w:hAnsi="Times New Roman"/>
          <w:sz w:val="28"/>
          <w:szCs w:val="28"/>
        </w:rPr>
        <w:t>126.3.2.2. </w:t>
      </w:r>
      <w:r w:rsidRPr="0012038A">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Pr="0012038A">
        <w:rPr>
          <w:rFonts w:ascii="Times New Roman" w:eastAsia="SchoolBookSanPin" w:hAnsi="Times New Roman"/>
          <w:bCs/>
          <w:sz w:val="28"/>
          <w:szCs w:val="28"/>
        </w:rPr>
        <w:t>универсальных учебных познавательных действий: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 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научным типом мышления, научной терминологией, ключевыми понятиями и методами;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формулировать собственные задачи в образовательной деятельности и жизненных ситуациях;</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переносить знания в познавательную и практическую области жизнедеятельности;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интегрировать знания из разных предметных областей;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C8223C" w:rsidRPr="0012038A" w:rsidRDefault="00C8223C" w:rsidP="00C8223C">
      <w:pPr>
        <w:spacing w:after="0" w:line="360" w:lineRule="auto"/>
        <w:ind w:firstLine="709"/>
        <w:jc w:val="both"/>
        <w:rPr>
          <w:rFonts w:ascii="Times New Roman" w:eastAsia="SchoolBookSanPin" w:hAnsi="Times New Roman"/>
          <w:color w:val="000000"/>
          <w:sz w:val="28"/>
          <w:szCs w:val="28"/>
        </w:rPr>
      </w:pPr>
      <w:r w:rsidRPr="0012038A">
        <w:rPr>
          <w:rFonts w:ascii="Times New Roman" w:eastAsia="OfficinaSansBoldITC" w:hAnsi="Times New Roman"/>
          <w:color w:val="000000"/>
          <w:sz w:val="28"/>
          <w:szCs w:val="28"/>
        </w:rPr>
        <w:t xml:space="preserve">126.3.2.3. </w:t>
      </w:r>
      <w:r w:rsidRPr="0012038A">
        <w:rPr>
          <w:rFonts w:ascii="Times New Roman" w:eastAsia="SchoolBookSanPin" w:hAnsi="Times New Roman"/>
          <w:color w:val="000000"/>
          <w:sz w:val="28"/>
          <w:szCs w:val="28"/>
        </w:rPr>
        <w:t xml:space="preserve">У обучающегося будут </w:t>
      </w:r>
      <w:r w:rsidRPr="0012038A">
        <w:rPr>
          <w:rFonts w:ascii="Times New Roman" w:hAnsi="Times New Roman"/>
          <w:sz w:val="28"/>
          <w:szCs w:val="28"/>
        </w:rPr>
        <w:t>сформированы умения</w:t>
      </w:r>
      <w:r w:rsidRPr="0012038A">
        <w:rPr>
          <w:rFonts w:ascii="Times New Roman" w:eastAsia="SchoolBookSanPin" w:hAnsi="Times New Roman"/>
          <w:color w:val="000000"/>
          <w:sz w:val="28"/>
          <w:szCs w:val="28"/>
        </w:rPr>
        <w:t xml:space="preserve"> работать с информацией как часть </w:t>
      </w:r>
      <w:r w:rsidRPr="0012038A">
        <w:rPr>
          <w:rFonts w:ascii="Times New Roman" w:eastAsia="SchoolBookSanPin" w:hAnsi="Times New Roman"/>
          <w:bCs/>
          <w:color w:val="000000"/>
          <w:sz w:val="28"/>
          <w:szCs w:val="28"/>
        </w:rPr>
        <w:t>универсальных учебных познавательных действий</w:t>
      </w:r>
      <w:r w:rsidRPr="0012038A">
        <w:rPr>
          <w:rFonts w:ascii="Times New Roman" w:eastAsia="SchoolBookSanPin" w:hAnsi="Times New Roman"/>
          <w:color w:val="000000"/>
          <w:sz w:val="28"/>
          <w:szCs w:val="28"/>
        </w:rPr>
        <w:t>:</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информации различных видов и форм представления, для выявления аргументов, подтверждающих или опровергающих одну и ту же идею;</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выбирать оптимальную форму представления и визуализации информации с учётом её назначения (тексты, картосхемы, диаграммы и другое);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достоверность информации;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средства информационных и коммуникационных технологий (в том числе и геоинформационных систем (далее –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распознавания и защиты информации, обеспечения информационной безопасности личности.</w:t>
      </w:r>
    </w:p>
    <w:p w:rsidR="00C8223C" w:rsidRPr="0012038A" w:rsidRDefault="00C8223C" w:rsidP="00C8223C">
      <w:pPr>
        <w:spacing w:after="0" w:line="36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126.3.2.4. </w:t>
      </w:r>
      <w:r w:rsidRPr="0012038A">
        <w:rPr>
          <w:rFonts w:ascii="Times New Roman" w:eastAsia="SchoolBookSanPin" w:hAnsi="Times New Roman"/>
          <w:sz w:val="28"/>
          <w:szCs w:val="28"/>
        </w:rPr>
        <w:t xml:space="preserve">У обучающегося будут </w:t>
      </w:r>
      <w:r w:rsidRPr="0012038A">
        <w:rPr>
          <w:rFonts w:ascii="Times New Roman" w:hAnsi="Times New Roman"/>
          <w:sz w:val="28"/>
          <w:szCs w:val="28"/>
        </w:rPr>
        <w:t>сформированы умения</w:t>
      </w:r>
      <w:r w:rsidRPr="0012038A">
        <w:rPr>
          <w:rFonts w:ascii="Times New Roman" w:eastAsia="SchoolBookSanPin" w:hAnsi="Times New Roman"/>
          <w:sz w:val="28"/>
          <w:szCs w:val="28"/>
        </w:rPr>
        <w:t xml:space="preserve"> общения как часть </w:t>
      </w:r>
      <w:r w:rsidRPr="0012038A">
        <w:rPr>
          <w:rFonts w:ascii="Times New Roman" w:eastAsia="SchoolBookSanPin" w:hAnsi="Times New Roman"/>
          <w:bCs/>
          <w:sz w:val="28"/>
          <w:szCs w:val="28"/>
        </w:rPr>
        <w:t>универсальных учебных коммуникативных действий</w:t>
      </w:r>
      <w:r w:rsidRPr="0012038A">
        <w:rPr>
          <w:rFonts w:ascii="Times New Roman" w:eastAsia="SchoolBookSanPin" w:hAnsi="Times New Roman"/>
          <w:sz w:val="28"/>
          <w:szCs w:val="28"/>
        </w:rPr>
        <w:t>:</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развёрнуто и логично излагать свою точку зрения по географическим аспектам различных вопросов с использованием языковых средств;</w:t>
      </w:r>
    </w:p>
    <w:p w:rsidR="00C8223C" w:rsidRPr="0012038A" w:rsidRDefault="00C8223C" w:rsidP="00C8223C">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126.3.2.5. У обучающегося будут </w:t>
      </w:r>
      <w:r w:rsidRPr="0012038A">
        <w:rPr>
          <w:rFonts w:ascii="Times New Roman" w:hAnsi="Times New Roman"/>
          <w:sz w:val="28"/>
          <w:szCs w:val="28"/>
        </w:rPr>
        <w:t>сформированы умения</w:t>
      </w:r>
      <w:r w:rsidRPr="0012038A">
        <w:rPr>
          <w:rFonts w:ascii="Times New Roman" w:eastAsia="SchoolBookSanPin" w:hAnsi="Times New Roman"/>
          <w:sz w:val="28"/>
          <w:szCs w:val="28"/>
        </w:rPr>
        <w:t xml:space="preserve"> совместной деятельности как часть </w:t>
      </w:r>
      <w:r w:rsidRPr="0012038A">
        <w:rPr>
          <w:rFonts w:ascii="Times New Roman" w:eastAsia="SchoolBookSanPin" w:hAnsi="Times New Roman"/>
          <w:bCs/>
          <w:sz w:val="28"/>
          <w:szCs w:val="28"/>
        </w:rPr>
        <w:t>универсальных учебных коммуникативных действий</w:t>
      </w:r>
      <w:r w:rsidRPr="0012038A">
        <w:rPr>
          <w:rFonts w:ascii="Times New Roman" w:eastAsia="SchoolBookSanPin" w:hAnsi="Times New Roman"/>
          <w:sz w:val="28"/>
          <w:szCs w:val="28"/>
        </w:rPr>
        <w:t>: (использовать преимущества командной и индивидуальной работы);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выбирать тематику и методы совместных действий с учётом общих интересов и возможностей каждого члена коллектива;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предлагать новые проекты, оценивать идеи с позиции новизны, оригинальности, практической значимости.</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126.3.2.6. </w:t>
      </w:r>
      <w:r w:rsidRPr="0012038A">
        <w:rPr>
          <w:rFonts w:ascii="Times New Roman" w:eastAsia="SchoolBookSanPin" w:hAnsi="Times New Roman"/>
          <w:sz w:val="28"/>
          <w:szCs w:val="28"/>
        </w:rPr>
        <w:t xml:space="preserve">У обучающегося будут </w:t>
      </w:r>
      <w:r w:rsidRPr="0012038A">
        <w:rPr>
          <w:rFonts w:ascii="Times New Roman" w:hAnsi="Times New Roman"/>
          <w:sz w:val="28"/>
          <w:szCs w:val="28"/>
        </w:rPr>
        <w:t>сформированы умения</w:t>
      </w:r>
      <w:r w:rsidRPr="0012038A">
        <w:rPr>
          <w:rFonts w:ascii="Times New Roman" w:eastAsia="SchoolBookSanPin" w:hAnsi="Times New Roman"/>
          <w:sz w:val="28"/>
          <w:szCs w:val="28"/>
        </w:rPr>
        <w:t xml:space="preserve"> самоорганизации как часть </w:t>
      </w:r>
      <w:r w:rsidRPr="0012038A">
        <w:rPr>
          <w:rFonts w:ascii="Times New Roman" w:eastAsia="SchoolBookSanPin" w:hAnsi="Times New Roman"/>
          <w:bCs/>
          <w:sz w:val="28"/>
          <w:szCs w:val="28"/>
        </w:rPr>
        <w:t>универсальных учебных регулятивных действий</w:t>
      </w:r>
      <w:r w:rsidRPr="0012038A">
        <w:rPr>
          <w:rFonts w:ascii="Times New Roman" w:eastAsia="SchoolBookSanPin" w:hAnsi="Times New Roman"/>
          <w:sz w:val="28"/>
          <w:szCs w:val="28"/>
        </w:rPr>
        <w:t>:</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расширять рамки учебного предмета на основе личных предпочтений;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делать осознанный выбор, аргументировать его, брать ответственность за решение;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приобретённый опыт;</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 xml:space="preserve">126.3.2.7. </w:t>
      </w:r>
      <w:r w:rsidRPr="0012038A">
        <w:rPr>
          <w:rFonts w:ascii="Times New Roman" w:eastAsia="SchoolBookSanPin" w:hAnsi="Times New Roman"/>
          <w:sz w:val="28"/>
          <w:szCs w:val="28"/>
        </w:rPr>
        <w:t xml:space="preserve">У обучающегося будут </w:t>
      </w:r>
      <w:r w:rsidRPr="0012038A">
        <w:rPr>
          <w:rFonts w:ascii="Times New Roman" w:hAnsi="Times New Roman"/>
          <w:sz w:val="28"/>
          <w:szCs w:val="28"/>
        </w:rPr>
        <w:t>сформированы умения</w:t>
      </w:r>
      <w:r w:rsidRPr="0012038A">
        <w:rPr>
          <w:rFonts w:ascii="Times New Roman" w:eastAsia="SchoolBookSanPin" w:hAnsi="Times New Roman"/>
          <w:sz w:val="28"/>
          <w:szCs w:val="28"/>
        </w:rPr>
        <w:t xml:space="preserve"> самоконтроля как часть </w:t>
      </w:r>
      <w:r w:rsidRPr="0012038A">
        <w:rPr>
          <w:rFonts w:ascii="Times New Roman" w:eastAsia="SchoolBookSanPin" w:hAnsi="Times New Roman"/>
          <w:bCs/>
          <w:sz w:val="28"/>
          <w:szCs w:val="28"/>
        </w:rPr>
        <w:t>универсальных учебных регулятивных действий</w:t>
      </w:r>
      <w:r w:rsidRPr="0012038A">
        <w:rPr>
          <w:rFonts w:ascii="Times New Roman" w:eastAsia="SchoolBookSanPin" w:hAnsi="Times New Roman"/>
          <w:sz w:val="28"/>
          <w:szCs w:val="28"/>
        </w:rPr>
        <w:t>:</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соответствие результатов целям, вносить коррективы в деятельность;</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риски и своевременно принимать решения для их снижения;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анализе результатов деятельности;</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 xml:space="preserve">126.3.2.8. </w:t>
      </w:r>
      <w:r w:rsidRPr="0012038A">
        <w:rPr>
          <w:rFonts w:ascii="Times New Roman" w:eastAsia="SchoolBookSanPin" w:hAnsi="Times New Roman"/>
          <w:sz w:val="28"/>
          <w:szCs w:val="28"/>
        </w:rPr>
        <w:t xml:space="preserve">У обучающегося будет развиваться эмоциональный интеллект, предполагающий сформированность: </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 xml:space="preserve">126.3.2.9. </w:t>
      </w:r>
      <w:r w:rsidRPr="0012038A">
        <w:rPr>
          <w:rFonts w:ascii="Times New Roman" w:eastAsia="SchoolBookSanPin" w:hAnsi="Times New Roman"/>
          <w:sz w:val="28"/>
          <w:szCs w:val="28"/>
        </w:rPr>
        <w:t xml:space="preserve">У обучающегося будут </w:t>
      </w:r>
      <w:r w:rsidRPr="0012038A">
        <w:rPr>
          <w:rFonts w:ascii="Times New Roman" w:hAnsi="Times New Roman"/>
          <w:sz w:val="28"/>
          <w:szCs w:val="28"/>
        </w:rPr>
        <w:t>сформированы умения</w:t>
      </w:r>
      <w:r w:rsidRPr="0012038A">
        <w:rPr>
          <w:rFonts w:ascii="Times New Roman" w:eastAsia="SchoolBookSanPin" w:hAnsi="Times New Roman"/>
          <w:sz w:val="28"/>
          <w:szCs w:val="28"/>
        </w:rPr>
        <w:t xml:space="preserve"> принятия себя и других как часть </w:t>
      </w:r>
      <w:r w:rsidRPr="0012038A">
        <w:rPr>
          <w:rFonts w:ascii="Times New Roman" w:eastAsia="SchoolBookSanPin" w:hAnsi="Times New Roman"/>
          <w:bCs/>
          <w:sz w:val="28"/>
          <w:szCs w:val="28"/>
        </w:rPr>
        <w:t>универсальных учебных регулятивных действий</w:t>
      </w:r>
      <w:r w:rsidRPr="0012038A">
        <w:rPr>
          <w:rFonts w:ascii="Times New Roman" w:eastAsia="SchoolBookSanPin" w:hAnsi="Times New Roman"/>
          <w:sz w:val="28"/>
          <w:szCs w:val="28"/>
        </w:rPr>
        <w:t>:</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себя, понимая свои недостатки и достоинства;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анализе результатов деятельности;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признавать своё право и право других на ошибки;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способность понимать мир с позиции другого человека.</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126.3.3. Предметные результаты освоения программы по географии (углублённый уровень). </w:t>
      </w:r>
    </w:p>
    <w:p w:rsidR="00C8223C" w:rsidRPr="0012038A" w:rsidRDefault="00C8223C" w:rsidP="00C8223C">
      <w:pPr>
        <w:spacing w:after="0" w:line="360" w:lineRule="auto"/>
        <w:ind w:firstLine="709"/>
        <w:jc w:val="both"/>
        <w:rPr>
          <w:rFonts w:ascii="Times New Roman" w:eastAsia="SchoolBookSanPin" w:hAnsi="Times New Roman"/>
          <w:color w:val="000000"/>
          <w:sz w:val="28"/>
          <w:szCs w:val="28"/>
        </w:rPr>
      </w:pPr>
      <w:r w:rsidRPr="0012038A">
        <w:rPr>
          <w:rFonts w:ascii="Times New Roman" w:hAnsi="Times New Roman"/>
          <w:sz w:val="28"/>
          <w:szCs w:val="28"/>
        </w:rPr>
        <w:t xml:space="preserve">126.3.3.1. </w:t>
      </w:r>
      <w:r w:rsidRPr="0012038A">
        <w:rPr>
          <w:rFonts w:ascii="Times New Roman" w:eastAsia="OfficinaSansBoldITC" w:hAnsi="Times New Roman"/>
          <w:sz w:val="28"/>
          <w:szCs w:val="28"/>
        </w:rPr>
        <w:t>К</w:t>
      </w:r>
      <w:r w:rsidRPr="0012038A">
        <w:rPr>
          <w:rFonts w:ascii="Times New Roman" w:eastAsia="SchoolBookSanPin" w:hAnsi="Times New Roman"/>
          <w:sz w:val="28"/>
          <w:szCs w:val="28"/>
        </w:rPr>
        <w:t xml:space="preserve"> концу обучения в 10</w:t>
      </w:r>
      <w:r w:rsidRPr="0012038A">
        <w:rPr>
          <w:rFonts w:ascii="Times New Roman" w:eastAsia="SchoolBookSanPin" w:hAnsi="Times New Roman"/>
          <w:bCs/>
          <w:sz w:val="28"/>
          <w:szCs w:val="28"/>
        </w:rPr>
        <w:t xml:space="preserve"> классе </w:t>
      </w:r>
      <w:r w:rsidRPr="0012038A">
        <w:rPr>
          <w:rFonts w:ascii="Times New Roman" w:eastAsia="SchoolBookSanPin" w:hAnsi="Times New Roman"/>
          <w:sz w:val="28"/>
          <w:szCs w:val="28"/>
        </w:rPr>
        <w:t>обучающийся получит следующие п</w:t>
      </w:r>
      <w:r w:rsidRPr="0012038A">
        <w:rPr>
          <w:rFonts w:ascii="Times New Roman" w:eastAsia="OfficinaSansBoldITC" w:hAnsi="Times New Roman"/>
          <w:sz w:val="28"/>
          <w:szCs w:val="28"/>
        </w:rPr>
        <w:t xml:space="preserve">редметные результаты по отдельным темам программы по </w:t>
      </w:r>
      <w:r w:rsidRPr="0012038A">
        <w:rPr>
          <w:rFonts w:ascii="Times New Roman" w:eastAsia="OfficinaSansBoldITC" w:hAnsi="Times New Roman"/>
          <w:color w:val="000000"/>
          <w:sz w:val="28"/>
          <w:szCs w:val="28"/>
        </w:rPr>
        <w:t>географии (углубленный уровень)</w:t>
      </w:r>
      <w:r w:rsidRPr="0012038A">
        <w:rPr>
          <w:rFonts w:ascii="Times New Roman" w:eastAsia="SchoolBookSanPin" w:hAnsi="Times New Roman"/>
          <w:color w:val="000000"/>
          <w:sz w:val="28"/>
          <w:szCs w:val="28"/>
        </w:rPr>
        <w:t>:</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понимание роли и места комплекса географических наук в системе научных дисциплин и в решении современных научных и практических задач:</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приводить примеры, подтверждающие значимую роль географических наук в достижении целей устойчивого развития;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проявления глобальных проблем, в решении которых принимает участие современная географическая наука на региональном уровне, в странах мира, в том числе и России;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приводить примеры географических прогнозов изменений геосистем разного ранга;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определять задачи, возникающие при решении средствами географических наук глобальных проблем, проявляющихся на различных уровнях;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возможности и роль географии в решении задач по достижению целей устойчивого развития.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процессов и явлений;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описывать положение и взаиморасположение географических объектов в пространстве, новую многополярную модель политического мироустройства;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называть цели устойчивого развития;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сравнивать особенности компонентов природы, свойств природных процессов и явлений в пределах различных территорий и акваторий мира и России;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классифицировать стихийные природные явления;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извлекать и оценивать географическую информацию, представленную в различных источниках, необходимую для подтверждения тех или иных тезисов;</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географические факторы, влияющие на сущность и динамику важнейших природных процессов, в том числе процессов рельефообразования, формирования и изменения климата, изменения уровня Мирового океана, почвообразования, формирования зональных и азональных природных комплексов;</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освоение и применение системы знаний для выделения и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описывать положение и взаиморасположение географических объектов в пространстве, ареалы распространения основных религий;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особенности отраслевой и территориальной структуры мирового хозяйства на разных этапах его развития;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особенности природно-ресурсного капитала, населения и хозяйства изученных стран;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классифицировать ландшафты по заданным основаниям, стихийные природные явления;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вычленять и оценивать географическую информацию, представленную в различных источниках, необходимую для подтверждения тех или иных тезисов;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 типами воспроизводства населения отдельных стран, особенностями хозяйства отдельных стран и регионов мира и России, факторами производства;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сравнивать структуру экономики стран с различным уровнем социально-экономического развития, географические аспекты и тенденции развития социально-экономических и геоэкологических объектов, процессов и явлений;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объяснять распространение географических объектов, процессов и явлений: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географические особенности территориальной структуры хозяйства отдельных стран, в том числе и России;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причины этноконфессиональных конфликтов, особенности демографической ситуации в России и странах мира;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различия в темпах и уровне урбанизации в странах разных типов социально-экономического развития;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различия в уровне и качестве жизни населения в отдельных регионах и странах мира;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направления международных миграций;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особенности демографической политики в России и странах мира;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особенности размещения населения отдельных стран;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международную хозяйственную специализацию стран;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три сектора мирового хозяйства;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сегменты мирового рынка;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классифицировать ландшафты по заданным основаниям;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стихийные природные явления;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вычленять и оценивать географическую информацию, представленную в различных источниках, необходимую для подтверждения тех или иных тезисов;</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географические факторы, определяющие международную специализацию стран;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 изменения направления международных экономических связей России в новых геополитических условиях;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в том числе знания о широтной зональности, свойств вод Мирового океана, вод суши, показателей гидроэнергетического потенциала рек;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роль России как крупнейшего поставщика топливно-энергетических и сырьевых ресурсов в мировой экономике, в производстве других важнейших видов промышленной и сельскохозяйственной продукции;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использовать знания об истории развития земной коры для установления последовательности важнейших событий геологической истории Земли;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объяснять распространение географических объектов, процессов и явлений, мерзлотных, ледниковых форм рельефа в пределах различных территорий мира и России, особенности образования и распространения тропических ураганов;</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объяснять географические особенности биоразнообразия;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особенности влияния эндогенных и экзогенных рельефообразующих процессов на рельеф отдельных территорий мира;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свойства основных типов почв;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динамику изменения ресурсообеспеченности стран и регионов различными видами природных ресурсов;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географические особенности территориальной структуры хозяйства России;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размещение предприятий;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природно-ресурсный капитал регионов России для развития отдельных отраслей промышленности и сельского хозяйства;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изменения отраслевой и территориальной структуры хозяйства России;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возможности России в развитии прогрессивных технологий;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характеризовать политико-географическое положение России;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конкурентные преимущества экономики России.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w:t>
      </w:r>
      <w:r w:rsidRPr="0012038A">
        <w:rPr>
          <w:rFonts w:ascii="Times New Roman" w:hAnsi="Times New Roman"/>
          <w:b/>
          <w:bCs/>
          <w:sz w:val="28"/>
          <w:szCs w:val="28"/>
        </w:rPr>
        <w:t xml:space="preserve">: </w:t>
      </w:r>
      <w:r w:rsidRPr="0012038A">
        <w:rPr>
          <w:rFonts w:ascii="Times New Roman" w:hAnsi="Times New Roman"/>
          <w:sz w:val="28"/>
          <w:szCs w:val="28"/>
        </w:rPr>
        <w:t xml:space="preserve">использовать географические знания о природе Земли и России, о населении, хозяйстве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(её регионов); </w:t>
      </w:r>
    </w:p>
    <w:p w:rsidR="00C8223C" w:rsidRPr="0012038A" w:rsidRDefault="00C8223C" w:rsidP="00C8223C">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характеризовать связи между нежеланием отдельных стран признавать реальность новой многополярной модели мироустройства и ростом глобальной и региональной нестабильности.</w:t>
      </w:r>
    </w:p>
    <w:p w:rsidR="00C8223C" w:rsidRPr="0012038A" w:rsidRDefault="00C8223C" w:rsidP="00C8223C">
      <w:pPr>
        <w:spacing w:after="0" w:line="360" w:lineRule="auto"/>
        <w:ind w:firstLine="709"/>
        <w:contextualSpacing/>
        <w:jc w:val="both"/>
        <w:rPr>
          <w:rFonts w:ascii="Times New Roman" w:hAnsi="Times New Roman"/>
          <w:b/>
          <w:bCs/>
          <w:sz w:val="28"/>
          <w:szCs w:val="28"/>
        </w:rPr>
      </w:pPr>
      <w:r w:rsidRPr="0012038A">
        <w:rPr>
          <w:rFonts w:ascii="Times New Roman" w:hAnsi="Times New Roman"/>
          <w:sz w:val="28"/>
          <w:szCs w:val="28"/>
        </w:rPr>
        <w:t>4) владение географической терминологией и системой географических понятий</w:t>
      </w:r>
      <w:r w:rsidRPr="0012038A">
        <w:rPr>
          <w:rFonts w:ascii="Times New Roman" w:hAnsi="Times New Roman"/>
          <w:b/>
          <w:bCs/>
          <w:sz w:val="28"/>
          <w:szCs w:val="28"/>
        </w:rPr>
        <w:t xml:space="preserve">: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географические понятия: устойчивое развитие, геоинформационные системы, ресурсообеспеченность, денудация и аккумуляция, 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политическая карта, государство, политико-географическое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рурбанизация, мегалополисы, глобальные города, развитые и развивающиеся, новые индустриальные, нефтедобывающие страны,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транспортная система, «контейнерные мосты»,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практико-ориентированных задач.</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самостоятельно выбирать тему;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определять проблему, цели и задачи наблюдения или исследования; формулировать гипотезу;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составлять план наблюдения или исследования;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инструментарий (в том числе инструменты геоинформационных систем) для сбора материалов и обработки результатов наблюдения или исследования.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w:t>
      </w:r>
      <w:r w:rsidRPr="0012038A">
        <w:rPr>
          <w:rFonts w:ascii="Times New Roman" w:hAnsi="Times New Roman"/>
          <w:b/>
          <w:bCs/>
          <w:sz w:val="28"/>
          <w:szCs w:val="28"/>
        </w:rPr>
        <w:t xml:space="preserve">: </w:t>
      </w:r>
      <w:r w:rsidRPr="0012038A">
        <w:rPr>
          <w:rFonts w:ascii="Times New Roman" w:hAnsi="Times New Roman"/>
          <w:sz w:val="28"/>
          <w:szCs w:val="28"/>
        </w:rPr>
        <w:t>представлять информацию о природе Земли, населении и хозяйстве мира и России в виде карт, картограмм, картодиаграмм.</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7) готовность и способность к самостоятельной информационно-познавательной деятельности;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работы с геоинформационными системами:</w:t>
      </w:r>
      <w:r w:rsidRPr="0012038A">
        <w:rPr>
          <w:rFonts w:ascii="Times New Roman" w:hAnsi="Times New Roman"/>
          <w:b/>
          <w:bCs/>
          <w:sz w:val="28"/>
          <w:szCs w:val="28"/>
        </w:rPr>
        <w:t xml:space="preserve"> </w:t>
      </w:r>
      <w:r w:rsidRPr="0012038A">
        <w:rPr>
          <w:rFonts w:ascii="Times New Roman" w:hAnsi="Times New Roman"/>
          <w:sz w:val="28"/>
          <w:szCs w:val="28"/>
        </w:rPr>
        <w:t xml:space="preserve">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анализировать и интерпретировать полученные данные, критически их оценивать, формулировать выводы;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научность аргументации географических прогнозов;</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использовать геоинформационные системы как источник географической информации, необходимой для изучения особенностей природы Земли;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природы, населения и хозяйства России, взаимосвязей между ними;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представлять в различных формах (графики, таблицы, схемы, диаграммы, карты) информацию об особенностях природы Земли, природы, населения и хозяйства России и отдельных регионов;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использовать различные источники географической информации для оценивания места и роли России в мире по производству важнейших видов промышленной и сельскохозяйственной продукции;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классифицировать страны по типам воспроизводства населения, по занимаемым ими позициям относительно России,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сравнивать страны по уровню социально-экономического развития;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показатели, характеризующие демографическую ситуацию отдельных стран мира, роль отдельных отраслей в национальных экономиках, энергоёмкость валового внутреннего продукта (ВВП) отдельных стран мира;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влияние международных миграций на демографическую и социально-экономическую ситуацию в отдельных странах и регионах России;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условия отдельных территорий стран мира и России для размещения предприятий и различных производств;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роль ТНК в формировании цепочек добавленной стоимости;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влияние глобализации мировой экономики на хозяйство стран разных социально-экономических типов;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объяснять особенности отраслевой структуры хозяйства изученных стран;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8) 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составлять прогноз изменения географической среды под воздействием природных факторов и деятельности человека.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9) применение географических знаний для самостоятельного оценивания уровня безопасности окружающей среды, адаптации к изменению её условий, в том числе на территории России;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влияния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точки зрения на актуальные экологические и социально-экономические проблемы стран мира и России.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называть цели устойчивого развития;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приводить примеры изменений геосистем в результате природных и антропогенных воздействий;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проблемы взаимодействия географической среды и общества в пределах различных природных комплексов Земли, на территории России;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различные подходы к решению геоэкологических проблем;</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интегрировать и использовать географические знания и сведения из источников географической информации для составления географических прогнозов изменения геосистем под влиянием природных и антропогенных факторов, положительных и отрицательных эффектов изменения климата на территории России, для решения проблем, имеющих географические аспекты, и для решения учебных и (или) практико-ориентированных задач.</w:t>
      </w:r>
    </w:p>
    <w:p w:rsidR="00C8223C" w:rsidRPr="0012038A" w:rsidRDefault="00C8223C" w:rsidP="00C8223C">
      <w:pPr>
        <w:spacing w:after="0" w:line="360" w:lineRule="auto"/>
        <w:ind w:firstLine="709"/>
        <w:jc w:val="both"/>
        <w:rPr>
          <w:rFonts w:ascii="Times New Roman" w:eastAsia="SchoolBookSanPin" w:hAnsi="Times New Roman"/>
          <w:color w:val="000000"/>
          <w:sz w:val="28"/>
          <w:szCs w:val="28"/>
        </w:rPr>
      </w:pPr>
      <w:r w:rsidRPr="0012038A">
        <w:rPr>
          <w:rFonts w:ascii="Times New Roman" w:hAnsi="Times New Roman"/>
          <w:sz w:val="28"/>
          <w:szCs w:val="28"/>
        </w:rPr>
        <w:t xml:space="preserve">126.3.3.2. </w:t>
      </w:r>
      <w:r w:rsidRPr="0012038A">
        <w:rPr>
          <w:rFonts w:ascii="Times New Roman" w:eastAsia="OfficinaSansBoldITC" w:hAnsi="Times New Roman"/>
          <w:sz w:val="28"/>
          <w:szCs w:val="28"/>
        </w:rPr>
        <w:t>К</w:t>
      </w:r>
      <w:r w:rsidRPr="0012038A">
        <w:rPr>
          <w:rFonts w:ascii="Times New Roman" w:eastAsia="SchoolBookSanPin" w:hAnsi="Times New Roman"/>
          <w:sz w:val="28"/>
          <w:szCs w:val="28"/>
        </w:rPr>
        <w:t xml:space="preserve"> концу обучения в 11</w:t>
      </w:r>
      <w:r w:rsidRPr="0012038A">
        <w:rPr>
          <w:rFonts w:ascii="Times New Roman" w:eastAsia="SchoolBookSanPin" w:hAnsi="Times New Roman"/>
          <w:bCs/>
          <w:sz w:val="28"/>
          <w:szCs w:val="28"/>
        </w:rPr>
        <w:t xml:space="preserve"> классе </w:t>
      </w:r>
      <w:r w:rsidRPr="0012038A">
        <w:rPr>
          <w:rFonts w:ascii="Times New Roman" w:eastAsia="SchoolBookSanPin" w:hAnsi="Times New Roman"/>
          <w:sz w:val="28"/>
          <w:szCs w:val="28"/>
        </w:rPr>
        <w:t>обучающийся получит следующие п</w:t>
      </w:r>
      <w:r w:rsidRPr="0012038A">
        <w:rPr>
          <w:rFonts w:ascii="Times New Roman" w:eastAsia="OfficinaSansBoldITC" w:hAnsi="Times New Roman"/>
          <w:sz w:val="28"/>
          <w:szCs w:val="28"/>
        </w:rPr>
        <w:t xml:space="preserve">редметные результаты по отдельным темам программы по </w:t>
      </w:r>
      <w:r w:rsidRPr="0012038A">
        <w:rPr>
          <w:rFonts w:ascii="Times New Roman" w:eastAsia="OfficinaSansBoldITC" w:hAnsi="Times New Roman"/>
          <w:color w:val="000000"/>
          <w:sz w:val="28"/>
          <w:szCs w:val="28"/>
        </w:rPr>
        <w:t>географии (углубленный уровень)</w:t>
      </w:r>
      <w:r w:rsidRPr="0012038A">
        <w:rPr>
          <w:rFonts w:ascii="Times New Roman" w:eastAsia="SchoolBookSanPin" w:hAnsi="Times New Roman"/>
          <w:color w:val="000000"/>
          <w:sz w:val="28"/>
          <w:szCs w:val="28"/>
        </w:rPr>
        <w:t>:</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1) понимание роли и места комплекса географических наук в системе научных дисциплин и в решении современных научных и практических задач: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определять аспекты глобальных проблем на региональном и локальном уровнях, которые могут быть решены средствами географических наук;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возможности и роль географии в решении проблем на примере отдельных стран и регионов мира.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явлений: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описывать положение и взаиморасположение географических регионов и стран в 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стран;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называть страны-лидеры в изучаемых регионах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классифицировать различные природные и социально-экономические объекты и явления по заданным критериям;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выделять и оценивать географическую информацию, представленную в различных источниках, необходимую для подтверждения тех или иных тезисов;</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стран и регионов мира;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сравнивать структуру экономики стран с различным уровнем социально-экономического развития в регионах мира, географические аспекты и тенденции развития социально-экономических и геоэкологических объектов, процессов и явлений;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и регионов мира;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причины этноконфессиональных конфликтов, особенности демографической ситуации в отдельных странах и регионах мира;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различия в темпах и уровне урбанизации в странах изучаемых регионов;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различия в уровне и качестве жизни населения в отдельных регионах и странах мира;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направления международных миграций;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особенности демографической политики в изученных странах и в России;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особенности размещения населения отдельных стран; международную хозяйственную специализацию изученных стран;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географические факторы, определяющие международную специализацию стран;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использовать географические знания о хозяйстве 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особенностями географического положения и особенностями природы, населения и хозяйства отдельных стран;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выделения факторов, определяющих географическое проявление глобальных проблем человечества на региональном и локальном уровнях;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составления сравнительных географических характеристик регионов и стран мира;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классификации стран по заданным основаниям;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характеристики тенденций развития основных отраслей мирового хозяйства и изменения его отраслевой и территориальной структуры в странах мира;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объяснения международной хозяйственной специализации изученных стран;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места России в международном географическом разделении труда;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особенностей проявления глобальных проблем на региональном уровне, в отдельных изученных странах; взаимосвязанности глобальных проблем человечества.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4) владение географической терминологией и системой географических понятий: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географические понятия: суммарный коэффициент рождаемости, расширенное и суженное воспроизводство населения,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 развивающиеся, новые индустриальные, нефтедобывающие страны, ресурсообеспеченность,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 и (или) практико-ориентированных задач.</w:t>
      </w:r>
    </w:p>
    <w:p w:rsidR="00C8223C" w:rsidRPr="0012038A" w:rsidRDefault="00C8223C" w:rsidP="00C8223C">
      <w:pPr>
        <w:spacing w:after="0" w:line="360" w:lineRule="auto"/>
        <w:ind w:firstLine="709"/>
        <w:contextualSpacing/>
        <w:jc w:val="both"/>
        <w:rPr>
          <w:rFonts w:ascii="Times New Roman" w:hAnsi="Times New Roman"/>
          <w:b/>
          <w:bCs/>
          <w:sz w:val="28"/>
          <w:szCs w:val="28"/>
        </w:rPr>
      </w:pPr>
      <w:r w:rsidRPr="0012038A">
        <w:rPr>
          <w:rFonts w:ascii="Times New Roman" w:hAnsi="Times New Roman"/>
          <w:sz w:val="28"/>
          <w:szCs w:val="28"/>
        </w:rPr>
        <w:t>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w:t>
      </w:r>
      <w:r w:rsidRPr="0012038A">
        <w:rPr>
          <w:rFonts w:ascii="Times New Roman" w:hAnsi="Times New Roman"/>
          <w:b/>
          <w:bCs/>
          <w:sz w:val="28"/>
          <w:szCs w:val="28"/>
        </w:rPr>
        <w:t xml:space="preserve">: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самостоятельно выбирать тему;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определять проблему, цели и задачи наблюдения или исследования;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формулировать гипотезу;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составлять план наблюдения или исследования;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инструментарий (в том числе инструменты геоинформационной системы) для сбора материалов и обработки результатов наблюдения или исследования.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представлять информацию о численности, составе и структуре населения, об отраслевой структуре и размещении хозяйства отдельных стран, регионов мира, о распространении различных стихийных бедствий, о последствиях глобального изменения климата, опустынивания территории в виде карт, картограмм, картодиаграмм.</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7) готовность и способность к самостоятельной информационно-познавательной деятельности;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w:t>
      </w:r>
    </w:p>
    <w:p w:rsidR="00C8223C" w:rsidRPr="0012038A" w:rsidRDefault="00C8223C" w:rsidP="00C8223C">
      <w:pPr>
        <w:spacing w:after="0" w:line="360" w:lineRule="auto"/>
        <w:ind w:firstLine="709"/>
        <w:contextualSpacing/>
        <w:jc w:val="both"/>
        <w:rPr>
          <w:rFonts w:ascii="Times New Roman" w:hAnsi="Times New Roman"/>
          <w:b/>
          <w:bCs/>
          <w:sz w:val="28"/>
          <w:szCs w:val="28"/>
        </w:rPr>
      </w:pPr>
      <w:r w:rsidRPr="0012038A">
        <w:rPr>
          <w:rFonts w:ascii="Times New Roman" w:hAnsi="Times New Roman"/>
          <w:sz w:val="28"/>
          <w:szCs w:val="28"/>
        </w:rPr>
        <w:t>работы с геоинформационными системами:</w:t>
      </w:r>
      <w:r w:rsidRPr="0012038A">
        <w:rPr>
          <w:rFonts w:ascii="Times New Roman" w:hAnsi="Times New Roman"/>
          <w:b/>
          <w:bCs/>
          <w:sz w:val="28"/>
          <w:szCs w:val="28"/>
        </w:rPr>
        <w:t xml:space="preserve">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анализировать и интерпретировать полученные данные, критически их оценивать, формулировать выводы;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 на региональном и локальном уровнях, в том числе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 различных источников географической информации,</w:t>
      </w:r>
      <w:r w:rsidRPr="0012038A">
        <w:rPr>
          <w:rFonts w:ascii="Times New Roman" w:hAnsi="Times New Roman"/>
          <w:b/>
          <w:bCs/>
          <w:sz w:val="28"/>
          <w:szCs w:val="28"/>
        </w:rPr>
        <w:t xml:space="preserve"> </w:t>
      </w:r>
      <w:r w:rsidRPr="0012038A">
        <w:rPr>
          <w:rFonts w:ascii="Times New Roman" w:hAnsi="Times New Roman"/>
          <w:sz w:val="28"/>
          <w:szCs w:val="28"/>
        </w:rPr>
        <w:t xml:space="preserve">ведущих поставщиков и потребителей в странах и регионах мира основных видов промышленной и сельскохозяйственной продукции и услуг на мировом рынке;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основные международные магистрали и транспортные узлы, направления международных туристических маршрутов на территории стран и регионов мира;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классифицировать страны по типам воспроизводства населения,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ВВП отдельных стран мира;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влияние международных миграций на демографическую и социально-экономическую ситуацию в отдельных странах и регионах России, условия отдельных территорий стран мира и России для размещения предприятий и различных 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объяснять особенности отраслевой структуры хозяйства изученных стран;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знания</w:t>
      </w:r>
      <w:r w:rsidRPr="0012038A">
        <w:rPr>
          <w:rFonts w:ascii="Times New Roman" w:hAnsi="Times New Roman"/>
          <w:b/>
          <w:bCs/>
          <w:sz w:val="28"/>
          <w:szCs w:val="28"/>
        </w:rPr>
        <w:t xml:space="preserve"> </w:t>
      </w:r>
      <w:r w:rsidRPr="0012038A">
        <w:rPr>
          <w:rFonts w:ascii="Times New Roman" w:hAnsi="Times New Roman"/>
          <w:sz w:val="28"/>
          <w:szCs w:val="28"/>
        </w:rPr>
        <w:t xml:space="preserve">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 </w:t>
      </w:r>
    </w:p>
    <w:p w:rsidR="00C8223C" w:rsidRPr="0012038A" w:rsidRDefault="00C8223C" w:rsidP="00C8223C">
      <w:pPr>
        <w:spacing w:after="0" w:line="360" w:lineRule="auto"/>
        <w:ind w:firstLine="709"/>
        <w:contextualSpacing/>
        <w:jc w:val="both"/>
        <w:rPr>
          <w:rFonts w:ascii="Times New Roman" w:hAnsi="Times New Roman"/>
          <w:b/>
          <w:bCs/>
          <w:sz w:val="28"/>
          <w:szCs w:val="28"/>
        </w:rPr>
      </w:pPr>
      <w:r w:rsidRPr="0012038A">
        <w:rPr>
          <w:rFonts w:ascii="Times New Roman" w:hAnsi="Times New Roman"/>
          <w:sz w:val="28"/>
          <w:szCs w:val="28"/>
        </w:rPr>
        <w:t>8) сформированность умений проводить географическую экспертизу разнообразных природных, социально-экономических и экологических процессов</w:t>
      </w:r>
      <w:r w:rsidRPr="0012038A">
        <w:rPr>
          <w:rFonts w:ascii="Times New Roman" w:hAnsi="Times New Roman"/>
          <w:b/>
          <w:bCs/>
          <w:sz w:val="28"/>
          <w:szCs w:val="28"/>
        </w:rPr>
        <w:t>:</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современное состояние окружающей среды в странах и регионах мира, научность аргументации географических прогнозов;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составлять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влияние урбанизации на окружающую среду;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социально-экономические и экологические последствия урбанизации в странах различных социально-экономических типов; </w:t>
      </w:r>
    </w:p>
    <w:p w:rsidR="00C8223C" w:rsidRPr="0012038A" w:rsidRDefault="00C8223C" w:rsidP="00C8223C">
      <w:pPr>
        <w:spacing w:after="0" w:line="360" w:lineRule="auto"/>
        <w:ind w:firstLine="709"/>
        <w:contextualSpacing/>
        <w:jc w:val="both"/>
        <w:rPr>
          <w:rFonts w:ascii="Times New Roman" w:hAnsi="Times New Roman"/>
          <w:b/>
          <w:bCs/>
          <w:sz w:val="28"/>
          <w:szCs w:val="28"/>
        </w:rPr>
      </w:pPr>
      <w:r w:rsidRPr="0012038A">
        <w:rPr>
          <w:rFonts w:ascii="Times New Roman" w:hAnsi="Times New Roman"/>
          <w:sz w:val="28"/>
          <w:szCs w:val="28"/>
        </w:rPr>
        <w:t>использовать знания о конкурентных преимуществах отдельных национальных экономик стран мира и России для поиска путей решения проблем развития их хозяйства, об особенностях природно-ресурсного капитала, населения и хозяйства отдельных субрегионов и стран мира, о глобальных проблемах человечества для формирования собственного мнения по актуальным экологическим и социальноэкономическим проблемам мира и России.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 применение географических знаний для самостоятельного оценивания уровня безопасности окружающей среды, адаптации к изменению её условий: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прогнозировать влияние последствий изменений в окружающей среде на различные сферы человеческой деятельности на региональном уровне;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сопоставлять, оценивать и аргументировать различные точки зрения на актуальные экологические и социально-экономические проблемы мира и России.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определять проблемы взаимодействия географической среды и общества в различных регионах и странах мира;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интегрировать и использовать географические знания и сведения из источников географической информации для решения практико-ориентированных задач; решать проблемы, имеющие географические аспекты, в том 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объяснять современную демографическую ситуацию в разных регионах и странах мира, географические особенности проявления проблем 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изменения демографической ситуации в странах, находящихся на разных этапах демографического перехода.</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sz w:val="28"/>
          <w:szCs w:val="28"/>
        </w:rPr>
        <w:t>126.4. </w:t>
      </w:r>
      <w:r w:rsidRPr="0012038A">
        <w:rPr>
          <w:rFonts w:ascii="Times New Roman" w:hAnsi="Times New Roman"/>
          <w:bCs/>
          <w:sz w:val="28"/>
          <w:szCs w:val="28"/>
        </w:rPr>
        <w:t xml:space="preserve">Содержание учебного предмета «География» в 10 классе. </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sz w:val="28"/>
          <w:szCs w:val="28"/>
        </w:rPr>
        <w:t>126.4.1. </w:t>
      </w:r>
      <w:r w:rsidRPr="0012038A">
        <w:rPr>
          <w:rFonts w:ascii="Times New Roman" w:hAnsi="Times New Roman"/>
          <w:bCs/>
          <w:sz w:val="28"/>
          <w:szCs w:val="28"/>
        </w:rPr>
        <w:t>Раздел 1. География в современном мире.</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sz w:val="28"/>
          <w:szCs w:val="28"/>
        </w:rPr>
        <w:t>126.4.1.1. </w:t>
      </w:r>
      <w:r w:rsidRPr="0012038A">
        <w:rPr>
          <w:rFonts w:ascii="Times New Roman" w:hAnsi="Times New Roman"/>
          <w:bCs/>
          <w:sz w:val="28"/>
          <w:szCs w:val="28"/>
        </w:rPr>
        <w:t>Тема 1. География как наука.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Роль и место географии в системе научных дисциплин. Структура географии, её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проблем.</w:t>
      </w:r>
    </w:p>
    <w:p w:rsidR="00C8223C" w:rsidRPr="0012038A" w:rsidRDefault="00C8223C" w:rsidP="00C8223C">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Пространство – 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 объектов и явлений. Природно-общественные территориальные системы и их иерархия. География как наука о взаимосвязи природно-общественных территориальных систем.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Важнейшие теории и концепции современной географии. Методы исследования в географии, их практическое применение. Географическая культура и её элементы: географическая картина мира, географическое мышление, язык географии. Использование географических знаний и умений в повседневной жизни.</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Групповая работа по формулировке целей и задач учебного исследования (на примере одного из природных или социальных процессов по выбору обучающихся), определение возможных источников информации и форм представления результатов.</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Контент-анализ новостных ресурсов в СМИ. Определение масштаба географического 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взаимодействия.</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sz w:val="28"/>
          <w:szCs w:val="28"/>
        </w:rPr>
        <w:t>126.4.1.2. </w:t>
      </w:r>
      <w:r w:rsidRPr="0012038A">
        <w:rPr>
          <w:rFonts w:ascii="Times New Roman" w:hAnsi="Times New Roman"/>
          <w:bCs/>
          <w:sz w:val="28"/>
          <w:szCs w:val="28"/>
        </w:rPr>
        <w:t>Тема 2. Картографический метод исследования в географии.</w:t>
      </w:r>
    </w:p>
    <w:p w:rsidR="00C8223C" w:rsidRPr="0012038A" w:rsidRDefault="00C8223C" w:rsidP="00C8223C">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Карты-анаморфозы и их место в современных географических исследованиях. Ментальные карты. Место геоинформационных систем (ГИС) в современной географии</w:t>
      </w:r>
      <w:r w:rsidRPr="0012038A">
        <w:rPr>
          <w:rFonts w:ascii="Times New Roman" w:hAnsi="Times New Roman"/>
          <w:i/>
          <w:iCs/>
          <w:sz w:val="28"/>
          <w:szCs w:val="28"/>
        </w:rPr>
        <w:t xml:space="preserve">. </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1. Определение количественных и качественных показателей с помощью простейших ГИС. </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sz w:val="28"/>
          <w:szCs w:val="28"/>
        </w:rPr>
        <w:t>126.4.1.3. </w:t>
      </w:r>
      <w:r w:rsidRPr="0012038A">
        <w:rPr>
          <w:rFonts w:ascii="Times New Roman" w:hAnsi="Times New Roman"/>
          <w:bCs/>
          <w:sz w:val="28"/>
          <w:szCs w:val="28"/>
        </w:rPr>
        <w:t>Тема 3. Районирование как метод географических исследований.</w:t>
      </w:r>
    </w:p>
    <w:p w:rsidR="00C8223C" w:rsidRPr="0012038A" w:rsidRDefault="00C8223C" w:rsidP="00C8223C">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Основные подходы к районированию территории. Пространственные уровни 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Территориальные системы. </w:t>
      </w:r>
    </w:p>
    <w:p w:rsidR="00C8223C" w:rsidRPr="0012038A" w:rsidRDefault="00C8223C" w:rsidP="00C8223C">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Природно-антропогенные комплексы. Природно-антропогенные комплексы разного ранга.</w:t>
      </w:r>
      <w:r w:rsidRPr="0012038A">
        <w:rPr>
          <w:rFonts w:ascii="Times New Roman" w:hAnsi="Times New Roman"/>
          <w:i/>
          <w:iCs/>
          <w:sz w:val="28"/>
          <w:szCs w:val="28"/>
        </w:rPr>
        <w:t xml:space="preserve"> </w:t>
      </w:r>
      <w:r w:rsidRPr="0012038A">
        <w:rPr>
          <w:rFonts w:ascii="Times New Roman" w:hAnsi="Times New Roman"/>
          <w:sz w:val="28"/>
          <w:szCs w:val="28"/>
        </w:rPr>
        <w:t>Группировка природных комплексов по размерам и сложности организации.</w:t>
      </w:r>
      <w:r w:rsidRPr="0012038A">
        <w:rPr>
          <w:rFonts w:ascii="Times New Roman" w:hAnsi="Times New Roman"/>
          <w:i/>
          <w:iCs/>
          <w:sz w:val="28"/>
          <w:szCs w:val="28"/>
        </w:rPr>
        <w:t xml:space="preserve">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Региональные исследования в географии. Регионалистика. Культурно-исторические регионы мира. Многообразие подходов к выделению культурно-исторических регионов мира.</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Проведение районирования территории по заданным целям и принципам (на примере физико-географического районирования Евразии, экономико-географического районирования зарубежной Европы, культурно-исторического районирования Азии, комплексного районирования России).</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sz w:val="28"/>
          <w:szCs w:val="28"/>
        </w:rPr>
        <w:t>126.4.1.4. </w:t>
      </w:r>
      <w:r w:rsidRPr="0012038A">
        <w:rPr>
          <w:rFonts w:ascii="Times New Roman" w:hAnsi="Times New Roman"/>
          <w:bCs/>
          <w:sz w:val="28"/>
          <w:szCs w:val="28"/>
        </w:rPr>
        <w:t>Тема 4. Географическая экспертиза и мониторинг.</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Географическая и экологическая экспертизы, их методы. Географический и 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экологических проблем.</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sz w:val="28"/>
          <w:szCs w:val="28"/>
        </w:rPr>
        <w:t>126.4.2. </w:t>
      </w:r>
      <w:r w:rsidRPr="0012038A">
        <w:rPr>
          <w:rFonts w:ascii="Times New Roman" w:hAnsi="Times New Roman"/>
          <w:bCs/>
          <w:sz w:val="28"/>
          <w:szCs w:val="28"/>
        </w:rPr>
        <w:t>Раздел 2. Глобальные проблемы мирового развития.</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sz w:val="28"/>
          <w:szCs w:val="28"/>
        </w:rPr>
        <w:t>126.4.2.1. </w:t>
      </w:r>
      <w:r w:rsidRPr="0012038A">
        <w:rPr>
          <w:rFonts w:ascii="Times New Roman" w:hAnsi="Times New Roman"/>
          <w:bCs/>
          <w:sz w:val="28"/>
          <w:szCs w:val="28"/>
        </w:rPr>
        <w:t>Тема 1. Понятие о глобальных проблемах.</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Понятие «глобальная проблема». Факторы обострения глобальных проблем в современном мире. Группы глобальных проблем: геополитические, экологические, социально-демографические. Уровни проявления глобальных проблем (планетарный, региональный, страновой,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сотрудничество как инструмент решения глобальных проблем. Место России в реализации стратегий решения глобальных проблем.</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Организация групповой дискуссии по выявлению факторов обострения одной из групп глобальных проблем человечества и возможных путей их разрешения.</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sz w:val="28"/>
          <w:szCs w:val="28"/>
        </w:rPr>
        <w:t>126.4.2.2. </w:t>
      </w:r>
      <w:r w:rsidRPr="0012038A">
        <w:rPr>
          <w:rFonts w:ascii="Times New Roman" w:hAnsi="Times New Roman"/>
          <w:bCs/>
          <w:sz w:val="28"/>
          <w:szCs w:val="28"/>
        </w:rPr>
        <w:t>Тема 2. Концепция устойчивого развития.</w:t>
      </w:r>
    </w:p>
    <w:p w:rsidR="00C8223C" w:rsidRPr="0012038A" w:rsidRDefault="00C8223C" w:rsidP="00C8223C">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Географический прогноз. Многообразие прогнозов развития человечества. </w:t>
      </w:r>
    </w:p>
    <w:p w:rsidR="00C8223C" w:rsidRPr="0012038A" w:rsidRDefault="00C8223C" w:rsidP="00C8223C">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Понятие об устойчивом развитии, его происхождение и распространение. Три главных компонента устойчивого развития: экологический, экономический и социальный. Основные цели ООН для устойчивого развития человечества.</w:t>
      </w:r>
      <w:r w:rsidRPr="0012038A">
        <w:rPr>
          <w:rFonts w:ascii="Times New Roman" w:hAnsi="Times New Roman"/>
          <w:i/>
          <w:iCs/>
          <w:sz w:val="28"/>
          <w:szCs w:val="28"/>
        </w:rPr>
        <w:t xml:space="preserve"> </w:t>
      </w:r>
    </w:p>
    <w:p w:rsidR="00C8223C" w:rsidRPr="0012038A" w:rsidRDefault="00C8223C" w:rsidP="00C8223C">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Национальные проекты и перспективы устойчивого развития для России. </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Контент-анализ текста: «Преобразование нашего мира: Повестка дня в области устойчивого развития на период до 2030 года» с целью выявления потенциального вклада географии в решение глобальных проблем человечества (по выбору учителя).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Контент-анализ текста национальных проектов России с целью выявления потенциального вклада географии в реализацию целей устойчивого развития для нашей страны (по выбору учителя).</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sz w:val="28"/>
          <w:szCs w:val="28"/>
        </w:rPr>
        <w:t>126.4.3. </w:t>
      </w:r>
      <w:r w:rsidRPr="0012038A">
        <w:rPr>
          <w:rFonts w:ascii="Times New Roman" w:hAnsi="Times New Roman"/>
          <w:bCs/>
          <w:sz w:val="28"/>
          <w:szCs w:val="28"/>
        </w:rPr>
        <w:t>Раздел 3. Геополитические проблемы современного мира.</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sz w:val="28"/>
          <w:szCs w:val="28"/>
        </w:rPr>
        <w:t>126.4.3.1. </w:t>
      </w:r>
      <w:r w:rsidRPr="0012038A">
        <w:rPr>
          <w:rFonts w:ascii="Times New Roman" w:hAnsi="Times New Roman"/>
          <w:bCs/>
          <w:sz w:val="28"/>
          <w:szCs w:val="28"/>
        </w:rPr>
        <w:t>Тема 1. Геополитическая структура мира.</w:t>
      </w:r>
    </w:p>
    <w:p w:rsidR="00C8223C" w:rsidRPr="0012038A" w:rsidRDefault="00C8223C" w:rsidP="00C8223C">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Современная политическая карта мира и основные этапы её формирования. Виды изменений на политической карте (количественные и качественные). </w:t>
      </w:r>
    </w:p>
    <w:p w:rsidR="00C8223C" w:rsidRPr="0012038A" w:rsidRDefault="00C8223C" w:rsidP="00C8223C">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Политико-географическое и геополитическое положение. Место России на политической карте.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Проблемы перехода от моноцентрической к полицентрической модели мироустройства. Геополитические регионы мира.</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Выявление на основе анализа различных источников количественных и качественных изменений на политической карте мира (с 1990 г. до настоящего времени на примере различных регионов).</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sz w:val="28"/>
          <w:szCs w:val="28"/>
        </w:rPr>
        <w:t>126.4.3.2. </w:t>
      </w:r>
      <w:r w:rsidRPr="0012038A">
        <w:rPr>
          <w:rFonts w:ascii="Times New Roman" w:hAnsi="Times New Roman"/>
          <w:bCs/>
          <w:sz w:val="28"/>
          <w:szCs w:val="28"/>
        </w:rPr>
        <w:t>Тема 2. География форм государственного устройства.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Формы правления стран мира, особенности их пространственного размещения. Формы государственного устройства (унитарная, федеративная) и их распространение в мире. Политическое устройство России и соседних с ней государств.</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Выполнение задания на контурной карте по отражению размещения монархий и федераций.</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sz w:val="28"/>
          <w:szCs w:val="28"/>
        </w:rPr>
        <w:t>126.4.3.3. </w:t>
      </w:r>
      <w:r w:rsidRPr="0012038A">
        <w:rPr>
          <w:rFonts w:ascii="Times New Roman" w:hAnsi="Times New Roman"/>
          <w:bCs/>
          <w:sz w:val="28"/>
          <w:szCs w:val="28"/>
        </w:rPr>
        <w:t>Тема 3. Глобальная проблема роста вооружений.</w:t>
      </w:r>
    </w:p>
    <w:p w:rsidR="00C8223C" w:rsidRPr="0012038A" w:rsidRDefault="00C8223C" w:rsidP="00C8223C">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Гонка вооружений в современном мире – результат политической нестабильности мировой системы государств. Рост военных расходов в странах мира как экономическая проблема. Страны «ядерного клуба», потенциал их вооружений. Проблема нераспространения оружия массового уничтожения. Обуздание гонки вооружений – вопрос выживания современной цивилизации.</w:t>
      </w:r>
      <w:r w:rsidRPr="0012038A">
        <w:rPr>
          <w:rFonts w:ascii="Times New Roman" w:hAnsi="Times New Roman"/>
          <w:i/>
          <w:iCs/>
          <w:sz w:val="28"/>
          <w:szCs w:val="28"/>
        </w:rPr>
        <w:t xml:space="preserve"> </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Составление таблицы «Страны «ядерного клуба» на основе использования источников информации.</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sz w:val="28"/>
          <w:szCs w:val="28"/>
        </w:rPr>
        <w:t>126.4.3.4. </w:t>
      </w:r>
      <w:r w:rsidRPr="0012038A">
        <w:rPr>
          <w:rFonts w:ascii="Times New Roman" w:hAnsi="Times New Roman"/>
          <w:bCs/>
          <w:sz w:val="28"/>
          <w:szCs w:val="28"/>
        </w:rPr>
        <w:t>Тема 4. Государственные границы.</w:t>
      </w:r>
    </w:p>
    <w:p w:rsidR="00C8223C" w:rsidRPr="0012038A" w:rsidRDefault="00C8223C" w:rsidP="00C8223C">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Особенности конфигурации территории государств, обособленные части государственной территории (анклавы, эксклавы, полуанклавы, полуэксклавы). Многообразие современных границ. Классификация государственных границ. Правила установления государственных границ по суше, на море и во внутренних водах. Проблемы разграничения территории в полярных областях (Арктика, Антарктика). </w:t>
      </w:r>
    </w:p>
    <w:p w:rsidR="00C8223C" w:rsidRPr="0012038A" w:rsidRDefault="00C8223C" w:rsidP="00C8223C">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Трансграничные регионы. Государственные границы в постсоветском пространстве. Приграничное сотрудничество. Характеристика отдельных участков российской границы. </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Анализ различных точек зрения на разграничение территориальных вод и исключительной экономической зоны России на основе самостоятельно подобранных источников информации.</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sz w:val="28"/>
          <w:szCs w:val="28"/>
        </w:rPr>
        <w:t>126.4.3.5. </w:t>
      </w:r>
      <w:r w:rsidRPr="0012038A">
        <w:rPr>
          <w:rFonts w:ascii="Times New Roman" w:hAnsi="Times New Roman"/>
          <w:bCs/>
          <w:sz w:val="28"/>
          <w:szCs w:val="28"/>
        </w:rPr>
        <w:t>Тема 5. Территориальные конфликты в современном мире.</w:t>
      </w:r>
    </w:p>
    <w:p w:rsidR="00C8223C" w:rsidRPr="0012038A" w:rsidRDefault="00C8223C" w:rsidP="00C8223C">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Конфликтогенные факторы и их географическое распространение. Пространственное размещение зон конфликтов на планетарном уровне. География центров политической нестабильности. Глобальный этнический кризис и его причины. Этноконфессиональные конфликты как один из видов территориальных конфликтов. Роль ООН и других международных организаций в урегулировании конфликтов. </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Характеристика одного из современных конфликтов на политической карте мира (по выбору учителя) на основе использования источников информации.</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sz w:val="28"/>
          <w:szCs w:val="28"/>
        </w:rPr>
        <w:t>126.4.3.6. </w:t>
      </w:r>
      <w:r w:rsidRPr="0012038A">
        <w:rPr>
          <w:rFonts w:ascii="Times New Roman" w:hAnsi="Times New Roman"/>
          <w:bCs/>
          <w:sz w:val="28"/>
          <w:szCs w:val="28"/>
        </w:rPr>
        <w:t>Тема 6. Глобальная проблема международного терроризма.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Терроризм как фактор напряжённости современной политической жизни. Рост террористической активности на рубеже ХХ–ХХI вв. и его причины. Религиозный фундаментализм как одна из форм терроризма. География центров международного терроризма. Россия как оплот борьбы с международным терроризмом.</w:t>
      </w:r>
      <w:r w:rsidRPr="0012038A">
        <w:rPr>
          <w:rFonts w:ascii="Times New Roman" w:hAnsi="Times New Roman"/>
          <w:i/>
          <w:iCs/>
          <w:sz w:val="28"/>
          <w:szCs w:val="28"/>
        </w:rPr>
        <w:t xml:space="preserve"> </w:t>
      </w:r>
      <w:r w:rsidRPr="0012038A">
        <w:rPr>
          <w:rFonts w:ascii="Times New Roman" w:hAnsi="Times New Roman"/>
          <w:sz w:val="28"/>
          <w:szCs w:val="28"/>
        </w:rPr>
        <w:t>Сотрудничество стран мира в борьбе с международным терроризмом и экстремизмом.</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Анализ факторов формирования террористической угрозы в странах различных типов (по выбору учителя) на основе источников информации.</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sz w:val="28"/>
          <w:szCs w:val="28"/>
        </w:rPr>
        <w:t>126.4.3.7. </w:t>
      </w:r>
      <w:r w:rsidRPr="0012038A">
        <w:rPr>
          <w:rFonts w:ascii="Times New Roman" w:hAnsi="Times New Roman"/>
          <w:bCs/>
          <w:sz w:val="28"/>
          <w:szCs w:val="28"/>
        </w:rPr>
        <w:t>Тема 7. Россия в мировой системе международных отношений.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Геополитическое положение современной России, его изменения на различных исторических этапах. Роль и место России в системе международных политических отношений и в международных организациях. Пути интеграции России в мировое сообщество. Географические аспекты решения внешнеэкономических и внешнеполитических задач развития России.</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Составление схемы «Роль России в системе международных отношений» на основе использования источников информации.</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sz w:val="28"/>
          <w:szCs w:val="28"/>
        </w:rPr>
        <w:t>126.4.4. </w:t>
      </w:r>
      <w:r w:rsidRPr="0012038A">
        <w:rPr>
          <w:rFonts w:ascii="Times New Roman" w:hAnsi="Times New Roman"/>
          <w:bCs/>
          <w:sz w:val="28"/>
          <w:szCs w:val="28"/>
        </w:rPr>
        <w:t>Раздел 4. Географическая среда как сфера взаимодействия общества и природы.</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sz w:val="28"/>
          <w:szCs w:val="28"/>
        </w:rPr>
        <w:t>126.4.4.1. </w:t>
      </w:r>
      <w:r w:rsidRPr="0012038A">
        <w:rPr>
          <w:rFonts w:ascii="Times New Roman" w:hAnsi="Times New Roman"/>
          <w:bCs/>
          <w:sz w:val="28"/>
          <w:szCs w:val="28"/>
        </w:rPr>
        <w:t>Тема 1</w:t>
      </w:r>
      <w:r w:rsidRPr="0012038A">
        <w:rPr>
          <w:rFonts w:ascii="Times New Roman" w:hAnsi="Times New Roman"/>
          <w:sz w:val="28"/>
          <w:szCs w:val="28"/>
        </w:rPr>
        <w:t xml:space="preserve">. </w:t>
      </w:r>
      <w:r w:rsidRPr="0012038A">
        <w:rPr>
          <w:rFonts w:ascii="Times New Roman" w:hAnsi="Times New Roman"/>
          <w:bCs/>
          <w:sz w:val="28"/>
          <w:szCs w:val="28"/>
        </w:rPr>
        <w:t>Роль географической среды в жизни общества.</w:t>
      </w:r>
    </w:p>
    <w:p w:rsidR="00C8223C" w:rsidRPr="0012038A" w:rsidRDefault="00C8223C" w:rsidP="00C8223C">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Основные процессы и закономерности взаимодействия географической среды и общества. Оценка характера последствий взаимодействия общества и природы в различных типах стран и регионах мира.</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Прогноз изменений геосистем Земли под влиянием природных и антропогенных факторов в различных регионах мира на основе анализа различных источников информации.</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sz w:val="28"/>
          <w:szCs w:val="28"/>
        </w:rPr>
        <w:t>126.4.4.2. </w:t>
      </w:r>
      <w:r w:rsidRPr="0012038A">
        <w:rPr>
          <w:rFonts w:ascii="Times New Roman" w:hAnsi="Times New Roman"/>
          <w:bCs/>
          <w:sz w:val="28"/>
          <w:szCs w:val="28"/>
        </w:rPr>
        <w:t>Тема 2</w:t>
      </w:r>
      <w:r w:rsidRPr="0012038A">
        <w:rPr>
          <w:rFonts w:ascii="Times New Roman" w:hAnsi="Times New Roman"/>
          <w:sz w:val="28"/>
          <w:szCs w:val="28"/>
        </w:rPr>
        <w:t xml:space="preserve">. </w:t>
      </w:r>
      <w:r w:rsidRPr="0012038A">
        <w:rPr>
          <w:rFonts w:ascii="Times New Roman" w:hAnsi="Times New Roman"/>
          <w:bCs/>
          <w:sz w:val="28"/>
          <w:szCs w:val="28"/>
        </w:rPr>
        <w:t>Природные условия и ресурсы. Природопользование.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Понятие о природных ресурсах. Классификация природных ресурсов. Изменение значения отдельных видов природных ресурсов на различных исторических этапах. Ресурсообеспеченность. Природно-ресурсный потенциал России и его составные части. Проблемы рационального использования природных ресурсов России.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Природопользование. Рациональное и нерациональное использование природных ресурсов. Территориальные сочетания природных ресурсов. Ресурсосберегающие, малоотходные и энергосберегающие технологии и возможности их применения в странах разного уровня социально-экономического развития. Понятие о природных условиях как о факторах экономического развития.</w:t>
      </w:r>
    </w:p>
    <w:p w:rsidR="00C8223C" w:rsidRPr="0012038A" w:rsidRDefault="00C8223C" w:rsidP="00C8223C">
      <w:pPr>
        <w:spacing w:after="0" w:line="360" w:lineRule="auto"/>
        <w:ind w:firstLine="709"/>
        <w:contextualSpacing/>
        <w:jc w:val="both"/>
        <w:rPr>
          <w:rFonts w:ascii="Times New Roman" w:hAnsi="Times New Roman"/>
          <w:b/>
          <w:bCs/>
          <w:sz w:val="28"/>
          <w:szCs w:val="28"/>
        </w:rPr>
      </w:pPr>
      <w:r w:rsidRPr="0012038A">
        <w:rPr>
          <w:rFonts w:ascii="Times New Roman" w:hAnsi="Times New Roman"/>
          <w:bCs/>
          <w:sz w:val="28"/>
          <w:szCs w:val="28"/>
        </w:rPr>
        <w:t>Практические работы</w:t>
      </w:r>
      <w:r w:rsidRPr="0012038A">
        <w:rPr>
          <w:rFonts w:ascii="Times New Roman" w:hAnsi="Times New Roman"/>
          <w:b/>
          <w:bCs/>
          <w:sz w:val="28"/>
          <w:szCs w:val="28"/>
        </w:rPr>
        <w:t>.</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Определение и объяснение динамики изменения ресурсообеспеченности стран и регионов различными видами природных ресурсов с использованием различных источников информации.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Оценка природно-ресурсного потенциала и природных условий для развития экономики России на основе источников географической информации.</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sz w:val="28"/>
          <w:szCs w:val="28"/>
        </w:rPr>
        <w:t>126.4.4.3. </w:t>
      </w:r>
      <w:r w:rsidRPr="0012038A">
        <w:rPr>
          <w:rFonts w:ascii="Times New Roman" w:hAnsi="Times New Roman"/>
          <w:bCs/>
          <w:sz w:val="28"/>
          <w:szCs w:val="28"/>
        </w:rPr>
        <w:t>Тема 3.</w:t>
      </w:r>
      <w:r w:rsidRPr="0012038A">
        <w:rPr>
          <w:rFonts w:ascii="Times New Roman" w:hAnsi="Times New Roman"/>
          <w:sz w:val="28"/>
          <w:szCs w:val="28"/>
        </w:rPr>
        <w:t xml:space="preserve"> </w:t>
      </w:r>
      <w:r w:rsidRPr="0012038A">
        <w:rPr>
          <w:rFonts w:ascii="Times New Roman" w:hAnsi="Times New Roman"/>
          <w:bCs/>
          <w:sz w:val="28"/>
          <w:szCs w:val="28"/>
        </w:rPr>
        <w:t>Формирование земной коры и минеральные ресурсы.</w:t>
      </w:r>
    </w:p>
    <w:p w:rsidR="00C8223C" w:rsidRPr="0012038A" w:rsidRDefault="00C8223C" w:rsidP="00C8223C">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Развитие земной коры во времени. Геологическая хронология. Этапы геологической истории земной коры. Тектоника литосферных плит (А. Вегенер).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 Эндогенные и экзогенные процессы рельефообразования. Антропогенный рельеф. Рельеф как условие развития экономики. Воздействие хозяйственной деятельности на литосферу, его последствия</w:t>
      </w:r>
      <w:r w:rsidRPr="0012038A">
        <w:rPr>
          <w:rFonts w:ascii="Times New Roman" w:hAnsi="Times New Roman"/>
          <w:i/>
          <w:iCs/>
          <w:sz w:val="28"/>
          <w:szCs w:val="28"/>
        </w:rPr>
        <w:t>.</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 – 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минеральных ресурсов. Пути решения сырьевой проблемы. Проблема сохранения невозобновимых ресурсов.</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Топливно-энергетические ресурсы, их классификация. Географические особенности планетарного размещения основных видов топливных ресурсов. Страны и регионы – лидеры по запасам топливных ресурсов. Топливно-энергетический баланс стран мира, основные этапы его изменения. Роль России как крупнейшего поставщика топливно-энергетических ресурсов в мировой экономике.</w:t>
      </w:r>
    </w:p>
    <w:p w:rsidR="00C8223C" w:rsidRPr="0012038A" w:rsidRDefault="00C8223C" w:rsidP="00C8223C">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Глобальная энергетическая проблема и основные пути её решения в странах различных типов (энергоизбыточные и энергодефицитные). </w:t>
      </w:r>
    </w:p>
    <w:p w:rsidR="00C8223C" w:rsidRPr="0012038A" w:rsidRDefault="00C8223C" w:rsidP="00C8223C">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w:t>
      </w:r>
      <w:r w:rsidRPr="0012038A">
        <w:rPr>
          <w:rFonts w:ascii="Times New Roman" w:hAnsi="Times New Roman"/>
          <w:i/>
          <w:iCs/>
          <w:sz w:val="28"/>
          <w:szCs w:val="28"/>
        </w:rPr>
        <w:t xml:space="preserve"> </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Выполнение заданий на контурной карте по отображению основных регионов распространения минерального сырья.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Анализ статистических материалов с целью объяснения тенденций изменения показателя ресурсообеспеченности стран отдельными видами минеральных ресурсов (по выбору учителя).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Расчёт обеспеченности различными видами топливных ресурсов отдельных регионов мира (по выбору учителя).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 Подготовка презентации по перспективам развития альтернативной энергетики отдельных стран мира (по выбору учащихся).</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sz w:val="28"/>
          <w:szCs w:val="28"/>
        </w:rPr>
        <w:t>126.4.4.4. </w:t>
      </w:r>
      <w:r w:rsidRPr="0012038A">
        <w:rPr>
          <w:rFonts w:ascii="Times New Roman" w:hAnsi="Times New Roman"/>
          <w:bCs/>
          <w:sz w:val="28"/>
          <w:szCs w:val="28"/>
        </w:rPr>
        <w:t>Тема 4. Атмосфера и климат Земли. Агроклиматические ресурсы.</w:t>
      </w:r>
    </w:p>
    <w:p w:rsidR="00C8223C" w:rsidRPr="0012038A" w:rsidRDefault="00C8223C" w:rsidP="00C8223C">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Атмосфера – воздушная оболочка. Значение атмосферы для жизни на Земле. Состав и строение атмосферы. Изменение газового состава атмосферы и сокращение озонового слоя как глобальные процессы. Основные источники загрязнения атмосферы. Кислотные дожди. </w:t>
      </w:r>
    </w:p>
    <w:p w:rsidR="00C8223C" w:rsidRPr="0012038A" w:rsidRDefault="00C8223C" w:rsidP="00C8223C">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Основные типы погоды. Современные методы прогнозирования погоды. </w:t>
      </w:r>
    </w:p>
    <w:p w:rsidR="00C8223C" w:rsidRPr="0012038A" w:rsidRDefault="00C8223C" w:rsidP="00C8223C">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Основные факторы формирования климата. Роль климата в формировании природно-территориальных комплексов. Значение агроклиматических ресурсов для развития сельского хозяйства. Оценка агроклиматического потенциала. Глобальные изменения климата Земли. Изменения климата: их периодичность и показатели. Различные точки зрения относительно причин наблюдаемых климатических изменений.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Парниковый эффект, парниковые газы, антропогенные и природные факторы увеличения их содержания в атмосфере. Географические особенности экологических, экономических и социальных последствий глобальных климатических изменений в различных регионах и странах. Влияние климатических изменений на развитие хозяйства стран и регионов мира.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Глобальное потепление и повышение уровня вод Мирового океана. Усилия международного сообщества по предотвращению необратимых изменений климата.</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Объяснение распространения и направления движения тропических циклонов на основе использования источников информации.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Сравнение на основе использования источников информации энергетических затрат в различных регионах России в связи с продолжительностью освещения и отопительного периода.</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sz w:val="28"/>
          <w:szCs w:val="28"/>
        </w:rPr>
        <w:t>126.4.4.5. </w:t>
      </w:r>
      <w:r w:rsidRPr="0012038A">
        <w:rPr>
          <w:rFonts w:ascii="Times New Roman" w:hAnsi="Times New Roman"/>
          <w:bCs/>
          <w:sz w:val="28"/>
          <w:szCs w:val="28"/>
        </w:rPr>
        <w:t>Тема 5. Гидросфера и водные ресурсы.</w:t>
      </w:r>
    </w:p>
    <w:p w:rsidR="00C8223C" w:rsidRPr="0012038A" w:rsidRDefault="00C8223C" w:rsidP="00C8223C">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Гидросфера – водная оболочка планеты. Состав и значение гидросферы для жизни на Земле. Воды суши: реки, озёра, болота. Реки и их характеристики: уклон, падение, расход воды, сток, слой стока, модуль стока, минерализация речных вод, твёрдый сток. Гидроэнергетический потенциал рек и способы его оценки. Озёра мира, их классификация. Значение озёр в хозяйственной деятельности. Каналы и водохранилища – антропогенные водные системы. Болота мира. Проблема сохранения водно-болотных ландшафтов. Основные источники загрязнения гидросферы. </w:t>
      </w:r>
    </w:p>
    <w:p w:rsidR="00C8223C" w:rsidRPr="0012038A" w:rsidRDefault="00C8223C" w:rsidP="00C8223C">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Многолетняя мерзлота, районы её распространения, динамика развития. Освоение территории России, лежащей в районах распространения многолетней мерзлоты. Регионы современного оледенения. </w:t>
      </w:r>
    </w:p>
    <w:p w:rsidR="00C8223C" w:rsidRPr="0012038A" w:rsidRDefault="00C8223C" w:rsidP="00C8223C">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Прогнозы сокращения площади ледников под влиянием изменений климата.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Сущность водной проблемы. Количественные и качественные характеристики водных ресурсов. Неравномерность распределения водных ресурсов по поверхности суши. Обеспеченность водными ресурсами по странам и регионам мира. Классификация стран по уровню обеспеченности водными ресурсами. Основные 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использование.</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Сравнение 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источников.</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Разработка социальной рекламы по теме «Чистота рек и озёр – ответственность каждого» (форма представления информации – по выбору обучающихся).</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sz w:val="28"/>
          <w:szCs w:val="28"/>
        </w:rPr>
        <w:t>126.4.4.6. </w:t>
      </w:r>
      <w:r w:rsidRPr="0012038A">
        <w:rPr>
          <w:rFonts w:ascii="Times New Roman" w:hAnsi="Times New Roman"/>
          <w:bCs/>
          <w:sz w:val="28"/>
          <w:szCs w:val="28"/>
        </w:rPr>
        <w:t>Тема 6. Мировой океан как часть гидросферы. Ресурсы Мирового океана.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 </w:t>
      </w:r>
    </w:p>
    <w:p w:rsidR="00C8223C" w:rsidRPr="0012038A" w:rsidRDefault="00C8223C" w:rsidP="00C8223C">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Зональные и азональные факторы изменения физико-химических свойств океанических вод (температура и солёность). Система течений Мирового океана. Явление Эль-Ниньо. Проблема загрязнения вод океана и пути её решения. </w:t>
      </w:r>
    </w:p>
    <w:p w:rsidR="00C8223C" w:rsidRPr="0012038A" w:rsidRDefault="00C8223C" w:rsidP="00C8223C">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Мировой океан как источник биоресурсов. Биологические ресурсы океана. Современные масштабы мирового рыболовства. Сохранение и рациональное использование ресурсов океанов и морей в интересах устойчивого развития. Место России в области изучения и использования ресурсов Мирового океана.</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Характеристика явления Эль-Ниньо и его воздействия на различные компоненты природной среды и хозяйства.</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sz w:val="28"/>
          <w:szCs w:val="28"/>
        </w:rPr>
        <w:t>126.4.4.7. </w:t>
      </w:r>
      <w:r w:rsidRPr="0012038A">
        <w:rPr>
          <w:rFonts w:ascii="Times New Roman" w:hAnsi="Times New Roman"/>
          <w:bCs/>
          <w:sz w:val="28"/>
          <w:szCs w:val="28"/>
        </w:rPr>
        <w:t>Тема 7. Почвы и земельные ресурсы мира.</w:t>
      </w:r>
    </w:p>
    <w:p w:rsidR="00C8223C" w:rsidRPr="0012038A" w:rsidRDefault="00C8223C" w:rsidP="00C8223C">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выветривание; их влияние на механический состав и свойства почв. Разнообразие почв, зональный характер смены типов почв. Влияние соотношения тепла и влаги на естественное плодородие почвы. География основных типов почв мира. Почвы России</w:t>
      </w:r>
      <w:r w:rsidRPr="0012038A">
        <w:rPr>
          <w:rFonts w:ascii="Times New Roman" w:hAnsi="Times New Roman"/>
          <w:i/>
          <w:iCs/>
          <w:sz w:val="28"/>
          <w:szCs w:val="28"/>
        </w:rPr>
        <w:t>.</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Почвенные и земельные ресурсы. Земельный фонд мира и динамика его изменения. Обеспеченность пахотными землями стран мира. Дефицит земельных ресурсов как проблема развития сельского хозяйства в ряде регионов мира.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Сущность проблемы опустынивания. Природные и антропогенные факторы опустынивания и эрозии почв. Основные районы опустынивания и эрозии почв. Загрязнение почвенного покрова. Охрана и воспроизводство почв. Методы борьбы с опустыниванием.</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1). Выявление тенденций изменения структуры земельного фонда в различных регионах мира с помощью статистических материалов.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информации.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Pr="0012038A">
        <w:rPr>
          <w:rFonts w:ascii="Times New Roman" w:hAnsi="Times New Roman"/>
          <w:sz w:val="28"/>
          <w:szCs w:val="28"/>
        </w:rPr>
        <w:tab/>
        <w:t>Составление структурной схемы «Факторы опустынивания» на основе анализа текстовых источников информации.</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sz w:val="28"/>
          <w:szCs w:val="28"/>
        </w:rPr>
        <w:t>126.4.4.8. </w:t>
      </w:r>
      <w:r w:rsidRPr="0012038A">
        <w:rPr>
          <w:rFonts w:ascii="Times New Roman" w:hAnsi="Times New Roman"/>
          <w:bCs/>
          <w:sz w:val="28"/>
          <w:szCs w:val="28"/>
        </w:rPr>
        <w:t>Тема 8. Биосфера и биологические ресурсы мира.</w:t>
      </w:r>
    </w:p>
    <w:p w:rsidR="00C8223C" w:rsidRPr="0012038A" w:rsidRDefault="00C8223C" w:rsidP="00C8223C">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Биосфера – оболочка жизни. Границы и значение биосферы. Разнообразие растительного и животного мира Земли. Эндемизм. Факторы адаптация организмов к условиям окружающей среды. Зональность и азональность в органическом мире. Закон географической зональности (Л. С. Берг, В. В.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 Проблема деградации природных ландшафтов планеты. Основные меры по борьбе с деградацией природных ландшафтов Земли. Защита, восстановление экосистем суши и содействие их рациональному использованию. </w:t>
      </w:r>
    </w:p>
    <w:p w:rsidR="00C8223C" w:rsidRPr="0012038A" w:rsidRDefault="00C8223C" w:rsidP="00C8223C">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Биоразнообразие. Очаги биоразнообразия. Природные и антропогенные факторы, влияющие на биоразнообразие. Деятельность человека по сохранению биоразнообразия. Сущность проблемы сохранения биоразнообразия. Связь проблемы сохранения биоразнообразия с другими глобальными проблемами. Основные меры по сохранению биологического разнообразия. </w:t>
      </w:r>
    </w:p>
    <w:p w:rsidR="00C8223C" w:rsidRPr="0012038A" w:rsidRDefault="00C8223C" w:rsidP="00C8223C">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Биологические ресурсы. Лесные ресурсы. Лесные пояса мира. Проблема сведения экваториальных и влажных тропических лесов. Роль таёжных лесов России в мировых климатических процессах. Лесное хозяйство России. Рациональное управление лесами, борьба с лесными пожарами и незаконными вырубками. </w:t>
      </w:r>
    </w:p>
    <w:p w:rsidR="00C8223C" w:rsidRPr="0012038A" w:rsidRDefault="00C8223C" w:rsidP="00C8223C">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Особо охраняемые природные территории (ООПТ) мира – резерваты биоразнообразия. ООПТ на территории России. Размещение объектов Всемирного природного наследия ЮНЕСКО. Памятники Всемирного природного наследия на территории России.</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Анализ причин биоразнообразия природных комплексов в пределах одной природной зоны (по выбору учителя) на основе источников информации.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Составление структурной схемы «Факторы обезлесения и потери биоразнообразия экваториальных лесов Бразилии» на основе анализа текстовых и картографических источников информации.</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sz w:val="28"/>
          <w:szCs w:val="28"/>
        </w:rPr>
        <w:t>126.4.4.9. </w:t>
      </w:r>
      <w:r w:rsidRPr="0012038A">
        <w:rPr>
          <w:rFonts w:ascii="Times New Roman" w:hAnsi="Times New Roman"/>
          <w:bCs/>
          <w:sz w:val="28"/>
          <w:szCs w:val="28"/>
        </w:rPr>
        <w:t>Тема 9. География природных рисков.</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Природные риски и их виды. 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w:t>
      </w:r>
      <w:r w:rsidRPr="0012038A">
        <w:rPr>
          <w:rFonts w:ascii="Times New Roman" w:hAnsi="Times New Roman"/>
          <w:i/>
          <w:iCs/>
          <w:sz w:val="28"/>
          <w:szCs w:val="28"/>
        </w:rPr>
        <w:t>.</w:t>
      </w:r>
    </w:p>
    <w:p w:rsidR="00C8223C" w:rsidRPr="0012038A" w:rsidRDefault="00C8223C" w:rsidP="00C8223C">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Штормы и цунами как факторы риска в развитии прибрежных территорий.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Роль географической науки в мониторинге и прогнозирования стихийных бедствий. Участие России в мониторинге стихийных бедствий и ликвидации их последствий. Меры по снижению ущерба от стихийных бедствий. Техногенные катастрофы – вызовы для современного индустриального общества. Меры по снижению ущерба от техногенных катастроф.</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Оценка последствий различных стихийных бедствий в странах и регионах мира на основе анализа сообщений СМИ (по выбору обучающихся).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Сравнительная оценка природных рисков для двух стран на основе анализа интернет-источников (по выбору учителя).</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sz w:val="28"/>
          <w:szCs w:val="28"/>
        </w:rPr>
        <w:t>126.4.4.10. </w:t>
      </w:r>
      <w:r w:rsidRPr="0012038A">
        <w:rPr>
          <w:rFonts w:ascii="Times New Roman" w:hAnsi="Times New Roman"/>
          <w:bCs/>
          <w:sz w:val="28"/>
          <w:szCs w:val="28"/>
        </w:rPr>
        <w:t>Тема 10. Глобальная экологическая проблема.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Экологическая проблема как результат взаимодействия человека, природы и хозяйства. Концепция «экологического императива» (Н. Н. Моисеев).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Проблема утилизации промышленных и коммунальных отходов. Радиоактивное загрязнение и дезактивация радиоактивных отходов. Экологический кризис в различных типах стран современного мира. Стратегия устойчивого развития России.</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Составление структурной схемы «Взаимосвязь глобальных проблем окружающей среды» на основе анализа сообщений СМИ.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Организация дискуссии о геоэкологической ситуации в отдельных странах и регионах мира.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Анализ текста «Стратегия экологической безопасности Российской Федерации на период до 2025 года» с целью выявления потенциального вклада географии в обеспечение экологической безопасности России.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 Сравнительная оценка прогнозируемых последствий экологических, экономических и социальных последствий глобальных климатических изменений для двух стран (по выбору учителя).</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sz w:val="28"/>
          <w:szCs w:val="28"/>
        </w:rPr>
        <w:t>126.4.5. </w:t>
      </w:r>
      <w:r w:rsidRPr="0012038A">
        <w:rPr>
          <w:rFonts w:ascii="Times New Roman" w:hAnsi="Times New Roman"/>
          <w:bCs/>
          <w:sz w:val="28"/>
          <w:szCs w:val="28"/>
        </w:rPr>
        <w:t>Раздел 5. Человеческий капитал в современном мире.</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sz w:val="28"/>
          <w:szCs w:val="28"/>
        </w:rPr>
        <w:t>126.4.5.1. </w:t>
      </w:r>
      <w:r w:rsidRPr="0012038A">
        <w:rPr>
          <w:rFonts w:ascii="Times New Roman" w:hAnsi="Times New Roman"/>
          <w:bCs/>
          <w:sz w:val="28"/>
          <w:szCs w:val="28"/>
        </w:rPr>
        <w:t>Тема 1. Демографическая характеристика населения мира.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Демографическая история населения Земли. Экономические и социальные последствия демографического перехода в странах различных социально-экономических типов. Современная динамика показателей воспроизводства населения (рождаемость, смертность, естественный прирост). Географические особенности показателей воспроизводства населения стран мира. Прогнозы динамики численности населения в регионах мира. Причины и следствия «демографического взрыва» в развивающихся странах. Демографический кризис в развитых странах и комплекс связанных с ним социально-экономических проблем.</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Возрастно-половая структура населения мира и отдельных стран. Трудовые ресурсы. Экономически активное население.</w:t>
      </w:r>
    </w:p>
    <w:p w:rsidR="00C8223C" w:rsidRPr="0012038A" w:rsidRDefault="00C8223C" w:rsidP="00C8223C">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Сущность глобальной демографической проблемы. «Старение наций». Демографическая политика как способ регулирования численности населения. Основные направления деятельности ООН по решению демографической проблемы. Демографическая ситуация в России и её региональные различия. Региональные аспекты в реализации демографической политики в России. </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Представление географической информации о прогнозе изменений численности населения отдельных регионов мира (на 2050 г.) в виде графиков на основе анализа статистических данных.</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Выявление тенденций изменения демографической ситуации одного из регионов России с использованием ГИС (Росстат).</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Сравнительный анализ половозрастных пирамид двух стран мира с целью объяснения различий в возрастной структуре населения развитых и развивающих стран.</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w:t>
      </w:r>
      <w:r w:rsidRPr="0012038A">
        <w:rPr>
          <w:rFonts w:ascii="Times New Roman" w:hAnsi="Times New Roman"/>
          <w:sz w:val="28"/>
          <w:szCs w:val="28"/>
        </w:rPr>
        <w:tab/>
        <w:t>Исследование влияния рынков труда на размещение предприятий материальной и нематериальной сферы (на примере своего региона) на основе анализа различных источников.</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sz w:val="28"/>
          <w:szCs w:val="28"/>
        </w:rPr>
        <w:t>126.4.5.2. </w:t>
      </w:r>
      <w:r w:rsidRPr="0012038A">
        <w:rPr>
          <w:rFonts w:ascii="Times New Roman" w:hAnsi="Times New Roman"/>
          <w:bCs/>
          <w:sz w:val="28"/>
          <w:szCs w:val="28"/>
        </w:rPr>
        <w:t>Тема 2. Проблема здоровья и долголетия человека.</w:t>
      </w:r>
    </w:p>
    <w:p w:rsidR="00C8223C" w:rsidRPr="0012038A" w:rsidRDefault="00C8223C" w:rsidP="00C8223C">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 здоровье человека. Связь проблемы охраны здоровья и долголетия человека с другими глобальными проблемами. Ожидаемая продолжительность жизни и её различия по странам мира. Природные и социальные факторы, способствующие долголетию. </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sz w:val="28"/>
          <w:szCs w:val="28"/>
        </w:rPr>
        <w:t>126.4.5.3. </w:t>
      </w:r>
      <w:r w:rsidRPr="0012038A">
        <w:rPr>
          <w:rFonts w:ascii="Times New Roman" w:hAnsi="Times New Roman"/>
          <w:bCs/>
          <w:sz w:val="28"/>
          <w:szCs w:val="28"/>
        </w:rPr>
        <w:t>Тема 3. Миграции населения.</w:t>
      </w:r>
    </w:p>
    <w:p w:rsidR="00C8223C" w:rsidRPr="0012038A" w:rsidRDefault="00C8223C" w:rsidP="00C8223C">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Глобальные миграции населения как следствие экономического неравенства и 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России. </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Выявление основных направлений современных миграций населения в мире на основе анализа статистической информации.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Определение перечня стран мира с наибольшей долей иммигрантов в населении.</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sz w:val="28"/>
          <w:szCs w:val="28"/>
        </w:rPr>
        <w:t>126.4.5.4. </w:t>
      </w:r>
      <w:r w:rsidRPr="0012038A">
        <w:rPr>
          <w:rFonts w:ascii="Times New Roman" w:hAnsi="Times New Roman"/>
          <w:bCs/>
          <w:sz w:val="28"/>
          <w:szCs w:val="28"/>
        </w:rPr>
        <w:t>Тема 4. Многоликое человечество: расовая, этническая и лингвистическая структура населения мира.</w:t>
      </w:r>
    </w:p>
    <w:p w:rsidR="00C8223C" w:rsidRPr="0012038A" w:rsidRDefault="00C8223C" w:rsidP="00C8223C">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Теория образования человеческих рас. География крупнейших расовых типов, смешанные и переходные расы. География межрасовых конфликтов. Наиболее многочисленные народы (этносы) мира и страны их проживания. Феномен мультикультурализма и комплексной 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География распространения крупнейших мировых языков. Языковые пространства на территории России. Страны с множественностью официальных языков. </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Pr="0012038A">
        <w:rPr>
          <w:rFonts w:ascii="Times New Roman" w:hAnsi="Times New Roman"/>
          <w:b/>
          <w:bCs/>
          <w:sz w:val="28"/>
          <w:szCs w:val="28"/>
        </w:rPr>
        <w:t> </w:t>
      </w:r>
      <w:r w:rsidRPr="0012038A">
        <w:rPr>
          <w:rFonts w:ascii="Times New Roman" w:hAnsi="Times New Roman"/>
          <w:sz w:val="28"/>
          <w:szCs w:val="28"/>
        </w:rPr>
        <w:t>Выполнение заданий на контурной карте по особенностям расового, этнического и лингвистического состава населения стран мира.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Организация групповой работы по выявлению межэтнических проблем в многонациональных государствах современного мира (по выбору учителя).</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sz w:val="28"/>
          <w:szCs w:val="28"/>
        </w:rPr>
        <w:t>126.4.5.5. </w:t>
      </w:r>
      <w:r w:rsidRPr="0012038A">
        <w:rPr>
          <w:rFonts w:ascii="Times New Roman" w:hAnsi="Times New Roman"/>
          <w:bCs/>
          <w:sz w:val="28"/>
          <w:szCs w:val="28"/>
        </w:rPr>
        <w:t>Тема 5. География религий в современном мире.</w:t>
      </w:r>
    </w:p>
    <w:p w:rsidR="00C8223C" w:rsidRPr="0012038A" w:rsidRDefault="00C8223C" w:rsidP="00C8223C">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Понятие о религии и её географическом пространстве. Развитие геопространства крупнейших религий в историческое время. Геопространства христианства (католицизма, протестантизма, православия), ислама, буддизма, индуизма в настоящее время. Религиозные геопространства православия, ислама и буддизма на территории России.</w:t>
      </w:r>
      <w:r w:rsidRPr="0012038A">
        <w:rPr>
          <w:rFonts w:ascii="Times New Roman" w:hAnsi="Times New Roman"/>
          <w:i/>
          <w:iCs/>
          <w:sz w:val="28"/>
          <w:szCs w:val="28"/>
        </w:rPr>
        <w:t xml:space="preserve"> </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Выполнение заданий на контурной карте по географии распространения важнейших мировых религий на основе источников информации.</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sz w:val="28"/>
          <w:szCs w:val="28"/>
        </w:rPr>
        <w:t>126.4.5.6. </w:t>
      </w:r>
      <w:r w:rsidRPr="0012038A">
        <w:rPr>
          <w:rFonts w:ascii="Times New Roman" w:hAnsi="Times New Roman"/>
          <w:bCs/>
          <w:sz w:val="28"/>
          <w:szCs w:val="28"/>
        </w:rPr>
        <w:t>Тема 6. Проблема охраны мирового культурного наследия.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Материальная и духовная культура этносов, её исторические корни. Учение о культурном ландшафте. Природная составляющая культурного ландшафта. Цивилизационная структура современного мира. Россия на границе цивилизационных пространств Европы и Азии. Глобальная проблема утраты этнической культуры и ассимиляции. География объектов Всемирного культурного наследия ЮНЕСКО. Памятники Всемирного наследия на территории России.</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Pr="0012038A">
        <w:rPr>
          <w:rFonts w:ascii="Times New Roman" w:hAnsi="Times New Roman"/>
          <w:b/>
          <w:bCs/>
          <w:sz w:val="28"/>
          <w:szCs w:val="28"/>
        </w:rPr>
        <w:t> </w:t>
      </w:r>
      <w:r w:rsidRPr="0012038A">
        <w:rPr>
          <w:rFonts w:ascii="Times New Roman" w:hAnsi="Times New Roman"/>
          <w:sz w:val="28"/>
          <w:szCs w:val="28"/>
        </w:rPr>
        <w:t>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 обучающихся).</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sz w:val="28"/>
          <w:szCs w:val="28"/>
        </w:rPr>
        <w:t>126.4.5.7. </w:t>
      </w:r>
      <w:r w:rsidRPr="0012038A">
        <w:rPr>
          <w:rFonts w:ascii="Times New Roman" w:hAnsi="Times New Roman"/>
          <w:bCs/>
          <w:sz w:val="28"/>
          <w:szCs w:val="28"/>
        </w:rPr>
        <w:t>Тема 7. Качество жизни населения.</w:t>
      </w:r>
    </w:p>
    <w:p w:rsidR="00C8223C" w:rsidRPr="0012038A" w:rsidRDefault="00C8223C" w:rsidP="00C8223C">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 диспропорции ИЧР. Уровень образования населения и факторы, его определяющие. Величина доходов на душу населения и её распределение (коэффициент Джини). Уровень развития политических свобод. Показатели гендерного неравенства. Динамика качества жизни населения в странах разного типа. </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Сравнение показателей ИЧР двух стран в разных регионах (по выбору учителя) на основе анализа статистических данных.</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Оценка основных показателей качества жизни населения для отдельных стран мира (по выбору учителя) на основе различных источников.</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sz w:val="28"/>
          <w:szCs w:val="28"/>
        </w:rPr>
        <w:t>126.4.5.8. </w:t>
      </w:r>
      <w:r w:rsidRPr="0012038A">
        <w:rPr>
          <w:rFonts w:ascii="Times New Roman" w:hAnsi="Times New Roman"/>
          <w:bCs/>
          <w:sz w:val="28"/>
          <w:szCs w:val="28"/>
        </w:rPr>
        <w:t>Тема 8. Расселение населения мира. Города мира и урбанизация.</w:t>
      </w:r>
    </w:p>
    <w:p w:rsidR="00C8223C" w:rsidRPr="0012038A" w:rsidRDefault="00C8223C" w:rsidP="00C8223C">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Размещение и плотность населения. Факторы, влияющие на размещение населения. Типы и формы расселения населения. Городское и сельское расселение. </w:t>
      </w:r>
    </w:p>
    <w:p w:rsidR="00C8223C" w:rsidRPr="0012038A" w:rsidRDefault="00C8223C" w:rsidP="00C8223C">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развития крупных городов. Городские агломерации и мегалополисы. Социально-экономические последствия урбанизации в странах различных социально-экономических типов. Рурбанизация. Причины и следствия «городского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 и их географические аспекты. Обеспечение открытости, безопасности, жизнестойкости и устойчивости городов. Крупнейшие города мира. Городские агломерации, их типы и структура в разных регионах. Современные тенденции отхода от урбанизации: субурбанизация, рурализация, дезурбанизация. </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Выявление тенденций в изменении численности населения крупнейших агломераций мира на основе анализа статистических данных.</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Определение различий процесса урбанизации в развитых и развивающихся странах на основе анализа картографических, статистических, текстовых материалов.</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sz w:val="28"/>
          <w:szCs w:val="28"/>
        </w:rPr>
        <w:t>126.4.5.9. </w:t>
      </w:r>
      <w:r w:rsidRPr="0012038A">
        <w:rPr>
          <w:rFonts w:ascii="Times New Roman" w:hAnsi="Times New Roman"/>
          <w:bCs/>
          <w:sz w:val="28"/>
          <w:szCs w:val="28"/>
        </w:rPr>
        <w:t>Тема 9. Глобальные города как ядра развития.</w:t>
      </w:r>
    </w:p>
    <w:p w:rsidR="00C8223C" w:rsidRPr="0012038A" w:rsidRDefault="00C8223C" w:rsidP="00C8223C">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Критерии глобального города. Иерархия (уровни) глобальных городов. Роль 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 и образовании. Место Москвы и Санкт-Петербурга в рейтингах глобальных городов.</w:t>
      </w:r>
      <w:r w:rsidRPr="0012038A">
        <w:rPr>
          <w:rFonts w:ascii="Times New Roman" w:hAnsi="Times New Roman"/>
          <w:i/>
          <w:iCs/>
          <w:sz w:val="28"/>
          <w:szCs w:val="28"/>
        </w:rPr>
        <w:t xml:space="preserve"> </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Сравнительная характеристика ведущих глобальных городов: Лондона, Нью-Йорка, Парижа, Токио, Шанхая – на основе различных рейтингов.</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sz w:val="28"/>
          <w:szCs w:val="28"/>
        </w:rPr>
        <w:t>126.4.6. </w:t>
      </w:r>
      <w:r w:rsidRPr="0012038A">
        <w:rPr>
          <w:rFonts w:ascii="Times New Roman" w:hAnsi="Times New Roman"/>
          <w:bCs/>
          <w:sz w:val="28"/>
          <w:szCs w:val="28"/>
        </w:rPr>
        <w:t>Раздел 6. Проблемы мирового экономического развития.</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sz w:val="28"/>
          <w:szCs w:val="28"/>
        </w:rPr>
        <w:t>126.4.6.1. </w:t>
      </w:r>
      <w:r w:rsidRPr="0012038A">
        <w:rPr>
          <w:rFonts w:ascii="Times New Roman" w:hAnsi="Times New Roman"/>
          <w:bCs/>
          <w:sz w:val="28"/>
          <w:szCs w:val="28"/>
        </w:rPr>
        <w:t>Тема 1. Мировое хозяйство как система.</w:t>
      </w:r>
    </w:p>
    <w:p w:rsidR="00C8223C" w:rsidRPr="0012038A" w:rsidRDefault="00C8223C" w:rsidP="00C8223C">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Теории международного географического разделения труда. Условия формирования международной специализации стран и роль в этом географических факторов. Основные 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 преимущества стран, определяющие их международную специализацию на современном этапе развития мирового хозяйства. Роль и место России в международном географическом разделении труда. Нарушение механизма функционирования мирового хозяйства как следствие неправомерных антироссийских санкций со стороны недружественных России стран.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Отраслевая структура мирового хозяйства (первичный, вторичный, третичный секторы). Процессы глобализации и деглобализации мировой экономики и их влияние на хозяйство развитых и развивающихся стран. Международная специализация и кооперирование производства. Территориальная структура хозяйства (ТСХ) и её составные части. Свободные экономические зоны. Роль ТНК в современной глобальной экономике. Международные экономические организации (ГАТТ, ВТО, ФАО, ЮНИДО), их роль в регулировании международной экономики.</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Составление рейтинга ведущих глобальных ТНК по одному из показателей (рыночная капитализация, прибыль, численность персонала) на основе анализа статистических данных.</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Анализ участия стран и регионов мира в международном географическом разделении труда.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Классификация стран по особенностям отраслевой структуры их экономики (аграрные, индустриальные, постиндустриальные).</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sz w:val="28"/>
          <w:szCs w:val="28"/>
        </w:rPr>
        <w:t>126.4.6.2. </w:t>
      </w:r>
      <w:r w:rsidRPr="0012038A">
        <w:rPr>
          <w:rFonts w:ascii="Times New Roman" w:hAnsi="Times New Roman"/>
          <w:bCs/>
          <w:sz w:val="28"/>
          <w:szCs w:val="28"/>
        </w:rPr>
        <w:t>Тема 2. Научно-технический прогресс и мировое хозяйство.</w:t>
      </w:r>
    </w:p>
    <w:p w:rsidR="00C8223C" w:rsidRPr="0012038A" w:rsidRDefault="00C8223C" w:rsidP="00C8223C">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Понятия «научно-технический прогресс» и «научно-техническая революция». Исторические этапы научно-технического развития. Первая, вторая, третья и ожидаемая четвёртая промышленные революции. Пространственные аспекты научно-исследовательских и опытно-конструкторских работ (НИОКР). </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sz w:val="28"/>
          <w:szCs w:val="28"/>
        </w:rPr>
        <w:t>126.4.6.3. </w:t>
      </w:r>
      <w:r w:rsidRPr="0012038A">
        <w:rPr>
          <w:rFonts w:ascii="Times New Roman" w:hAnsi="Times New Roman"/>
          <w:bCs/>
          <w:sz w:val="28"/>
          <w:szCs w:val="28"/>
        </w:rPr>
        <w:t>Тема 3. Социально-экономические типы стран мира.</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sz w:val="28"/>
          <w:szCs w:val="28"/>
        </w:rPr>
        <w:t xml:space="preserve">Показатели экономического развития стран мира. Классификация стран мира по количественным и качественным показателям. Экономические показатели классификации стран: общий объём ВВП, объём ВВП на душу населения. Неравномерность внутреннего развития. Деление стран мира на экономически развитые и развивающиеся. Страны-гиганты – особый тип стран мира, включающий и Россию. Новые индустриальные страны (НИС) первой и второй волны. Группа стран – поставщиков углеводородов (включая страны ОПЕК – Организации стран – экспортёров нефти). Страны - «квартиросдатчики» (офшоры) и специфичность их экономического развития. Наименее развитые страны – аутсайдеры экономического развития. </w:t>
      </w:r>
      <w:r w:rsidRPr="0012038A">
        <w:rPr>
          <w:rFonts w:ascii="Times New Roman" w:hAnsi="Times New Roman"/>
          <w:bCs/>
          <w:sz w:val="28"/>
          <w:szCs w:val="28"/>
        </w:rPr>
        <w:t>Практические работы.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Сравнительная характеристика стран разных типов с использованием статистических и картографических материалов.</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Сравнение структуры экономики развитых и развивающихся стран на основе анализа структуры ВВП и занятости двух стран (по выбору учителя).</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sz w:val="28"/>
          <w:szCs w:val="28"/>
        </w:rPr>
        <w:t>126.4.6.4. </w:t>
      </w:r>
      <w:r w:rsidRPr="0012038A">
        <w:rPr>
          <w:rFonts w:ascii="Times New Roman" w:hAnsi="Times New Roman"/>
          <w:bCs/>
          <w:sz w:val="28"/>
          <w:szCs w:val="28"/>
        </w:rPr>
        <w:t>Тема 4. Экономическое развитие стран глобального Севера и глобального Юга.</w:t>
      </w:r>
    </w:p>
    <w:p w:rsidR="00C8223C" w:rsidRPr="0012038A" w:rsidRDefault="00C8223C" w:rsidP="00C8223C">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Понятие «страны Севера» и «страны Юга». Критерии отсталости, применяемые в ООН. «Богатые»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 уровень здравоохранения, высокая смертность. Основные пути преодоления отсталости стран мира. 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экономическому росту развивающихся стран. Помощь России развивающимся странам. </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Сравнение показателей социально-экономического развития стран Севера и Юга на основе анализа картографических и статистических материалов.</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sz w:val="28"/>
          <w:szCs w:val="28"/>
        </w:rPr>
        <w:t>126.4.6.5. </w:t>
      </w:r>
      <w:r w:rsidRPr="0012038A">
        <w:rPr>
          <w:rFonts w:ascii="Times New Roman" w:hAnsi="Times New Roman"/>
          <w:bCs/>
          <w:sz w:val="28"/>
          <w:szCs w:val="28"/>
        </w:rPr>
        <w:t>Тема 5. Мировое сельское хозяйство и глобальная продовольственная проблема.</w:t>
      </w:r>
    </w:p>
    <w:p w:rsidR="00C8223C" w:rsidRPr="0012038A" w:rsidRDefault="00C8223C" w:rsidP="00C8223C">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Место сельского хозяйства в структуре ВВП и занятости населения мира и отдельных стран. Географические различия природных и социально-экономических факторов развития сельского хозяйства. Современные тенденции развития отрасли. Состав и место агропромышленного комплекса (АПК) в отраслевой структуре хозяйства России. Типы сельскохозяйственных районов мира. </w:t>
      </w:r>
    </w:p>
    <w:p w:rsidR="00C8223C" w:rsidRPr="0012038A" w:rsidRDefault="00C8223C" w:rsidP="00C8223C">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Растениеводство. География и объёмы производства основных зерновых продовольственных культур: кукурузы, пшеницы, риса. Географические различия в производстве основных технических культур (масличных, волокнистых, сахароносных, тонизирующих). Роль России как одного из главных экспортёров зерновых культур. Основные направления торговли продукцией растениеводства.</w:t>
      </w:r>
      <w:r w:rsidRPr="0012038A">
        <w:rPr>
          <w:rFonts w:ascii="Times New Roman" w:hAnsi="Times New Roman"/>
          <w:i/>
          <w:iCs/>
          <w:sz w:val="28"/>
          <w:szCs w:val="28"/>
        </w:rPr>
        <w:t xml:space="preserve"> </w:t>
      </w:r>
    </w:p>
    <w:p w:rsidR="00C8223C" w:rsidRPr="0012038A" w:rsidRDefault="00C8223C" w:rsidP="00C8223C">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Животноводство. Роль животноводства в разных странах мира. География ведущих отраслей животноводства: скотоводства, свиноводства, овцеводства, коневодства. Шелководство. Пчеловодство. Пушное звероводство. Основные направления торговли продукцией животноводства. Рыболовство и рыбоводство. Географические различия в странах и регионах мира. </w:t>
      </w:r>
    </w:p>
    <w:p w:rsidR="00C8223C" w:rsidRPr="0012038A" w:rsidRDefault="00C8223C" w:rsidP="00C8223C">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Сущность глобальной продовольственной проблемы, её связь с глобальной демографической и экологической проблемами. Роль России в мировом производстве продовольствия. Географические особенности проявления продовольственной проблемы в странах с разным уровнем социально-экономического развития. Причины и формы проявления продовольственного кризиса в развивающихся странах. Усилия международного сообщества по решению продовольственной проблемы. Ликвидация голода, обеспечение продовольственной безопасности и улучшение питания, содействие устойчивому развитию сельского хозяйства. </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объёме экспорта.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Выявление крупнейших экспортёров и импортёров продовольствия на основе анализа показателей душевого производства и потребления основных видов продуктов питания.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Анализ географических карт и статистических источников информации с целью установления взаимосвязей между динамикой обеспеченности пахотными землями и необходимостью увеличения производства продовольствия.</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sz w:val="28"/>
          <w:szCs w:val="28"/>
        </w:rPr>
        <w:t>126.4.6.6. </w:t>
      </w:r>
      <w:r w:rsidRPr="0012038A">
        <w:rPr>
          <w:rFonts w:ascii="Times New Roman" w:hAnsi="Times New Roman"/>
          <w:bCs/>
          <w:sz w:val="28"/>
          <w:szCs w:val="28"/>
        </w:rPr>
        <w:t>Тема 6. География ведущих отраслей промышленности мира.</w:t>
      </w:r>
    </w:p>
    <w:p w:rsidR="00C8223C" w:rsidRPr="0012038A" w:rsidRDefault="00C8223C" w:rsidP="00C8223C">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Место и значение промышленного сектора в мировой экономике. Деление отраслей промышленности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энергетический, трудовых ресурсов, наукоёмкости, военно-стратегический и другие). Важнейшие промышленные районы мира. Специализация и особенности промышленного производства в России. </w:t>
      </w:r>
    </w:p>
    <w:p w:rsidR="00C8223C" w:rsidRPr="0012038A" w:rsidRDefault="00C8223C" w:rsidP="00C8223C">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и потреблению нефти. Крупнейшие экспортёры и импортёры нефти. Роль ОПЕК на мировом рынке нефти. Нефтеперерабатывающая промышленность. Газовая промышленность. Территориальная структура добычи газа, её изменения в XXI в. Влияние производства и международной торговли сжиженным природным газом на географию газовой промышленности. Ведущие страны по добыче и потреблению природного газа. Крупнейшие экспортёры и импортёры природного газа. Угольная промышленность. Ведущие страны по запасам, добыче и потреблению угля. Роль России на мировом рынке энергоресурсов. </w:t>
      </w:r>
    </w:p>
    <w:p w:rsidR="00C8223C" w:rsidRPr="0012038A" w:rsidRDefault="00C8223C" w:rsidP="00C8223C">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Мировая электроэнергетика. Структура мирового производства электроэнергии и её географические особенности. Топливно-энергетический баланс (ТЭБ) мира и особенности его изменения. Классификация стран по структуре выработки электроэнергии. Политика стран мира в отношении развития атомной и возобновляемой энергетики. Роль России как ведущей энергетической державы. Роль ТЭК в экономике страны. Быстрый рост производства электроэнергии с использованием возобновимых источников энергии (ВИЭ). Сравнительная эффективность различных ВИЭ.</w:t>
      </w:r>
      <w:r w:rsidRPr="0012038A">
        <w:rPr>
          <w:rFonts w:ascii="Times New Roman" w:hAnsi="Times New Roman"/>
          <w:i/>
          <w:iCs/>
          <w:sz w:val="28"/>
          <w:szCs w:val="28"/>
        </w:rPr>
        <w:t xml:space="preserve">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Металлургия мира. Чёрная металлургия. Особенности географии сырьевой базы (коксующегося угля и железной руды). Ведущие страны – экспортёры и импортёры железной руды и коксующегося угля. Современные факторы размещения чёрной металлургии. Ведущие страны – производители и экспортёры стали. Цветная металлургия. Основные группы цветных металлов, особенности географических факторов их размещения. Территориальные различия в выплавке меди, никеля, алюминия. Роль России как одного из ведущих мировых экспортёров титана и алюминия. Основные черты географии производства титана, олова, свинца, цинка, редкоземельных металлов. Ведущие страны по добыче золота. Влияние чёрной и цветной металлургии на окружающую среду.</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 Автомобилестроение мира. Авиакосмическая промышленность. Ведущие страны по производству авиационной техники. Роль и место России в мировом авиакосмическом машиностроении. Судостроение. Концентрация производства в странах Азии. Электроника и электротехника. Территориальная структура производства микропроцессоров, компьютеров и бытовой техники. Роль и место России в мировом оборонно-промышленном комплексе.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Химический комплекс мира. География производства минеральных удобрений и продукции 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Лесопромышленный комплекс мира. Различия в обеспеченности лесными ресурсами стран мира. Региональные различия в производстве продукции лесопромышленного комплекса. Влияние отраслей лесопромышленного комплекса на окружающую среду. Лесозаготовительная, деревообрабатывающая и целлюлозно-бумажная промышленность России, их место в экономике страны.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Лёгкая и пищевая промышленность мира. Крупнейшие страны – производители текстильной продукции. Особенности размещения производств кожевенно-обувной промышленности. Особенности структуры потребления и производства продукции пищевой промышленности в странах мира.</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Сравнение эффективности различных типов ВИЭ на основе анализа данных об их энергетической и экономической рентабельности.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Подготовка эссе на тему «Не слишком ли высокую цену человечество платит за нефть?».</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Определение специализации отдельных стран мира на отраслях промышленности по данным их производственной статистики и структуры товарного экспорта (по выбору учителя).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w:t>
      </w:r>
      <w:r w:rsidRPr="0012038A">
        <w:rPr>
          <w:rFonts w:ascii="Times New Roman" w:hAnsi="Times New Roman"/>
          <w:sz w:val="28"/>
          <w:szCs w:val="28"/>
        </w:rPr>
        <w:tab/>
        <w:t>Составление экономико-географической характеристики одной из отраслей мировой промышленности (по выбору учителя).</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sz w:val="28"/>
          <w:szCs w:val="28"/>
        </w:rPr>
        <w:t>126.4.6.7. </w:t>
      </w:r>
      <w:r w:rsidRPr="0012038A">
        <w:rPr>
          <w:rFonts w:ascii="Times New Roman" w:hAnsi="Times New Roman"/>
          <w:bCs/>
          <w:sz w:val="28"/>
          <w:szCs w:val="28"/>
        </w:rPr>
        <w:t>Тема 7. Глобальный рынок услуг и технологий.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Международные экономические отношения, их виды. Мировой рынок товаров и услуг. Классификация услуг, основные способы торговли услугами. Ведущие страны мира по экспорту и импорту услуг. Особые экономические зоны.</w:t>
      </w:r>
    </w:p>
    <w:p w:rsidR="00C8223C" w:rsidRPr="0012038A" w:rsidRDefault="00C8223C" w:rsidP="00C8223C">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Международный туризм, ведущие страны и регионы по развитию туризма. Туристско-рекреационный потенциал регионов мира. </w:t>
      </w:r>
    </w:p>
    <w:p w:rsidR="00C8223C" w:rsidRPr="0012038A" w:rsidRDefault="00C8223C" w:rsidP="00C8223C">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Международный рынок технологий. Международные рынки инжиниринговых, консалтинговых, информационных услуг. Регулирование и проблемы международной 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 </w:t>
      </w:r>
    </w:p>
    <w:p w:rsidR="00C8223C" w:rsidRPr="0012038A" w:rsidRDefault="00C8223C" w:rsidP="00C8223C">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Глобальные системы науки и образования. Международные образовательные услуги. Проблема «утечки мозгов». </w:t>
      </w:r>
    </w:p>
    <w:p w:rsidR="00C8223C" w:rsidRPr="0012038A" w:rsidRDefault="00C8223C" w:rsidP="00C8223C">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География мировой торговли. </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Создание структурной схемы «Формы участия стран и регионов мира в международном географическом разделении труда».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Определение международной специализации одного из крупнейших регионов мира (по выбору учителя) на основе анализа статистических данных.</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Создание рекламного постера по одному из туристических регионов мира (по выбору обучающихся) на основе источников информации.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 Составление картосхемы одного из санаторно-курортных и рекреационных районов России (по выбору учителя) с использованием различных источников информации.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5). Отображение статистических данных по обеспеченности различными предприятиями сферы услуг на примере своего города (области).</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sz w:val="28"/>
          <w:szCs w:val="28"/>
        </w:rPr>
        <w:t>126.4.6.8. </w:t>
      </w:r>
      <w:r w:rsidRPr="0012038A">
        <w:rPr>
          <w:rFonts w:ascii="Times New Roman" w:hAnsi="Times New Roman"/>
          <w:bCs/>
          <w:sz w:val="28"/>
          <w:szCs w:val="28"/>
        </w:rPr>
        <w:t>Тема 8. Мировая транспортная система.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 её определение. Международные транспортные коридоры. Мультимодальные перевозки. Основные преимущества и недостатки различных видов транспорта. Транспорт и окружающая среда.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 </w:t>
      </w:r>
    </w:p>
    <w:p w:rsidR="00C8223C" w:rsidRPr="0012038A" w:rsidRDefault="00C8223C" w:rsidP="00C8223C">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Мировой морской транспорт. Структура мирового гражданского морского флота. Важнейшие водные пути, каналы и судоходные реки мира. </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(по выбору учителя).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Составление картосхемы единого глубоководного пути европейской части России с использованием различных источников информации.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Оценка транспортно-географического положения России на основе источников информации.</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sz w:val="28"/>
          <w:szCs w:val="28"/>
        </w:rPr>
        <w:t>126.4.6.9. </w:t>
      </w:r>
      <w:r w:rsidRPr="0012038A">
        <w:rPr>
          <w:rFonts w:ascii="Times New Roman" w:hAnsi="Times New Roman"/>
          <w:bCs/>
          <w:sz w:val="28"/>
          <w:szCs w:val="28"/>
        </w:rPr>
        <w:t>Тема 9. Глобальные валютно-финансовые отношения.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Сущность мировых валютно-финансовых отношений. Элементы глобальной валютно-финансовой системы. Формы движения капитала. Ведущие финансовые центры мира. Международные финансовые организации: МВФ, МБРР, МБ, Парижский и Лондонский клубы кредиторов.</w:t>
      </w:r>
      <w:r w:rsidRPr="0012038A">
        <w:rPr>
          <w:rFonts w:ascii="Times New Roman" w:hAnsi="Times New Roman"/>
          <w:i/>
          <w:iCs/>
          <w:sz w:val="28"/>
          <w:szCs w:val="28"/>
        </w:rPr>
        <w:t xml:space="preserve"> </w:t>
      </w:r>
      <w:r w:rsidRPr="0012038A">
        <w:rPr>
          <w:rFonts w:ascii="Times New Roman" w:hAnsi="Times New Roman"/>
          <w:sz w:val="28"/>
          <w:szCs w:val="28"/>
        </w:rPr>
        <w:t>География иностранных инвестиций в странах мира. Страны-кредиторы и страны-должники. Перспективы устойчивости банковской системы России в условиях политической и экономической нестабильности.</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Подготовка дискуссии на тему «Возможно ли преодоление финансовой задолженности развивающимися странами?».</w:t>
      </w:r>
    </w:p>
    <w:p w:rsidR="00C8223C" w:rsidRPr="0012038A" w:rsidRDefault="00C8223C" w:rsidP="00C8223C">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126.4.6.10. </w:t>
      </w:r>
      <w:r w:rsidRPr="0012038A">
        <w:rPr>
          <w:rFonts w:ascii="Times New Roman" w:hAnsi="Times New Roman"/>
          <w:bCs/>
          <w:sz w:val="28"/>
          <w:szCs w:val="28"/>
        </w:rPr>
        <w:t>Тема 10. Интеграционные процессы в глобальной экономике.</w:t>
      </w:r>
      <w:r w:rsidRPr="0012038A">
        <w:rPr>
          <w:rFonts w:ascii="Times New Roman" w:hAnsi="Times New Roman"/>
          <w:b/>
          <w:bCs/>
          <w:sz w:val="28"/>
          <w:szCs w:val="28"/>
        </w:rPr>
        <w:t xml:space="preserve"> </w:t>
      </w:r>
      <w:r w:rsidRPr="0012038A">
        <w:rPr>
          <w:rFonts w:ascii="Times New Roman" w:hAnsi="Times New Roman"/>
          <w:sz w:val="28"/>
          <w:szCs w:val="28"/>
        </w:rPr>
        <w:t>Сущность международной экономической интеграции (МЭИ). Этапы и движущие силы МЭИ. Формы интеграционных объединений: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 проблемы и перспективы их развития</w:t>
      </w:r>
      <w:r w:rsidRPr="0012038A">
        <w:rPr>
          <w:rFonts w:ascii="Times New Roman" w:hAnsi="Times New Roman"/>
          <w:i/>
          <w:iCs/>
          <w:sz w:val="28"/>
          <w:szCs w:val="28"/>
        </w:rPr>
        <w:t xml:space="preserve">. </w:t>
      </w:r>
      <w:r w:rsidRPr="0012038A">
        <w:rPr>
          <w:rFonts w:ascii="Times New Roman" w:hAnsi="Times New Roman"/>
          <w:sz w:val="28"/>
          <w:szCs w:val="28"/>
        </w:rPr>
        <w:t xml:space="preserve">Россия в мировой системе интеграционных отношений. Место России в Евразийском экономическом союзе (ЕАЭС). Факторы, предопределяющие международную интеграцию России. </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Сравнительный анализ двух ведущих мировых интеграционных группировок (по выбору обучающихся) по данным международной статистики с целью выявления мировых тенденций процессов интеграции.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Анализ международных экономических связей на примере одной из стран (по выбору учителя) на основе анализа различных источников информации.</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sz w:val="28"/>
          <w:szCs w:val="28"/>
        </w:rPr>
        <w:t xml:space="preserve">126.5. </w:t>
      </w:r>
      <w:r w:rsidRPr="0012038A">
        <w:rPr>
          <w:rFonts w:ascii="Times New Roman" w:hAnsi="Times New Roman"/>
          <w:bCs/>
          <w:sz w:val="28"/>
          <w:szCs w:val="28"/>
        </w:rPr>
        <w:t>Содержание учебного предмета «География» в 11 классе.</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sz w:val="28"/>
          <w:szCs w:val="28"/>
        </w:rPr>
        <w:t>126.5.1. </w:t>
      </w:r>
      <w:r w:rsidRPr="0012038A">
        <w:rPr>
          <w:rFonts w:ascii="Times New Roman" w:hAnsi="Times New Roman"/>
          <w:bCs/>
          <w:sz w:val="28"/>
          <w:szCs w:val="28"/>
        </w:rPr>
        <w:t>Раздел 7. Зарубежная Европа.</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sz w:val="28"/>
          <w:szCs w:val="28"/>
        </w:rPr>
        <w:t>126.5.1.1. </w:t>
      </w:r>
      <w:r w:rsidRPr="0012038A">
        <w:rPr>
          <w:rFonts w:ascii="Times New Roman" w:hAnsi="Times New Roman"/>
          <w:bCs/>
          <w:sz w:val="28"/>
          <w:szCs w:val="28"/>
        </w:rPr>
        <w:t>Тема 1. Географическое положение и политическая карта зарубежной Европы.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Политико- и экономико-географическое положение Европы. Размеры территории и численность населения, доля в мировом населении</w:t>
      </w:r>
      <w:r w:rsidRPr="0012038A">
        <w:rPr>
          <w:rFonts w:ascii="Times New Roman" w:hAnsi="Times New Roman"/>
          <w:i/>
          <w:iCs/>
          <w:sz w:val="28"/>
          <w:szCs w:val="28"/>
        </w:rPr>
        <w:t>.</w:t>
      </w:r>
      <w:r w:rsidRPr="0012038A">
        <w:rPr>
          <w:rFonts w:ascii="Times New Roman" w:hAnsi="Times New Roman"/>
          <w:sz w:val="28"/>
          <w:szCs w:val="28"/>
        </w:rPr>
        <w:t xml:space="preserve"> Большое значение выхода к морям Атлантического океана.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Политическая карта зарубежной Европы после Второй мировой войны; отражение на ней послевоенного политико-идеологического и экономического раскола региона. Изменения на политической карте в конце 1980-х – начале 1990-х гг.: объединение Германии, распад Югославии, СССР, Чехословакии. Политическая и экономическая интеграция стран Европы. Пространственный рост и качественная эволюция Европейского союза. Формы государственного устройства стран региона. Место и роль зарубежной Европы в мировой политике, экономике, культуре, в историко-географическом наследии. Деление на субрегионы (Западная, Южная, Северная, Восточная Европа).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Ключевые проблемы взаимоотношений России со странами Европы: расширение ЕС и НАТО на восток, Калининградский эксклав, транспортировка в страны Европы российских топливных ресурсов и другое.</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Сравнительная характеристика региональных организаций зарубежной Европы (ЕС, ЕАСТ, Евратом, Европейское космическое агентство).</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sz w:val="28"/>
          <w:szCs w:val="28"/>
        </w:rPr>
        <w:t>126.5.1.2. </w:t>
      </w:r>
      <w:r w:rsidRPr="0012038A">
        <w:rPr>
          <w:rFonts w:ascii="Times New Roman" w:hAnsi="Times New Roman"/>
          <w:bCs/>
          <w:sz w:val="28"/>
          <w:szCs w:val="28"/>
        </w:rPr>
        <w:t>Тема 2. Природные условия и ресурсы зарубежной Европы.</w:t>
      </w:r>
    </w:p>
    <w:p w:rsidR="00C8223C" w:rsidRPr="0012038A" w:rsidRDefault="00C8223C" w:rsidP="00C8223C">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Разнообразие природных условий и ресурсов в зарубежной Европе, их территориальные различия.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Энергетические ресурсы, включая ресурсы возобновимой 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 </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Оценка обеспеченности природными ресурсами субрегионов зарубежной Европы.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Комплексная характеристика природно-ресурсного потенциала одной из стран зарубежной Европы (по выбору).</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sz w:val="28"/>
          <w:szCs w:val="28"/>
        </w:rPr>
        <w:t>126.5.1.3. </w:t>
      </w:r>
      <w:r w:rsidRPr="0012038A">
        <w:rPr>
          <w:rFonts w:ascii="Times New Roman" w:hAnsi="Times New Roman"/>
          <w:bCs/>
          <w:sz w:val="28"/>
          <w:szCs w:val="28"/>
        </w:rPr>
        <w:t>Тема 3. Население зарубежной Европы.</w:t>
      </w:r>
    </w:p>
    <w:p w:rsidR="00C8223C" w:rsidRPr="0012038A" w:rsidRDefault="00C8223C" w:rsidP="00C8223C">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Динамика населения региона в последние десятилетия. Национальный и религиозный состав, его изменения в отдельных странах вследствие миграций. Миграционный кризис 2010-х гг., его причины и последствия. Влияние культурно-религиозного аспекта на образ жизни населения, демографическую ситуацию, культуру и политику стран региона. Низкий естественный прирост населения, проблема старения населения. Направления и результаты демографической политики в странах зарубежной Европы. Особенности расселения населения, крупнейшие города и городские агломерации. Высокий уровень урбанизации и городской культуры в зарубежной Европе. Процессы субурбанизации, их социальные последствия. Западноевропейский тип города. Высокое качество жизни населения. </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Группировка стран зарубежной Европы по этнической структуре их населения.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Выявление основных закономерностей расселения населения зарубежной Европы на основе анализа физической карты и тематических карт.</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sz w:val="28"/>
          <w:szCs w:val="28"/>
        </w:rPr>
        <w:t>126.5.1.4. </w:t>
      </w:r>
      <w:r w:rsidRPr="0012038A">
        <w:rPr>
          <w:rFonts w:ascii="Times New Roman" w:hAnsi="Times New Roman"/>
          <w:bCs/>
          <w:sz w:val="28"/>
          <w:szCs w:val="28"/>
        </w:rPr>
        <w:t>Тема 4. Хозяйство зарубежной Европы.</w:t>
      </w:r>
    </w:p>
    <w:p w:rsidR="00C8223C" w:rsidRPr="0012038A" w:rsidRDefault="00C8223C" w:rsidP="00C8223C">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Зарубежная Европа как одно из ядер мировой экономики. Высокие показатели экономического и социального развития региона. Отраслевая структура хозяйства. Выдвижение наукоёмких отраслей промышленности, непроизводственной сферы хозяйства.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Состав и география европейских межотраслевых промышленно-территориальных сочетаний: топливно-энергетического, машиностроительного, конструкционных материалов, по производству потребительских товаров. Важнейшие промышленные центры, ТНК и промышленные районы зарубежной Европы.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Развитость сельского хозяйства зарубежной Европы. Значительные территориальные различия природных условий, аграрных отношений, отраслевой структуры производства, специализации и продуктивности сельского хозяйства по субрегионам и отдельным странам.</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w:t>
      </w:r>
    </w:p>
    <w:p w:rsidR="00C8223C" w:rsidRPr="0012038A" w:rsidRDefault="00C8223C" w:rsidP="00C8223C">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Выдающееся положение зарубежной Европы в мировой торговле, кредитно-финансовых, научных и других международных связях. Зарубежная Европа как ведущий туристский регион мира. </w:t>
      </w:r>
    </w:p>
    <w:p w:rsidR="00C8223C" w:rsidRPr="0012038A" w:rsidRDefault="00C8223C" w:rsidP="00C8223C">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Территориальная структура хозяйства. Основная ось экономического развития – так называемый «Голубой банан». Зарубежная Европа – регион самой развитой, территориально насыщенной и тесно взаимоувязанной транспортной инфраструктуры на Земле. </w:t>
      </w:r>
    </w:p>
    <w:p w:rsidR="00C8223C" w:rsidRPr="0012038A" w:rsidRDefault="00C8223C" w:rsidP="00C8223C">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Территориальная структура хозяйства и экологическая ситуация в регионе. Решение экологических проблем на страновом, субрегиональном и региональном уровнях. </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Выделение отраслей специализации стран зарубежной Европы в международном разделении труда.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Характеристика крупнейших ТНК стран зарубежной Европы.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Комплексная характеристика одной из отраслей промышленности, сельского хозяйства, сектора услуг зарубежной Европы.</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sz w:val="28"/>
          <w:szCs w:val="28"/>
        </w:rPr>
        <w:t>126.5.1.5. </w:t>
      </w:r>
      <w:r w:rsidRPr="0012038A">
        <w:rPr>
          <w:rFonts w:ascii="Times New Roman" w:hAnsi="Times New Roman"/>
          <w:bCs/>
          <w:sz w:val="28"/>
          <w:szCs w:val="28"/>
        </w:rPr>
        <w:t>Тема 5. Германия.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Политико- и экономико-географическое положение Германии. Высокое место ФРГ в мировой экономике, первое – в европейской. Новая геополитическая роль объединённой Германии в Европе. Центральность как важнейшая особенность экономико-географического положения страны. Западные и восточные (бывшая ГДР) федеральные земли. Форма правления и административно-территориального устройства.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Разнообразие природных условий и ресурсов Германии, их хозяйственная оценка. Природные предпосылки для сельского хозяйства, развития туризма и рекреации. Проблемы природопользования.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Германия – лидер по численности населения в зарубежной Европе. Демографическая ситуация в Германии; демографическая политика в восточной и западной частях страны. Высокая плотность населения, главные районы его концентрации. Германия как городская страна.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Общая характеристика хозяйства Германии. Кардинальные сдвиги в отраслевой структуре хозяйства под влиянием НТР. Изменения в соотношении материальной и нематериальной сфер экономики. Межотраслевые промышленные комплексы – энергетический, машиностроительный, химический. Традиционно ведущая роль тяжёлой промышленности, в том числе новых наукоёмких отраслей. Промышленные и финансовые ТНК Германии в числе крупнейших в мире. Энергозависимость Германии от внешних стран, программа декарбонизации и диверсификации электроэнергетики страны. 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географическом разделении труда.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Территориальная структура хозяйства. Региональная политика, меры по подъёму отстающих районов. Экономическое районирование Германии. Взаимоотношения с Россией.</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Комплексная характеристика федеральных земель Германии.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Анализ места ТНК Германии в мировых рейтингах.</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sz w:val="28"/>
          <w:szCs w:val="28"/>
        </w:rPr>
        <w:t>126.5.1.6. </w:t>
      </w:r>
      <w:r w:rsidRPr="0012038A">
        <w:rPr>
          <w:rFonts w:ascii="Times New Roman" w:hAnsi="Times New Roman"/>
          <w:bCs/>
          <w:sz w:val="28"/>
          <w:szCs w:val="28"/>
        </w:rPr>
        <w:t>Тема 6. Франция.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Политико- и экономико-географическое положение. Франция – одна из ведущих стран в европейской и мировой политике, экономике и культуре, ядерная держава, постоянный член Совета Безопасности ООН. Форма правления и административно-территориальное устройство.</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Разнообразие природных условий и ресурсов страны, их хозяйственная оценка. Природные предпосылки для развития сельского хозяйства, туризма и рекреации. Проблемы природопользования.</w:t>
      </w:r>
    </w:p>
    <w:p w:rsidR="00C8223C" w:rsidRPr="0012038A" w:rsidRDefault="00C8223C" w:rsidP="00C8223C">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урбанизация. </w:t>
      </w:r>
    </w:p>
    <w:p w:rsidR="00C8223C" w:rsidRPr="0012038A" w:rsidRDefault="00C8223C" w:rsidP="00C8223C">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Своеобразие путей экономического развития Франции после Второй мировой войны, соперничество с Великобританией и Германией. Ведущие ТНК Франции. Промышленность Франции, её отраслевая структура. Быстрое развитие наукоёмких отраслей, в том числе ОПК. Основные черты размещения промышленности во Франции. Влияние процессов европейской интеграции на это размещение. Франция как один из ведущих мировых производителей продукции сельского хозяйства.</w:t>
      </w:r>
      <w:r w:rsidRPr="0012038A">
        <w:rPr>
          <w:rFonts w:ascii="Times New Roman" w:hAnsi="Times New Roman"/>
          <w:i/>
          <w:iCs/>
          <w:sz w:val="28"/>
          <w:szCs w:val="28"/>
        </w:rPr>
        <w:t xml:space="preserve">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 – одна из важнейших туристских держав мира. Радиальный рисунок размещения населения и хозяйства Франции с центром в Парижской агломерации. Экономическое районирование Франции. Взаимоотношения с Россией.</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Выявление перспектив развития отдельных отраслей хозяйства Франции.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Расчёт доли Франции в важнейших общемировых показателях.</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sz w:val="28"/>
          <w:szCs w:val="28"/>
        </w:rPr>
        <w:t>126.5.1.7. </w:t>
      </w:r>
      <w:r w:rsidRPr="0012038A">
        <w:rPr>
          <w:rFonts w:ascii="Times New Roman" w:hAnsi="Times New Roman"/>
          <w:bCs/>
          <w:sz w:val="28"/>
          <w:szCs w:val="28"/>
        </w:rPr>
        <w:t>Тема 7. Великобритания.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Политико- и экономико-географическое положение. Великобритания – родина капитализма, бывшая «мастерская мира», высокоиндустриальная страна, её роль в экономике, политике и культуре Европы и мира. Великобритания и возглавляемое ею Содружество. Состав территории Великобритании, национально-культурная самобытность её историко-географических частей. Форма правления и административно-территориальное устройство.</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Ограниченность земельных и лесных площадей, возможности развития земледелия, животноводства и морского рыболовства. Влияние морского климата на хозяйство Великобритании. Проблемы природопользования.</w:t>
      </w:r>
    </w:p>
    <w:p w:rsidR="00C8223C" w:rsidRPr="0012038A" w:rsidRDefault="00C8223C" w:rsidP="00C8223C">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Особенности этнического состава, нерешённость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Значение Лондона для Великобритании и в международной жизни.</w:t>
      </w:r>
      <w:r w:rsidRPr="0012038A">
        <w:rPr>
          <w:rFonts w:ascii="Times New Roman" w:hAnsi="Times New Roman"/>
          <w:i/>
          <w:iCs/>
          <w:sz w:val="28"/>
          <w:szCs w:val="28"/>
        </w:rPr>
        <w:t xml:space="preserve">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Структура экономики, соотношение производственной и непроизводственной сфер. Промышленность Великобритании. Старые, новые и новейшие отрасли, особенности их развития. Особенности отраслевой структуры промышленности. Основные черты структуры и географии транспорта Великобритании</w:t>
      </w:r>
      <w:r w:rsidRPr="0012038A">
        <w:rPr>
          <w:rFonts w:ascii="Times New Roman" w:hAnsi="Times New Roman"/>
          <w:i/>
          <w:iCs/>
          <w:sz w:val="28"/>
          <w:szCs w:val="28"/>
        </w:rPr>
        <w:t>.</w:t>
      </w:r>
      <w:r w:rsidRPr="0012038A">
        <w:rPr>
          <w:rFonts w:ascii="Times New Roman" w:hAnsi="Times New Roman"/>
          <w:sz w:val="28"/>
          <w:szCs w:val="28"/>
        </w:rPr>
        <w:t xml:space="preserve"> Развитие и размещение отраслей непроизводственной сферы. Основные черты географии науки, образования, туризма и рекреации. Активное участие в мировой торговле. Территориальная структура хозяйства. Тяготение индустрии к морским портам. Экономические районы Великобритании. Важнейшие направления региональной политики. Взаимоотношения с Россией.</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Характеристика структуры и динамики развития промышленности Великобритании.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Определение специализации крупнейших промышленных узлов Великобритании.</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sz w:val="28"/>
          <w:szCs w:val="28"/>
        </w:rPr>
        <w:t>126.5.1.8. </w:t>
      </w:r>
      <w:r w:rsidRPr="0012038A">
        <w:rPr>
          <w:rFonts w:ascii="Times New Roman" w:hAnsi="Times New Roman"/>
          <w:bCs/>
          <w:sz w:val="28"/>
          <w:szCs w:val="28"/>
        </w:rPr>
        <w:t>Тема 8. Страны Южной Европы.</w:t>
      </w:r>
    </w:p>
    <w:p w:rsidR="00C8223C" w:rsidRPr="0012038A" w:rsidRDefault="00C8223C" w:rsidP="00C8223C">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Политико- и экономико-географическое положение. Состав субрегиона, дискуссионность его границ. Политическая карта субрегиона. Историко-географические особенности Южной Европы. Древняя Греция и Древний Рим – важнейшие очаги мировой цивилизации.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Приморское положение, средиземноморский климат и преимущественно горный рельеф – условия, определяющие особенности жизни субрегиона. Бедность лесами, нехватка сельскохозяйственных земель, напряжённый водный баланс. Ограниченность собственной энергетической базы. Развитая рекреационно-курортная сфера, широкие возможности для туризма.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Сложность этнического состава. Демографическая ситуация: выравнивание до западноевропейского уровня. Особенности расселения, концентрация населения в приморских и столичных районах. Древняя городская культура Средиземноморья.</w:t>
      </w:r>
    </w:p>
    <w:p w:rsidR="00C8223C" w:rsidRPr="0012038A" w:rsidRDefault="00C8223C" w:rsidP="00C8223C">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Повышенная роль сельского хозяйства. Общность многих экологических проблем, особенно приморских районов: загрязнение морей и пляжей, задымлённость, ущерб от пожаров. </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Сравнительная экономико-географическая характеристика стран Южной Европы.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Характеристика крупнейших ТНК Италии.</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sz w:val="28"/>
          <w:szCs w:val="28"/>
        </w:rPr>
        <w:t>126.5.1.9. </w:t>
      </w:r>
      <w:r w:rsidRPr="0012038A">
        <w:rPr>
          <w:rFonts w:ascii="Times New Roman" w:hAnsi="Times New Roman"/>
          <w:bCs/>
          <w:sz w:val="28"/>
          <w:szCs w:val="28"/>
        </w:rPr>
        <w:t>Тема 9. Северная Европа.</w:t>
      </w:r>
    </w:p>
    <w:p w:rsidR="00C8223C" w:rsidRPr="0012038A" w:rsidRDefault="00C8223C" w:rsidP="00C8223C">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Политико- и экономико-географическое положение. Состав субрегиона, его политическая карта. Политическая и экономическая стабильность Северной Европы, занимающей одно из первых мест в мире по уровню экономического и социального развития.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Положение региона в северных широтах, широкий выход к морям, горный рельеф. Богатство недр рудами металлов. Значение добычи нефти и газа в Северном море. Крупный лесной фонд у Швеции и Финляндии. Высокая обеспеченность водными ресурсами, гидроэнергоресурсы. Проблемы природопользования.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крайне неравномерная заселённость территории. Особая роль столиц, приморских городов; преобладание малых городов и рабочих посёлков.</w:t>
      </w:r>
    </w:p>
    <w:p w:rsidR="00C8223C" w:rsidRPr="0012038A" w:rsidRDefault="00C8223C" w:rsidP="00C8223C">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Место и роль Северной Европы в мировой экономике (крупнейшие ТНК), политике, культуре. Высокий уровень развития, страны субрегиона – среди лидеров в мире по ВВП на душу населения, возглавляют рейтинг по индексу человеческого развития. Участие Северной Европы в международном географическом разделении труда.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Особенности географии транспортной системы субрегиона, паромные переправы между странами. Размещение хозяйства и населения в южных частях территории. Формирование международной конурбации Копенгаген – Мальмё по берегам пролива Эресунн. Взаимоотношения стран субрегиона с Россией.</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Сравнительная экономико-географическая характеристика стран Северной Европы.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Характеристика крупнейших ТНК Северной Европы.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Анализ территориальной структуры хозяйства Северной Европы, выявление городов – фокусов развития для районов нового освоения.</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sz w:val="28"/>
          <w:szCs w:val="28"/>
        </w:rPr>
        <w:t>126.5.1.10. </w:t>
      </w:r>
      <w:r w:rsidRPr="0012038A">
        <w:rPr>
          <w:rFonts w:ascii="Times New Roman" w:hAnsi="Times New Roman"/>
          <w:bCs/>
          <w:sz w:val="28"/>
          <w:szCs w:val="28"/>
        </w:rPr>
        <w:t>Тема 10. Восточная Европа.</w:t>
      </w:r>
    </w:p>
    <w:p w:rsidR="00C8223C" w:rsidRPr="0012038A" w:rsidRDefault="00C8223C" w:rsidP="00C8223C">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Политико- и экономико-географическое положение. Состав субрегиона, его площадь и население. Исторические особенности формирования политической карты, изменения на ней в послевоенный период и на рубеже ХХ и ХХI вв. Главные черты экономико-географического положения. Роль Восточной Европы в европейской и мировой политике и экономике, её вклад в мировую цивилизацию.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Общая оценка природно-ресурсного потенциала для развития промышленности, сельского хозяйства, транспорта, туризма и рекреации. Основные черты размещения полезных ископаемых, их главные территориальные сочетания. Земельные, водные и агроклиматические ресурсы. Проблемы природопользования.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Демографическая ситуация. Характер демографического перехода в странах субрегиона. Резкое снижение естественного прироста как важнейшая особенность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 основные языки и языковые группы. Особенности размещения населения Восточной Европы. Масштабы и характер урбанизации.</w:t>
      </w:r>
    </w:p>
    <w:p w:rsidR="00C8223C" w:rsidRPr="0012038A" w:rsidRDefault="00C8223C" w:rsidP="00C8223C">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Индустриализация стран субрегиона после Второй мировой войны. Наиболее важные структурные особенности экономики, ведущие межотраслевые комплексы. Агропромышленный комплекс. Уровни и особенности развития сельского хозяйства, его основные социально-географические типы. Характерные черты развития транспортной сети, её структурные и географические особенности. Главные туристско-рекреационные районы и их типы. Примеры высокоразвитых и депрессивных районов.</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Влияние производственной и непроизводственной деятельности на окружающую среду. Уровень антропогенного загрязнения. Страны с моноцентрической, полицентрической, смешанной территориальной структурой хозяйства. Взаимоотношения стран субрегиона с Россией.</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Сравнительная экономико-географическая характеристика стран Восточной Европы.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Расчёт контрастов в социально-экономических показателях между столичными районами и периферией стран Восточной Европы.</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sz w:val="28"/>
          <w:szCs w:val="28"/>
        </w:rPr>
        <w:t>126.5.2. </w:t>
      </w:r>
      <w:r w:rsidRPr="0012038A">
        <w:rPr>
          <w:rFonts w:ascii="Times New Roman" w:hAnsi="Times New Roman"/>
          <w:bCs/>
          <w:sz w:val="28"/>
          <w:szCs w:val="28"/>
        </w:rPr>
        <w:t>Раздел 8. Северная Америка.</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sz w:val="28"/>
          <w:szCs w:val="28"/>
        </w:rPr>
        <w:t>126.5.2.1. </w:t>
      </w:r>
      <w:r w:rsidRPr="0012038A">
        <w:rPr>
          <w:rFonts w:ascii="Times New Roman" w:hAnsi="Times New Roman"/>
          <w:bCs/>
          <w:sz w:val="28"/>
          <w:szCs w:val="28"/>
        </w:rPr>
        <w:t>Тема 1. Политико- и экономико-географическое положение США и Канады.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Североамериканский регион: географические, исторические, культурные, социальные, этнические и политико-экономические основания его выделения. Северная Америка как один из трёх важнейших центров современного экономического развития.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США: состав и размеры территории, численность населения. Государственное устройство США, административно-территориальное деление. Проблема взаимоотношений США с Россией.</w:t>
      </w:r>
    </w:p>
    <w:p w:rsidR="00C8223C" w:rsidRPr="0012038A" w:rsidRDefault="00C8223C" w:rsidP="00C8223C">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Политико- и экономико-географическое положение Канады – одной из наиболее экономически развитых стран мира, члена группы G7. Состав и размеры территории, численность населения.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Характерные черты политико- и экономико-географического положения страны, её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трём океанам. Взаимоотношения Канады с Россией.</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Pr="0012038A">
        <w:rPr>
          <w:rFonts w:ascii="Times New Roman" w:hAnsi="Times New Roman"/>
          <w:bCs/>
          <w:sz w:val="28"/>
          <w:szCs w:val="28"/>
        </w:rPr>
        <w:t> </w:t>
      </w:r>
      <w:r w:rsidRPr="0012038A">
        <w:rPr>
          <w:rFonts w:ascii="Times New Roman" w:hAnsi="Times New Roman"/>
          <w:sz w:val="28"/>
          <w:szCs w:val="28"/>
        </w:rPr>
        <w:t>Определение штатов США с наиболее благоприятным экономико-географическим положением.</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Комплексная характеристика экономико-географического положения Канады.</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sz w:val="28"/>
          <w:szCs w:val="28"/>
        </w:rPr>
        <w:t>126.5.2.2. </w:t>
      </w:r>
      <w:r w:rsidRPr="0012038A">
        <w:rPr>
          <w:rFonts w:ascii="Times New Roman" w:hAnsi="Times New Roman"/>
          <w:bCs/>
          <w:sz w:val="28"/>
          <w:szCs w:val="28"/>
        </w:rPr>
        <w:t>Тема 2. Природно-ресурсный потенциал США.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Природно-ресурсный потенциал США, его роль в становлении хозяйства страны, современные проблемы его использования. Приоритетное направление решения энергетической проблемы в США – «сланцевая революция», её успехи и неудачи.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Разнообразие природных условий и ресурсов США – естественная база для развития многоотраслевого хозяйства. Почвенно-климатические условия и водные ресурсы, обеспечивающие возможность возделывания культур умеренного и субтропического поясов. Водные проблемы Запада США.</w:t>
      </w:r>
      <w:r w:rsidRPr="0012038A">
        <w:rPr>
          <w:rFonts w:ascii="Times New Roman" w:hAnsi="Times New Roman"/>
          <w:i/>
          <w:iCs/>
          <w:sz w:val="28"/>
          <w:szCs w:val="28"/>
        </w:rPr>
        <w:t xml:space="preserve"> </w:t>
      </w:r>
      <w:r w:rsidRPr="0012038A">
        <w:rPr>
          <w:rFonts w:ascii="Times New Roman" w:hAnsi="Times New Roman"/>
          <w:sz w:val="28"/>
          <w:szCs w:val="28"/>
        </w:rPr>
        <w:t>Рекреационные ресурсы США. Природно-ресурсные районы США.</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Pr="0012038A">
        <w:rPr>
          <w:rFonts w:ascii="Times New Roman" w:hAnsi="Times New Roman"/>
          <w:bCs/>
          <w:sz w:val="28"/>
          <w:szCs w:val="28"/>
        </w:rPr>
        <w:t> </w:t>
      </w:r>
      <w:r w:rsidRPr="0012038A">
        <w:rPr>
          <w:rFonts w:ascii="Times New Roman" w:hAnsi="Times New Roman"/>
          <w:sz w:val="28"/>
          <w:szCs w:val="28"/>
        </w:rPr>
        <w:t>Хозяйственная оценка природных условий и ресурсов США по отдельным районам страны.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Выявление оптимальных сочетаний природных ресурсов на территории США.</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sz w:val="28"/>
          <w:szCs w:val="28"/>
        </w:rPr>
        <w:t>126.5.2.3. </w:t>
      </w:r>
      <w:r w:rsidRPr="0012038A">
        <w:rPr>
          <w:rFonts w:ascii="Times New Roman" w:hAnsi="Times New Roman"/>
          <w:bCs/>
          <w:sz w:val="28"/>
          <w:szCs w:val="28"/>
        </w:rPr>
        <w:t>Тема 3. Население США.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Основные этапы формирования населения США в результате концентрации миграционных потоков из многих регионов мира. Основные расово-этнические группы современного населения США (белые американцы, испаноязычные американцы, афроамериканцы, азиатско-тихоокеанское население, коренные народы) и их размещение. Расовые проблемы в современных США.</w:t>
      </w:r>
      <w:r w:rsidRPr="0012038A">
        <w:rPr>
          <w:rFonts w:ascii="Times New Roman" w:hAnsi="Times New Roman"/>
          <w:i/>
          <w:iCs/>
          <w:sz w:val="28"/>
          <w:szCs w:val="28"/>
        </w:rPr>
        <w:t xml:space="preserve"> </w:t>
      </w:r>
      <w:r w:rsidRPr="0012038A">
        <w:rPr>
          <w:rFonts w:ascii="Times New Roman" w:hAnsi="Times New Roman"/>
          <w:sz w:val="28"/>
          <w:szCs w:val="28"/>
        </w:rPr>
        <w:t>Демографическая ситуация, её географические и расовые особенности. Возрастно-половой состав населения страны, его территориальная дифференциация. Характеристика трудовых ресурсов США. Значительное преобладание занятости в нематериальной сфере производства. Внутренние миграции населения, их преобладающие направления, причины, их определяющие. США как страна городов и городского образа жизни. Преобладающие формы урбанизации, городские агломерации и мегалополисы, их роль в формировании территориальной структуры хозяйства. Субурбанизация и её последствия. Качество населения США, жизненные стандарты.</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Pr="0012038A">
        <w:rPr>
          <w:rFonts w:ascii="Times New Roman" w:hAnsi="Times New Roman"/>
          <w:bCs/>
          <w:sz w:val="28"/>
          <w:szCs w:val="28"/>
        </w:rPr>
        <w:t> </w:t>
      </w:r>
      <w:r w:rsidRPr="0012038A">
        <w:rPr>
          <w:rFonts w:ascii="Times New Roman" w:hAnsi="Times New Roman"/>
          <w:sz w:val="28"/>
          <w:szCs w:val="28"/>
        </w:rPr>
        <w:t>Характеристика отдельных расовых и этнических групп населения США.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Анализ размещения крупнейших городских агломераций по территории США.</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sz w:val="28"/>
          <w:szCs w:val="28"/>
        </w:rPr>
        <w:t>126.5.2.4. </w:t>
      </w:r>
      <w:r w:rsidRPr="0012038A">
        <w:rPr>
          <w:rFonts w:ascii="Times New Roman" w:hAnsi="Times New Roman"/>
          <w:bCs/>
          <w:sz w:val="28"/>
          <w:szCs w:val="28"/>
        </w:rPr>
        <w:t>Тема 4. Хозяйство США.</w:t>
      </w:r>
    </w:p>
    <w:p w:rsidR="00C8223C" w:rsidRPr="0012038A" w:rsidRDefault="00C8223C" w:rsidP="00C8223C">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Место США в мировой экономике. Макроэкономические показатели развития США и их динамика. </w:t>
      </w:r>
    </w:p>
    <w:p w:rsidR="00C8223C" w:rsidRPr="0012038A" w:rsidRDefault="00C8223C" w:rsidP="00C8223C">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Корпоративная география США, особенности размещения штаб-квартир крупнейших ТНК по территории страны. Наукоёмкость и инновационность хозяйства страны, география высокотехнологичных производств («хай-тек»).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Особенности отраслевой структуры экономики США, формирование межотраслевых комплексов на разных пространственных уровнях. Роль отраслей первичного сектора в экономике. Высокотоварное и механизированное сельское хозяйство США. Принципы организации и регулирования производства сельскохозяйственной продукции в стране. Ведущие отрасли растениеводства, география распространения зерновых, технических, овощных и плодовых культур. Сельскохозяйственные районы США. Лесное хозяйство. Рыболовство.</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Роль и структура добывающей промышленности США. География добывающих отраслей топливно-энергетического комплекса. Последствия «сланцевой революции» для экономики страны и её внешнеторговых связей.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Вторичный сектор экономики США. Отраслевая и территориальная структура обрабатывающей промышленности. География ведущих отраслей промышленности страны: нефтеперерабатывающей, электроэнергетики, чёрной и цветной металлургии, машиностроения (включая автомобилестроение, авиаракетно-космическую, электротехническую и электронную), химической (включая фармацевтическую), лесной, целлюлозно-бумажной, полиграфической, лёгкой и пищевой. Ведущие промышленные районы и центры обрабатывающей промышленности.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Транспорт США. Пассажирооборот и грузооборот отдельных видов транспорта. География транспортных сетей страны: автодорожной, железнодорожной, трубопроводной, речных и морских путей. Воздушный транспорт США: ведущие аэропорты, авиакомпании, направления авиаперевозок.</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Сектор финансовых услуг США. Внешняя торговля США, место страны в международной торговле товарами и услугами. Структура внешней торговли по группам товаров. Основные внешнеторговые партнёры США и динамика взаимодействия с ними.</w:t>
      </w:r>
    </w:p>
    <w:p w:rsidR="00C8223C" w:rsidRPr="0012038A" w:rsidRDefault="00C8223C" w:rsidP="00C8223C">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Основные черты размещения науки и образования в стране. География технополисов и технопарков США. Роль и место США в мировых научных исследованиях. Космическая программа США.</w:t>
      </w:r>
      <w:r w:rsidRPr="0012038A">
        <w:rPr>
          <w:rFonts w:ascii="Times New Roman" w:hAnsi="Times New Roman"/>
          <w:i/>
          <w:iCs/>
          <w:sz w:val="28"/>
          <w:szCs w:val="28"/>
        </w:rPr>
        <w:t xml:space="preserve">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География туризма в США: важнейшие туристические дестинации и потоки, виды туризма, связь с другими отраслями хозяйства. Индустрия развлечений в стране: кино, театральные постановки, спорт, игорный бизнес.</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Pr="0012038A">
        <w:rPr>
          <w:rFonts w:ascii="Times New Roman" w:hAnsi="Times New Roman"/>
          <w:bCs/>
          <w:sz w:val="28"/>
          <w:szCs w:val="28"/>
        </w:rPr>
        <w:t> </w:t>
      </w:r>
      <w:r w:rsidRPr="0012038A">
        <w:rPr>
          <w:rFonts w:ascii="Times New Roman" w:hAnsi="Times New Roman"/>
          <w:sz w:val="28"/>
          <w:szCs w:val="28"/>
        </w:rPr>
        <w:t>Характеристика отдельных отраслей обрабатывающей промышленности США по материалам учебной литературы и Интернета.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Экономико-географическая характеристика одного из штатов США (по выбору учащегося).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Расчёт доли США в общемировых показателях ряда отраслей хозяйства.</w:t>
      </w:r>
    </w:p>
    <w:p w:rsidR="00C8223C" w:rsidRPr="0012038A" w:rsidRDefault="00C8223C" w:rsidP="00C8223C">
      <w:pPr>
        <w:spacing w:after="0" w:line="360" w:lineRule="auto"/>
        <w:ind w:firstLine="709"/>
        <w:contextualSpacing/>
        <w:jc w:val="both"/>
        <w:rPr>
          <w:rFonts w:ascii="Times New Roman" w:hAnsi="Times New Roman"/>
          <w:b/>
          <w:bCs/>
          <w:sz w:val="28"/>
          <w:szCs w:val="28"/>
        </w:rPr>
      </w:pPr>
      <w:r w:rsidRPr="0012038A">
        <w:rPr>
          <w:rFonts w:ascii="Times New Roman" w:hAnsi="Times New Roman"/>
          <w:sz w:val="28"/>
          <w:szCs w:val="28"/>
        </w:rPr>
        <w:t>126.5.2.5. </w:t>
      </w:r>
      <w:r w:rsidRPr="0012038A">
        <w:rPr>
          <w:rFonts w:ascii="Times New Roman" w:hAnsi="Times New Roman"/>
          <w:bCs/>
          <w:sz w:val="28"/>
          <w:szCs w:val="28"/>
        </w:rPr>
        <w:t>Тема 5. Экономические районы США</w:t>
      </w:r>
      <w:r w:rsidRPr="0012038A">
        <w:rPr>
          <w:rFonts w:ascii="Times New Roman" w:hAnsi="Times New Roman"/>
          <w:b/>
          <w:bCs/>
          <w:sz w:val="28"/>
          <w:szCs w:val="28"/>
        </w:rPr>
        <w:t>.</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Полицентричность территориальной структуры хозяйства США. Экономическое районирование США: Северо-Восток, Средний Запад, Юг, Запад.</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Северо-Восток – историческое ядро государства, основные «ворота» иммиграции и внешнеторговой деятельности. Нью-Йорк как ведущий финансовый, политический, культурный и научный центр.</w:t>
      </w:r>
    </w:p>
    <w:p w:rsidR="00C8223C" w:rsidRPr="0012038A" w:rsidRDefault="00C8223C" w:rsidP="00C8223C">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 Средний Запад. Особенности экономико-географического положения, его влияние на специализацию района и рисунок размещения населения, промышленности и транспортной сети. Чикаго как культурный и научный центр.</w:t>
      </w:r>
    </w:p>
    <w:p w:rsidR="00C8223C" w:rsidRPr="0012038A" w:rsidRDefault="00C8223C" w:rsidP="00C8223C">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Юг. Особенности исторического развития Юга как района рабовладельческих плантаций. Специализация сельского хозяйства, особое значение животноводства и птицеводства, хлопководства. </w:t>
      </w:r>
    </w:p>
    <w:p w:rsidR="00C8223C" w:rsidRPr="0012038A" w:rsidRDefault="00C8223C" w:rsidP="00C8223C">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Запад. Самый молодой по времени освоения район США. Ярко выраженные природные и хозяйственные различия между Приморскими и Горными штатами. </w:t>
      </w:r>
    </w:p>
    <w:p w:rsidR="00C8223C" w:rsidRPr="0012038A" w:rsidRDefault="00C8223C" w:rsidP="00C8223C">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Тихоокеанский мегалополис и его крупнейшие центры. </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Pr="0012038A">
        <w:rPr>
          <w:rFonts w:ascii="Times New Roman" w:hAnsi="Times New Roman"/>
          <w:bCs/>
          <w:sz w:val="28"/>
          <w:szCs w:val="28"/>
        </w:rPr>
        <w:t> </w:t>
      </w:r>
      <w:r w:rsidRPr="0012038A">
        <w:rPr>
          <w:rFonts w:ascii="Times New Roman" w:hAnsi="Times New Roman"/>
          <w:sz w:val="28"/>
          <w:szCs w:val="28"/>
        </w:rPr>
        <w:t>Комплексная характеристика экономических районов США.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Расчёт доли экономических районов США по ряду демографических, экономических и социальных показателей.</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sz w:val="28"/>
          <w:szCs w:val="28"/>
        </w:rPr>
        <w:t>126.5.2.6. </w:t>
      </w:r>
      <w:r w:rsidRPr="0012038A">
        <w:rPr>
          <w:rFonts w:ascii="Times New Roman" w:hAnsi="Times New Roman"/>
          <w:bCs/>
          <w:sz w:val="28"/>
          <w:szCs w:val="28"/>
        </w:rPr>
        <w:t>Тема 6. Канада.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Разнообразие природных условий и ресурсов Канады, оценка её природно-ресурсного потенциала. Природные предпосылки для развития промышленности, сельского хозяйства и транспорта. Ведущие позиции Канады по запасам руд чёрных и цветных металлов, угля, нефти, газа, калийных солей, алмазов, их основные территориальные сочетания. Богатейший гидроэнергетический потенциал. Земельные, лесные, водные и агроклиматические ресурсы, неравномерность их размещения по территории страны. Состояние окружающей среды и проблемы природопользования.</w:t>
      </w:r>
    </w:p>
    <w:p w:rsidR="00C8223C" w:rsidRPr="0012038A" w:rsidRDefault="00C8223C" w:rsidP="00C8223C">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Этнический состав населения как отражение истории формирования страны. Контрасты между главной полосой расселения и Канадским Севером. </w:t>
      </w:r>
    </w:p>
    <w:p w:rsidR="00C8223C" w:rsidRPr="0012038A" w:rsidRDefault="00C8223C" w:rsidP="00C8223C">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Место Канады в международном географическом разделении труда. Особенности отраслевой структуры хозяйства Канады, её отличия от структуры экономики США. Структурные сдвиги в канадской экономике, рост доли третичного сектора. Топливно-энергетический комплекс. Территориальная концентрация электроэнергетики, особое значение ГЭС. Главные районы горнодобывающей промышленности. Чёрная и цветная металлургия. Высокий уровень развития сельского хозяйства и агробизнеса. Структурные сдвиги в сельском хозяйстве. Уровень развития транспорта. Особенности конфигурации транспортной сети страны, её преимущественно широтное простирание.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 с США. Главные направления региональной политики. Экономические районы Канады.</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Pr="0012038A">
        <w:rPr>
          <w:rFonts w:ascii="Times New Roman" w:hAnsi="Times New Roman"/>
          <w:bCs/>
          <w:sz w:val="28"/>
          <w:szCs w:val="28"/>
        </w:rPr>
        <w:t> </w:t>
      </w:r>
      <w:r w:rsidRPr="0012038A">
        <w:rPr>
          <w:rFonts w:ascii="Times New Roman" w:hAnsi="Times New Roman"/>
          <w:sz w:val="28"/>
          <w:szCs w:val="28"/>
        </w:rPr>
        <w:t>Хозяйственная оценка природно-ресурсного потенциала Канады.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Pr="0012038A">
        <w:rPr>
          <w:sz w:val="28"/>
          <w:szCs w:val="28"/>
        </w:rPr>
        <w:t> </w:t>
      </w:r>
      <w:r w:rsidRPr="0012038A">
        <w:rPr>
          <w:rFonts w:ascii="Times New Roman" w:hAnsi="Times New Roman"/>
          <w:sz w:val="28"/>
          <w:szCs w:val="28"/>
        </w:rPr>
        <w:t>Географическая характеристика одной из отраслей международной специализации Канады.</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sz w:val="28"/>
          <w:szCs w:val="28"/>
        </w:rPr>
        <w:t>126.5.3. </w:t>
      </w:r>
      <w:r w:rsidRPr="0012038A">
        <w:rPr>
          <w:rFonts w:ascii="Times New Roman" w:hAnsi="Times New Roman"/>
          <w:bCs/>
          <w:sz w:val="28"/>
          <w:szCs w:val="28"/>
        </w:rPr>
        <w:t>Раздел 9. Латинская Америка.</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sz w:val="28"/>
          <w:szCs w:val="28"/>
        </w:rPr>
        <w:t>126.5.3.1. </w:t>
      </w:r>
      <w:r w:rsidRPr="0012038A">
        <w:rPr>
          <w:rFonts w:ascii="Times New Roman" w:hAnsi="Times New Roman"/>
          <w:bCs/>
          <w:sz w:val="28"/>
          <w:szCs w:val="28"/>
        </w:rPr>
        <w:t>Тема 1. Географическое положение и политическая карта Латинской Америки.</w:t>
      </w:r>
    </w:p>
    <w:p w:rsidR="00C8223C" w:rsidRPr="0012038A" w:rsidRDefault="00C8223C" w:rsidP="00C8223C">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Специфические черты социально-культурного и экономического пространства Латинской Америки. Политико- и экономико-географическое положение. Состав региона, его площадь и население. Географические, культурные, исторические, социально-экономические и политические основания выделения Латиноамериканского региона. </w:t>
      </w:r>
    </w:p>
    <w:p w:rsidR="00C8223C" w:rsidRPr="0012038A" w:rsidRDefault="00C8223C" w:rsidP="00C8223C">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Исторические особенности формирования политической карты Латинской Америки. Значение соседства c США. Формы правления и административно-территориальное устройство стран региона. Место Латиноамериканского региона в политической и экономической жизни современного мира. </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Pr="0012038A">
        <w:rPr>
          <w:rFonts w:ascii="Times New Roman" w:hAnsi="Times New Roman"/>
          <w:bCs/>
          <w:sz w:val="28"/>
          <w:szCs w:val="28"/>
        </w:rPr>
        <w:t> </w:t>
      </w:r>
      <w:r w:rsidRPr="0012038A">
        <w:rPr>
          <w:rFonts w:ascii="Times New Roman" w:hAnsi="Times New Roman"/>
          <w:sz w:val="28"/>
          <w:szCs w:val="28"/>
        </w:rPr>
        <w:t>Характеристика политической карты Латинской Америки.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Построение графа, отражающего соседство стран Латинской Америки.</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sz w:val="28"/>
          <w:szCs w:val="28"/>
        </w:rPr>
        <w:t>126.5.3.2. </w:t>
      </w:r>
      <w:r w:rsidRPr="0012038A">
        <w:rPr>
          <w:rFonts w:ascii="Times New Roman" w:hAnsi="Times New Roman"/>
          <w:bCs/>
          <w:sz w:val="28"/>
          <w:szCs w:val="28"/>
        </w:rPr>
        <w:t>Тема 2. Природно-ресурсный потенциал Латинской Америки.</w:t>
      </w:r>
    </w:p>
    <w:p w:rsidR="00C8223C" w:rsidRPr="0012038A" w:rsidRDefault="00C8223C" w:rsidP="00C8223C">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Исключительное богатство региона разнообразными природными условиями и ресурсами. Общая оценка природно-ресурсного потенциала для развития промышленности, сельского хозяйства, транспорта, туризма и рекреации. Минеральные и энергетические ресурсы, их недостаточная изученность и неравномерное размещение.</w:t>
      </w:r>
      <w:r w:rsidRPr="0012038A">
        <w:rPr>
          <w:rFonts w:ascii="Times New Roman" w:hAnsi="Times New Roman"/>
          <w:i/>
          <w:iCs/>
          <w:sz w:val="28"/>
          <w:szCs w:val="28"/>
        </w:rPr>
        <w:t xml:space="preserve"> </w:t>
      </w:r>
      <w:r w:rsidRPr="0012038A">
        <w:rPr>
          <w:rFonts w:ascii="Times New Roman" w:hAnsi="Times New Roman"/>
          <w:sz w:val="28"/>
          <w:szCs w:val="28"/>
        </w:rPr>
        <w:t xml:space="preserve">Значительный гидроэнергетический потенциал рек региона. Богатство рудами чёрных, цветных и драгоценных металлов. Запасы нерудного сырья. Земельные ресурсы. Водные ресурсы – важное и пока ещё недостаточно используемое богатство Латинской Америки. </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Сравнительная характеристика природно-ресурсного потенциала отдельных стран Латинской Америки.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Расчёт доли Латинской Америки в запасах ряда видов минерального сырья.</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sz w:val="28"/>
          <w:szCs w:val="28"/>
        </w:rPr>
        <w:t>126.5.3.3. </w:t>
      </w:r>
      <w:r w:rsidRPr="0012038A">
        <w:rPr>
          <w:rFonts w:ascii="Times New Roman" w:hAnsi="Times New Roman"/>
          <w:bCs/>
          <w:sz w:val="28"/>
          <w:szCs w:val="28"/>
        </w:rPr>
        <w:t>Тема 3. Население Латинской Америки.</w:t>
      </w:r>
    </w:p>
    <w:p w:rsidR="00C8223C" w:rsidRPr="0012038A" w:rsidRDefault="00C8223C" w:rsidP="00C8223C">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Особенности формирования современных латиноамериканских наций. Расовый, этнический, языковой и конфессиональный состав населения региона и отдельных стран. Естественное движение населения, его региональные особенности. Возрастно-половой состав населения, молодость населения большинства стран региона. Внешние и внутренние миграции в регионе, их влияние на численность и возрастно-половой состав населения отдельных стран. Особенности размещения населения. Его концентрация в приморской зоне и горных районах, слабая заселённость внутренних частей региона. Латиноамериканский город, его структура. «Городской взрыв» и «ложная урбанизация» в регионе. Специфика пространственного рисунка городского расселения. Проблемы 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 </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Pr="0012038A">
        <w:rPr>
          <w:rFonts w:ascii="Times New Roman" w:hAnsi="Times New Roman"/>
          <w:bCs/>
          <w:sz w:val="28"/>
          <w:szCs w:val="28"/>
        </w:rPr>
        <w:t> </w:t>
      </w:r>
      <w:r w:rsidRPr="0012038A">
        <w:rPr>
          <w:rFonts w:ascii="Times New Roman" w:hAnsi="Times New Roman"/>
          <w:sz w:val="28"/>
          <w:szCs w:val="28"/>
        </w:rPr>
        <w:t>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Определение динамики роста крупнейших городских агломераций Латинской Америки.</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sz w:val="28"/>
          <w:szCs w:val="28"/>
        </w:rPr>
        <w:t>126.5.3.4. </w:t>
      </w:r>
      <w:r w:rsidRPr="0012038A">
        <w:rPr>
          <w:rFonts w:ascii="Times New Roman" w:hAnsi="Times New Roman"/>
          <w:bCs/>
          <w:sz w:val="28"/>
          <w:szCs w:val="28"/>
        </w:rPr>
        <w:t>Тема 4. Хозяйство Латинской Америки.</w:t>
      </w:r>
    </w:p>
    <w:p w:rsidR="00C8223C" w:rsidRPr="0012038A" w:rsidRDefault="00C8223C" w:rsidP="00C8223C">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Место стран региона в международном географическом разделении труда, проблема отхода от узкой специализации экономики.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Современная структура экономики региона, её многоукладность. Разнообразие форм собственности.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Горнодобывающая промышленность, её отраслевая структура и размещение, высокая степень экспортности. Преобладание добычи энергетического (нефть, газ, уголь) и рудного (железная руда, медь, бокситы, олово, марганец) сырья. Рост освоенности гидроэнергетического потенциала, сооружение крупных ГЭС в Бразилии и Венесуэле. Значение цветной металлургии в экономике горнодобывающих стран региона, её экспортная направленность. Преимущественная концентрация машиностроения в Мексике, Бразилии и Аргентине</w:t>
      </w:r>
      <w:r w:rsidRPr="0012038A">
        <w:rPr>
          <w:rFonts w:ascii="Times New Roman" w:hAnsi="Times New Roman"/>
          <w:i/>
          <w:iCs/>
          <w:sz w:val="28"/>
          <w:szCs w:val="28"/>
        </w:rPr>
        <w:t xml:space="preserve">. </w:t>
      </w:r>
      <w:r w:rsidRPr="0012038A">
        <w:rPr>
          <w:rFonts w:ascii="Times New Roman" w:hAnsi="Times New Roman"/>
          <w:sz w:val="28"/>
          <w:szCs w:val="28"/>
        </w:rPr>
        <w:t>Слабое использование земельных ресурсов региона. Проблема освоения новых земель. Характер землевладения и землепользования в странах Латинской Америки: латифундизм и минифундизм. Растениеводство – ведущая отрасль сельского хозяйства в большинстве стран региона. Высокая трудоёмкость плантационных культур. Преобладание экстенсивного мясного скотоводства. Важнейшие сельскохозяйственные районы. Рост сферы нематериального производства, специфика её развития. Внешнеэкономические связи, их структура и география. Интеграционные группировки стран Латинской Америки. Экономические взаимоотношения стран региона с Российской Федерацией.</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Расчёт величины экспортной квоты для стран Латинской Америки.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Выявление причин неравномерности хозяйственного освоения территорий стран Латинской Америки (Бразилии, Мексики, Аргентины, Венесуэлы, Перу).</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Определение международной специализации ряда стран Латинской Америки.</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sz w:val="28"/>
          <w:szCs w:val="28"/>
        </w:rPr>
        <w:t>126.5.3.5. </w:t>
      </w:r>
      <w:r w:rsidRPr="0012038A">
        <w:rPr>
          <w:rFonts w:ascii="Times New Roman" w:hAnsi="Times New Roman"/>
          <w:bCs/>
          <w:sz w:val="28"/>
          <w:szCs w:val="28"/>
        </w:rPr>
        <w:t>Тема 5. Бразилия.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Бразилия – одна из ключевых стран развивающегося мира, участник БРИКС. Бразилия – крупнейшая по территории и населению и наиболее развитая страна Латинской Америки. Государственное устройство. Административно-территориальное деление.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Природные условия и ресурсы. Месторождения железных и марганцевых руд, бокситов, нефти, газа. Гидроэнергетический потенциал. Лесные ресурсы мирового значения. Амазония – уникальный природный комплекс. Проблемы природопользования и охраны природы.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Особенности формирования населения Бразилии. Расовый состав населения. Демографическая ситуация. Неравномерность размещения населения. Приморский тип 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расселения.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Хозяйство Бразилии как латиноамериканской страны: общие и специфические черты. 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 доля гидроэлектроэнергии и биотоплива. Транспортное машиностроение, электротехника и электроника, оборонная промышленность. Агропромышленный комплекс. Важнейшие плантационные культуры: сахарный тростник, кофе, какао-бобы, хлопчатник, соя. Животноводство, лидерство в мировом скотоводстве. 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w:t>
      </w:r>
    </w:p>
    <w:p w:rsidR="00C8223C" w:rsidRPr="0012038A" w:rsidRDefault="00C8223C" w:rsidP="00C8223C">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Главные черты территориальной структуры хозяйства. Крайняя неравномерность размещения производительных сил, тяготение к приморской зоне. </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Pr="0012038A">
        <w:rPr>
          <w:rFonts w:ascii="Times New Roman" w:hAnsi="Times New Roman"/>
          <w:bCs/>
          <w:sz w:val="28"/>
          <w:szCs w:val="28"/>
        </w:rPr>
        <w:t xml:space="preserve"> </w:t>
      </w:r>
      <w:r w:rsidRPr="0012038A">
        <w:rPr>
          <w:rFonts w:ascii="Times New Roman" w:hAnsi="Times New Roman"/>
          <w:sz w:val="28"/>
          <w:szCs w:val="28"/>
        </w:rPr>
        <w:t>Построение и анализ диаграмм товарного экспорта и импорта Бразилии.</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sz w:val="28"/>
          <w:szCs w:val="28"/>
        </w:rPr>
        <w:t>126.5.3.6. </w:t>
      </w:r>
      <w:r w:rsidRPr="0012038A">
        <w:rPr>
          <w:rFonts w:ascii="Times New Roman" w:hAnsi="Times New Roman"/>
          <w:bCs/>
          <w:sz w:val="28"/>
          <w:szCs w:val="28"/>
        </w:rPr>
        <w:t>Тема 6. Мексика.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Мексика – вторая по численности населения и экономическому потенциалу страна Латинской Америки. Место Мексики в социально-экономической и политической жизни современной Латинской Америки. Форма правления и административно-территориальное устройство. Существенные черты экономико- и политико-географического положения. Значение границы с США, близости к странам Латинской Америки и выхода к двум океанам.</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Богатый и разнообразный природно-ресурсный потенциал. Месторождения Тихоокеанского рудного пояса (сера, ртуть, серебро, медь). Топливно-энергетические ресурсы (нефть, газ). Агроклиматический потенциал; недостаток увлажнения. Рекреационные ресурсы мирового значения. Главные проблемы природопользования.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Особенности этнического состава населения, история его формирования. Высокие, но снижающиеся темпы естественного прироста населения. Особенности размещения населения, важные районы его концентрации. Урбанизация. Крупнейшие города.</w:t>
      </w:r>
    </w:p>
    <w:p w:rsidR="00C8223C" w:rsidRPr="0012038A" w:rsidRDefault="00C8223C" w:rsidP="00C8223C">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Хозяйство Мексики как латиноамериканской страны: общие и специфические черты. Особенности отраслевой структуры хозяйства. Влияние близости США и создания экономических зон макиладорас. Развитие разнообразного машиностроения, включая наукоёмкие отрасли. Сельское хозяйство: преобладание растениеводства, важнейшие экспортные и потребительские культуры. Структура и география внешней торговли. США – основной внешнеэкономический партнёр Мексики. Важные черты территориальной структуры хозяйства. Внутренние различия</w:t>
      </w:r>
      <w:r w:rsidRPr="0012038A">
        <w:rPr>
          <w:rFonts w:ascii="Times New Roman" w:hAnsi="Times New Roman"/>
          <w:i/>
          <w:iCs/>
          <w:sz w:val="28"/>
          <w:szCs w:val="28"/>
        </w:rPr>
        <w:t>.</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Pr="0012038A">
        <w:rPr>
          <w:rFonts w:ascii="Times New Roman" w:hAnsi="Times New Roman"/>
          <w:bCs/>
          <w:sz w:val="28"/>
          <w:szCs w:val="28"/>
        </w:rPr>
        <w:t xml:space="preserve"> </w:t>
      </w:r>
      <w:r w:rsidRPr="0012038A">
        <w:rPr>
          <w:rFonts w:ascii="Times New Roman" w:hAnsi="Times New Roman"/>
          <w:sz w:val="28"/>
          <w:szCs w:val="28"/>
        </w:rPr>
        <w:t>Хозяйственная оценка природно-ресурсного потенциала Мексики.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Построение и анализ диаграмм товарного экспорта и импорта Мексики.</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sz w:val="28"/>
          <w:szCs w:val="28"/>
        </w:rPr>
        <w:t>126.5.4. </w:t>
      </w:r>
      <w:r w:rsidRPr="0012038A">
        <w:rPr>
          <w:rFonts w:ascii="Times New Roman" w:hAnsi="Times New Roman"/>
          <w:bCs/>
          <w:sz w:val="28"/>
          <w:szCs w:val="28"/>
        </w:rPr>
        <w:t>Раздел 10. Австралия и Океания.</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sz w:val="28"/>
          <w:szCs w:val="28"/>
        </w:rPr>
        <w:t>126.5.4.1. </w:t>
      </w:r>
      <w:r w:rsidRPr="0012038A">
        <w:rPr>
          <w:rFonts w:ascii="Times New Roman" w:hAnsi="Times New Roman"/>
          <w:bCs/>
          <w:sz w:val="28"/>
          <w:szCs w:val="28"/>
        </w:rPr>
        <w:t>Тема 1. Австралия.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Политико- и экономико-географическое положение Австралии – страны, занимающей целый материк. Государственное устройство Австралии, административно-территориальное деление. Географическое положение столицы страны – Канберры.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Природные условия и ресурсы Австралии. Богатство разнообразными видами минерального сырья, мировые запасы железных, медных, марганцевых и урановых руд, бокситов, золота, алмазов, угля, газа. Засушливость климата и проблема дефицита водных ресурсов. Юго-Восток и Восток – наиболее благоприятные для хозяйственного освоения территории страны. Эндемичность флоры и фауны. Состояние окружающей среды и проблемы природопользования.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доминиона и ускорение хозяйственного развития в первой половине XX в. Новые условия развития после Второй мировой войны.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Особенности формирования населения. Численность и расселение коренных жителей Австралии. Роль иммиграции в формировании населения страны; основные волны иммиграции, их влияние на современный этнический состав населения. Демографические показатели. Трудовые ресурсы, их количественная и качественная характеристика. Контрасты плотности населения. Урбанизация. Особенности сельского расселения.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Возрастающая роль страны в мировом хозяйстве. Сходство отраслевой структуры хозяйства с другими развитыми странами при повышенном значении отраслей первичного сектора. Специализация Австралии на добывающей промышленности и первичной переработке минерального сырья. Высокая степень концентрации сельскохозяйственного производства на Юго-Востоке и Востоке; сельскохозяйственные районы Австралии. Внешняя торговля: структура и основные направления экспорта и импорта. Расширение международного туризма.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Территориальная структура хозяйства. Ярко выраженные различия в степени хозяйственного развития прибрежных зон и внутренних частей. Экономические районы Австралии. Взаимоотношения Австралии и России.</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Анализ товарной и географической структуры экспорта Австралии.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Расчёт доли Австралии в мировой добыче ряда видов минерального сырья.</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sz w:val="28"/>
          <w:szCs w:val="28"/>
        </w:rPr>
        <w:t>126.5.4.2. </w:t>
      </w:r>
      <w:r w:rsidRPr="0012038A">
        <w:rPr>
          <w:rFonts w:ascii="Times New Roman" w:hAnsi="Times New Roman"/>
          <w:bCs/>
          <w:sz w:val="28"/>
          <w:szCs w:val="28"/>
        </w:rPr>
        <w:t>Тема 2. Новая Зеландия и Океания.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Проблема сохранения окружающей среды в странах региона перед лицом усиливающейся интеграции в мировую экономическую систему. Деление Океании на Меланезию, Полинезию и Микронезию. Новая Зеландия – развитая страна, расположенная в удалении от ведущих экономических центров. Место Новой Зеландии в международном географическом разделении труда. Отрасли специализации. Особенности природно-ресурсного потенциала, населения и хозяйства стран Океании. Моноспециализация большинства стран региона. </w:t>
      </w:r>
    </w:p>
    <w:p w:rsidR="00C8223C" w:rsidRPr="0012038A" w:rsidRDefault="00C8223C" w:rsidP="00C8223C">
      <w:pPr>
        <w:spacing w:after="0" w:line="360" w:lineRule="auto"/>
        <w:ind w:firstLine="709"/>
        <w:contextualSpacing/>
        <w:jc w:val="both"/>
        <w:rPr>
          <w:rFonts w:ascii="Times New Roman" w:hAnsi="Times New Roman"/>
          <w:bCs/>
          <w:sz w:val="28"/>
          <w:szCs w:val="28"/>
        </w:rPr>
      </w:pP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Сравнение экспортного потенциала и места в мировом хозяйстве Австралии и Новой Зеландии на основе анализа и интерпретации данных из различных источников географической информации.</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sz w:val="28"/>
          <w:szCs w:val="28"/>
        </w:rPr>
        <w:t>126.5.5. </w:t>
      </w:r>
      <w:r w:rsidRPr="0012038A">
        <w:rPr>
          <w:rFonts w:ascii="Times New Roman" w:hAnsi="Times New Roman"/>
          <w:bCs/>
          <w:sz w:val="28"/>
          <w:szCs w:val="28"/>
        </w:rPr>
        <w:t>Раздел 11. Зарубежная Азия.</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sz w:val="28"/>
          <w:szCs w:val="28"/>
        </w:rPr>
        <w:t>126.5.5.1. </w:t>
      </w:r>
      <w:r w:rsidRPr="0012038A">
        <w:rPr>
          <w:rFonts w:ascii="Times New Roman" w:hAnsi="Times New Roman"/>
          <w:bCs/>
          <w:sz w:val="28"/>
          <w:szCs w:val="28"/>
        </w:rPr>
        <w:t>Тема 1. Географическое положение и политическая карта зарубежной Азии.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Площадь, размеры и состав территории региона. Политическая карта зарубежной Азии. Изменения на политической карте в ХX в. Политическое и социально-экономическое развитие региона после Второй мировой войны. Крушение колониальной системы. Новейшие изменения на политической карте региона. Модели политического и социально-экономического развития независимых государств зарубежной Азии. Группировка государств Азии по формам правления, административно-территориального устройства. Основные типы стран зарубежной Азии. Территориальные конфликты в зарубежной Азии – угрозы региональной стабильности. Природные, исторические, политические и социально-экономические предпосылки территориальной дифференциации зарубежной Азии и выделения субрегионов. Возрастание роли Азиатско-Тихоокеанского региона (АТР) на современном этапе. Ключевые проблемы взаимоотношений России со странами Азии: партнёрство в отношениях с Китаем и Индией, сотрудничество и добрососедство с республиками постсоветского пространства, поддержание региональной стабильности в странах Ближнего и Среднего Востока.</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Построение графа, отражающего соседство стран зарубежной Азии.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Нанесение на карту зарубежной Азии зон важнейших территориальных конфликтов.</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sz w:val="28"/>
          <w:szCs w:val="28"/>
        </w:rPr>
        <w:t>126.5.5.2. </w:t>
      </w:r>
      <w:r w:rsidRPr="0012038A">
        <w:rPr>
          <w:rFonts w:ascii="Times New Roman" w:hAnsi="Times New Roman"/>
          <w:bCs/>
          <w:sz w:val="28"/>
          <w:szCs w:val="28"/>
        </w:rPr>
        <w:t>Тема 2. Природно-ресурсный потенциал зарубежной Азии.</w:t>
      </w:r>
    </w:p>
    <w:p w:rsidR="00C8223C" w:rsidRPr="0012038A" w:rsidRDefault="00C8223C" w:rsidP="00C8223C">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Разнообразие природных условий и ресурсов в зарубежной Азии, их территориальные различия. Контрасты распределения в регионе минеральных, агроклиматических, водных, гидроэнергетических, лесных, земельных и рекреационных ресурсов.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Проблемы природопользования и охрана природы. Обострение экологических проблем в странах региона, направления их рационального решения. </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Вычисление доли зарубежной Азии в мировых запасах угля, нефти и газа.</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sz w:val="28"/>
          <w:szCs w:val="28"/>
        </w:rPr>
        <w:t>126.5.5.3. </w:t>
      </w:r>
      <w:r w:rsidRPr="0012038A">
        <w:rPr>
          <w:rFonts w:ascii="Times New Roman" w:hAnsi="Times New Roman"/>
          <w:bCs/>
          <w:sz w:val="28"/>
          <w:szCs w:val="28"/>
        </w:rPr>
        <w:t>Тема 3. Население зарубежной Азии.</w:t>
      </w:r>
    </w:p>
    <w:p w:rsidR="00C8223C" w:rsidRPr="0012038A" w:rsidRDefault="00C8223C" w:rsidP="00C8223C">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Мировое лидерство региона по численности населения. Динамика численности населения зарубежной Азии в последние десятилетия, замедление темпов прироста населения.</w:t>
      </w:r>
      <w:r w:rsidRPr="0012038A">
        <w:rPr>
          <w:rFonts w:ascii="Times New Roman" w:hAnsi="Times New Roman"/>
          <w:i/>
          <w:iCs/>
          <w:sz w:val="28"/>
          <w:szCs w:val="28"/>
        </w:rPr>
        <w:t xml:space="preserve"> </w:t>
      </w:r>
      <w:r w:rsidRPr="0012038A">
        <w:rPr>
          <w:rFonts w:ascii="Times New Roman" w:hAnsi="Times New Roman"/>
          <w:sz w:val="28"/>
          <w:szCs w:val="28"/>
        </w:rPr>
        <w:t xml:space="preserve">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 Афганистан, Шри-Ланка, Южные Филиппины). Проблема религиозного экстремизма в регионе, усилия международного сообщества по борьбе с международным терроризмом в Юго-Западной Азии. Направления и результаты демографической политики в странах зарубежной Азии. Особенности расселения населения, зоны концентрации населения, крупнейшие города и городские агломерации. </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Определение динамики численности населения крупнейших городских агломераций зарубежной Азии.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Сравнительная характеристика крупнейших по численности этносов зарубежной Азии.</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sz w:val="28"/>
          <w:szCs w:val="28"/>
        </w:rPr>
        <w:t>126.5.5.4. </w:t>
      </w:r>
      <w:r w:rsidRPr="0012038A">
        <w:rPr>
          <w:rFonts w:ascii="Times New Roman" w:hAnsi="Times New Roman"/>
          <w:bCs/>
          <w:sz w:val="28"/>
          <w:szCs w:val="28"/>
        </w:rPr>
        <w:t>Тема 4. Хозяйство зарубежной Азии.</w:t>
      </w:r>
    </w:p>
    <w:p w:rsidR="00C8223C" w:rsidRPr="0012038A" w:rsidRDefault="00C8223C" w:rsidP="00C8223C">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Роль и место зарубежной Азии в международном разделении труда. Контрасты экономического развития в странах зарубежной Азии. Особенности включения стран региона в процессы глобализации и транснационализации. Ключевые проблемы Китая – нового «локомотива» мирового развития и глобальной «фабрики». Проблема замедления экономического развития Японии, социальные и экологические последствия этого процесса. Резервы роста новых индустриальных стран Азии. Экономические и социальные проблемы современной Южной Азии. Проблема зависимости нефтегазодобывающих стран Персидского залива от их природно-сырьевого потенциала, стратегии ухода от моноспециализации на отраслях топливно-энергетического комплекса. </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Характеристика внешнеторгового баланса и географии внешней торговли стран зарубежной Азии.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Объяснение географических особенностей стран зарубежной Азии с разным уровнем социально-экономического развития (Саудовская Аравия и Бангладеш).</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Сравнение международной специализации Японии и Индии.</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sz w:val="28"/>
          <w:szCs w:val="28"/>
        </w:rPr>
        <w:t>126.5.5.5. </w:t>
      </w:r>
      <w:r w:rsidRPr="0012038A">
        <w:rPr>
          <w:rFonts w:ascii="Times New Roman" w:hAnsi="Times New Roman"/>
          <w:bCs/>
          <w:sz w:val="28"/>
          <w:szCs w:val="28"/>
        </w:rPr>
        <w:t>Тема 5. Китай.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Политико- и экономико-географическое положение КНР. Место и роль Китая в мировой экономике, политике, культуре. Выдающиеся абсолютные экономические показатели при низких показателях на душу населения. Проблема реинтеграции с Тайванем. Китай как государство – важнейший политический и экономический партнёр России на международной арене. Китай – один из лидеров многополярного мира, член Шанхайской организации сотрудничества (ШОС) и БРИКС.</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Многообразие природных условий и ресурсов Китая, резкие территориальные различия, широкая антропогенная эксплуатация с древности, прежде всего в восточных, наиболее заселённых и освоенных районах. Истощение природных ресурсов Китая, прежде всего земельных. Низкая обеспеченность в расчёте на душу населения пашней, лесами, пресной водой. Лидерство КНР по гидроэнергопотенциалу. Богатство минеральным сырьём, основные бассейны полезных ископаемых. Проблемы природопользования.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китайцы (ханьцы) и неханьские народы. Городское и сельское население. Своеобразие урбанизации в Китае. Китайская диаспора за рубежом (хуацяо), её роль в экономической и политической жизни Китая.</w:t>
      </w:r>
    </w:p>
    <w:p w:rsidR="00C8223C" w:rsidRPr="0012038A" w:rsidRDefault="00C8223C" w:rsidP="00C8223C">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Общая характеристика хозяйства. Китай как «мировая фабрика». Разносторонняя и комплексная специализация страны на широком спектре отраслей промышленности, сельского хозяйства, сектора услуг. Государственное регулирование экономики. Ввоз и вывоз капитала. Специальные экономические зоны (СЭЗ), их роль в подъёме хозяйства страны. Огромные масштабы промышленного производства, повышающийся уровень технико-экономического развития большинства отраслей. Прогресс металлургии, машиностроения, автомобилестроения, аэрокосмической, электротехнической, электронной, химической и других ведущих отраслей. Энергообеспеченность Китая. Колоссальная по объёму угольная промышленность. Собственная добыча нефти и газа, не покрывающая нужд растущей экономики. Дефицит энергоресурсов, их импорт из стран Персидского залива, Юго-Восточной Азии, Австралии, Средней Азии, России (газопровод «Сила Сибири»). Диверсифицированная электроэнергетика. Лидерство Китая в мире по большинству абсолютных показателей отраслей сельского хозяйства, высокая интенсивность и эффективность аграрного производства. Главные зерновые зоны – рисовая, рисово-пшеничная (и кукуруза), пшеничная (и другие зерновые). Важнейшая роль транспорта в экономическом сплочении Китая. Морские порты Китая – лидеры в мире по грузообороту. Внешние экономические связи КНР. </w:t>
      </w:r>
    </w:p>
    <w:p w:rsidR="00C8223C" w:rsidRPr="0012038A" w:rsidRDefault="00C8223C" w:rsidP="00C8223C">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Территориальная структура хозяйства. Резкие территориальные различия природных условий и ресурсов, расселения, плотности населения и условий его жизни, развития и размещения хозяйства. Концентрация основной части хозяйства КНР в восточных, особенно в приморских, а также в центральных провинциях. Экологические проблемы Китая, особенно на Великой Китайской равнине и Лёссовом плато. Экономические районы Китая. </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Построение картограммы по основным показателям сельскохозяйственных районов Китая.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Анализ факторов бурного экономического развития КНР на рубеже XX и XXI вв.</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Характеристика основных отраслей горнодобывающей промышленности Китая.</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sz w:val="28"/>
          <w:szCs w:val="28"/>
        </w:rPr>
        <w:t>126.5.5.6. </w:t>
      </w:r>
      <w:r w:rsidRPr="0012038A">
        <w:rPr>
          <w:rFonts w:ascii="Times New Roman" w:hAnsi="Times New Roman"/>
          <w:bCs/>
          <w:sz w:val="28"/>
          <w:szCs w:val="28"/>
        </w:rPr>
        <w:t>Тема 6. Индия.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Индия как страна-гигант. Политико- и экономико-географическое положение. Государственный строй. Индия как федерация штатов и союзных территорий.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Природные условия и 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 и рудных ресурсов. Климатические особенности, позволяющие на большей части территории выращивать культуры круглый год. Разносторонние природно-рекреационные ресурсы, особенно морских побережий и высокогорных территорий. Актуальность организации рационального природопользования.</w:t>
      </w:r>
    </w:p>
    <w:p w:rsidR="00C8223C" w:rsidRPr="0012038A" w:rsidRDefault="00C8223C" w:rsidP="00C8223C">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Изменение демографической ситуации за годы независимости. Снижение рождаемости и уменьшение естественного прироста в результате урбанизации и 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размещения этнических и конфессиональных групп, его отражение в административно-территориальном делении. Преобладание сельских форм расселения при опережающем росте городов и численности горожан. Высокие темпы урбанизации, формирование крупных городских агломераций.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Развитие хозяйства в условиях многоукладности и сохранения пережитков колониальной экономики. Активное участие государства в хозяйственном строительстве и регулировании экономики. Опережающие темпы развития промышленности при сохранении ведущего положения сельского хозяйства. Главные промышленные районы и центры.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Социально-экономические условия развития сельского хозяйства. Нерациональная отраслевая структура сельского хозяйства: резкое преобладание земледелия при наличии огромного поголовья крупного рогатого скота. Размещение районов выращивания основных продовольственных и экспортных культур. </w:t>
      </w:r>
    </w:p>
    <w:p w:rsidR="00C8223C" w:rsidRPr="0012038A" w:rsidRDefault="00C8223C" w:rsidP="00C8223C">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Значение транспорта в условиях обширной территории страны. Особенности сферы нематериального производства, преодоление её отставания от развитых стран. Внешнеторговые связи. Состав и важнейшие направления экспорта и импорта. Ухудшение экологической ситуации по мере развития индустриализации и урбанизации. Экологические проблемы крупных городских агломераций. Состояние и перспективы развития российско-индийских связей. Индия – участник группировок ШОС и БРИКС.</w:t>
      </w:r>
      <w:r w:rsidRPr="0012038A">
        <w:rPr>
          <w:rFonts w:ascii="Times New Roman" w:hAnsi="Times New Roman"/>
          <w:i/>
          <w:iCs/>
          <w:sz w:val="28"/>
          <w:szCs w:val="28"/>
        </w:rPr>
        <w:t xml:space="preserve">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Территориальная структура хозяйства. Расширение и усложнение хозяйственной структуры «коридоров роста» между крупнейшими городскими агломерациями. Экономические районы Индии.</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Сопоставление этнических ареалов и административно-территориальных единиц Индии.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Анализ динамики численности населения Индии с 1901 г.</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Характеристика сельскохозяйственных районов Индии.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 Сравнение товарной и географической структуры экспорта и импорта Индии.</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sz w:val="28"/>
          <w:szCs w:val="28"/>
        </w:rPr>
        <w:t>126.5.5.7. </w:t>
      </w:r>
      <w:r w:rsidRPr="0012038A">
        <w:rPr>
          <w:rFonts w:ascii="Times New Roman" w:hAnsi="Times New Roman"/>
          <w:bCs/>
          <w:sz w:val="28"/>
          <w:szCs w:val="28"/>
        </w:rPr>
        <w:t>Тема 7. Япония.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Политико- и экономико-географическое положение. Состав территории. Япония – одна из 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развития. Современное политико-географическое положение Японии как страны Азиатско-Тихоокеанского региона. Форма правления, административно-территориальное устройство.</w:t>
      </w:r>
    </w:p>
    <w:p w:rsidR="00C8223C" w:rsidRPr="0012038A" w:rsidRDefault="00C8223C" w:rsidP="00C8223C">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Природные условия и ресурсы. Зависимость от импорта минерального сырья. Проблемы природопользования.</w:t>
      </w:r>
      <w:r w:rsidRPr="0012038A">
        <w:rPr>
          <w:rFonts w:ascii="Times New Roman" w:hAnsi="Times New Roman"/>
          <w:i/>
          <w:iCs/>
          <w:sz w:val="28"/>
          <w:szCs w:val="28"/>
        </w:rPr>
        <w:t xml:space="preserve"> </w:t>
      </w:r>
    </w:p>
    <w:p w:rsidR="00C8223C" w:rsidRPr="0012038A" w:rsidRDefault="00C8223C" w:rsidP="00C8223C">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Историко-географические особенности развития. Экономический взлёт после Второй мировой войны («японское экономическое чудо»).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Исторические особенности формирования японской нации, определившие однонациональный состав современного населения, его специфическую культуру и традиции. Изменение демографической ситуации, быстрое падение рождаемости и естественного прироста. Высокие стандарты качества жизни и долголетие населения. Сходство возрастно-половой структуры с развитыми странами Европы и США. Количественная и качественная характеристика трудовых ресурсов. Господство городской формы расселения, темпы и уровень урбанизации. Мегалополис Токайдо. Токио и столичная агломерация.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Решающее значение государства в хозяйственном строительстве, модернизация промышленности и инфраструктуры, создание своей научно-исследовательской базы. Сходство отраслевой структуры хозяйства с другими развитыми странами, особая роль чёрной металлургии и электронной промышленности</w:t>
      </w:r>
      <w:r w:rsidRPr="0012038A">
        <w:rPr>
          <w:rFonts w:ascii="Times New Roman" w:hAnsi="Times New Roman"/>
          <w:i/>
          <w:iCs/>
          <w:sz w:val="28"/>
          <w:szCs w:val="28"/>
        </w:rPr>
        <w:t>.</w:t>
      </w:r>
      <w:r w:rsidRPr="0012038A">
        <w:rPr>
          <w:rFonts w:ascii="Times New Roman" w:hAnsi="Times New Roman"/>
          <w:sz w:val="28"/>
          <w:szCs w:val="28"/>
        </w:rPr>
        <w:t xml:space="preserve"> Разностороннее значение рыболовства, высокое место страны 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 и каботажные перевозки). Основные черты географии науки, японские технополисы. Внешняя торговля, специфическая структура экспорта и импорта. Развитие сектора услуг. Токио как один из ведущих мировых финансовых центров. Состояние и перспективы развития российско-японских экономических связей.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Территориальная структура хозяйства. Ведущая роль Тихоокеанского пояса. Районирование Японии.</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Характеристика места отдельных отраслей промышленности Японии в мировом хозяйстве.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Сравнительная характеристика районов Японии.</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sz w:val="28"/>
          <w:szCs w:val="28"/>
        </w:rPr>
        <w:t>126.5.5.8. </w:t>
      </w:r>
      <w:r w:rsidRPr="0012038A">
        <w:rPr>
          <w:rFonts w:ascii="Times New Roman" w:hAnsi="Times New Roman"/>
          <w:bCs/>
          <w:sz w:val="28"/>
          <w:szCs w:val="28"/>
        </w:rPr>
        <w:t>Тема 8. Республика Корея.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Политико- и экономико-географическое положение страны. Отношения с соседями – КНДР, КНР, Японией. Природные условия и ресурсы. Ограниченность минеральных, земельных, водных и лесных ресурсов. Экологические проблемы. Численность и плотность населения, его демографические характеристики. Однородность этнического и разнородность конфессионального состава населения. Особенности урбанизации и размещения населения. Хозяйство Республики Корея. «Корейское экономическое чудо» конца ХХ в. Место страны в международном разделении труда и глобальных цепочках создания добавленной стоимости. Ведущие отрасли специализации страны: чёрная металлургия, судостроение, автомобилестроение, электронная и электротехническая. Взаимоотношения Республики Корея и Российской Федерации.</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Место автомобилестроения Республики Корея в мире.</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sz w:val="28"/>
          <w:szCs w:val="28"/>
        </w:rPr>
        <w:t>126.5.5.9. </w:t>
      </w:r>
      <w:r w:rsidRPr="0012038A">
        <w:rPr>
          <w:rFonts w:ascii="Times New Roman" w:hAnsi="Times New Roman"/>
          <w:bCs/>
          <w:sz w:val="28"/>
          <w:szCs w:val="28"/>
        </w:rPr>
        <w:t>Тема 9. Юго-Восточная Азия.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Политико- и экономико-географическое положение. Состав территории, площадь и население субрегиона. Изрезанность береговой линии и архипелаговое положение ряда стран как черты географического положения субрегиона. Современная политическая ситуация и новейшие изменения на политической карте субрегиона. Типы стран в субрегионе. Главная черта экономико-географического положения большинства государств субрегиона – нахождение их на морских торговых путях мирового значения. Формы государственного устройства стран субрегиона.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Величина и структура природно-ресурсного потенциала. Ведущая роль минеральных ресурсов (нефть, газ, уголь, олово, никель, вольфрам, хромиты). Огромные запасы лесных и водных ресурсов. Агроклиматический потенциал и его различия в странах субрегиона. Ограниченность земельных ресурсов. Проблемы природопользования.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Численность и воспроизводство населения: различия в отдельных странах. Контрасты в размещении населения: концентрация его в приморских районах, долинах и дельтах рек. Различия в уровне урбанизации стран субрегиона. Крупнейшие города и городские агломерации. Сельское расселение. Пестрота этнического состава, важнейшие народы. Роль этнических китайцев (хуацяо) в политике и экономике стран субрегиона. Основные религии Юго-Восточной Азии – ислам, буддизм, христианство.</w:t>
      </w:r>
    </w:p>
    <w:p w:rsidR="00C8223C" w:rsidRPr="0012038A" w:rsidRDefault="00C8223C" w:rsidP="00C8223C">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Различия в уровне и характере социально-экономического развития стран субрегиона.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Новые индустриальные страны первой и второй «волн». Развитие «верхних этажей» производства на базе переработки местного сырья. Рост новых и новейших производств (электроника, производство средств связи и другое). Сельское и лесное хозяйство, главные экспортные товары: древесина, рис, сахарный тростник, кофе, фрукты и овощи, пальмовое масло, натуральный каучук. Ведущая роль морского транспорта. Сингапур – морской порт мирового значения. Развитость отраслей третичного сектора</w:t>
      </w:r>
      <w:r w:rsidRPr="0012038A">
        <w:rPr>
          <w:rFonts w:ascii="Times New Roman" w:hAnsi="Times New Roman"/>
          <w:i/>
          <w:iCs/>
          <w:sz w:val="28"/>
          <w:szCs w:val="28"/>
        </w:rPr>
        <w:t xml:space="preserve">. </w:t>
      </w:r>
      <w:r w:rsidRPr="0012038A">
        <w:rPr>
          <w:rFonts w:ascii="Times New Roman" w:hAnsi="Times New Roman"/>
          <w:sz w:val="28"/>
          <w:szCs w:val="28"/>
        </w:rPr>
        <w:t>Развитие приморского и экзотического 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 Усиление производственных связей с Китаем и Японией. Поиски новых рынков для продукции стран субрегиона. Взаимоотношения стран субрегиона с Россией.</w:t>
      </w:r>
    </w:p>
    <w:p w:rsidR="00C8223C" w:rsidRPr="0012038A" w:rsidRDefault="00C8223C" w:rsidP="00C8223C">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Территориальная структура хозяйства. </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Сравнительная экономико-географическая характеристика стран субрегиона.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Выявление крупнейших городских агломераций Юго-Восточной Азии.</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sz w:val="28"/>
          <w:szCs w:val="28"/>
        </w:rPr>
        <w:t>126.5.5.10. </w:t>
      </w:r>
      <w:r w:rsidRPr="0012038A">
        <w:rPr>
          <w:rFonts w:ascii="Times New Roman" w:hAnsi="Times New Roman"/>
          <w:bCs/>
          <w:sz w:val="28"/>
          <w:szCs w:val="28"/>
        </w:rPr>
        <w:t>Тема 10. Юго-Западная Азия.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Политико- и экономико-географическое положение. Расположение на стыке Европы, Азии и Африки – важнейшая черта экономико-географического положения. Состав, размеры территории и численность населения субрегиона. Современная политическая ситуация и новейшие изменения на политической карте субрегиона. Формы государственного устройства стран субрегиона. Опасность территориальных конфликтов в субрегионе для мировой стабильности.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Хозяйственная оценка природно-ресурсного потенциала. Крупнейшие в мире запасы нефти и газа, другие виды минерального сырья. Значительные различия в размещении агроклиматических ресурсов. Преобладание аридных территорий и проблема острого дефицита водных и лесных ресурсов. Природные различия стран субрегиона. Проблемы природопользования.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Демографическая ситуация и проблема трудовых ресурсов в странах субрегиона. Этническая и конфессиональная карта Юго-Западной Азии. Субрегион как родина авраамических религий. Крайняя неравномерность размещения населения. Сельское расселение. Кочевой и оседлый образы жизни населения субрегиона. Важные направления внутрии межрегиональных миграций. Страны Персидского залива как центр притяжения иностранной рабочей силы.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Основные черты трансформации хозяйства стран субрегиона под воздействием индустриализации (чаще всего нефтегазового характера). Формирование нефтеэнергохимического энергопроизводственного цикла, сопутствующих и обслуживающих производств. Развитие энергоёмких отраслей (чёрная и цветная металлургия, нефтехимия). Создание мощной строительной базы</w:t>
      </w:r>
      <w:r w:rsidRPr="0012038A">
        <w:rPr>
          <w:rFonts w:ascii="Times New Roman" w:hAnsi="Times New Roman"/>
          <w:i/>
          <w:iCs/>
          <w:sz w:val="28"/>
          <w:szCs w:val="28"/>
        </w:rPr>
        <w:t xml:space="preserve">. </w:t>
      </w:r>
      <w:r w:rsidRPr="0012038A">
        <w:rPr>
          <w:rFonts w:ascii="Times New Roman" w:hAnsi="Times New Roman"/>
          <w:sz w:val="28"/>
          <w:szCs w:val="28"/>
        </w:rPr>
        <w:t xml:space="preserve">Роль и значение сельского хозяйства. Соотношение растениеводства и животноводства в разных странах.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Транспортная система субрегиона: ведущая роль трубопроводного и морского транспорта, создание нефтяных и газовых «мостов» между производителями и потребителями топливного сырья. Ускоренное развитие третичного сектора. Превращение стран субрегиона в международные финансовые центры (Катар, ОАЭ, Бахрейн, Кипр, Израиль, Ливан). Развитие туризма (включая паломнический) и сферы рекреации.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Группировка стран субрегиона по их месту в международном географическом разделении труда: экспортёры углеводородов, новые индустриальные страны, страны – финансовые центры, наименее развитые страны. Формы внутрирегиональной интеграции (Лига арабских государств, Организация исламского сотрудничества, Совет сотрудничества арабских государств Персидского залива). Взаимоотношения стран субрегиона с Россией.</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Сравнительная экономико-географическая характеристика стран субрегиона.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Определение места Турции в мировом хозяйстве.</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sz w:val="28"/>
          <w:szCs w:val="28"/>
        </w:rPr>
        <w:t>126.5.6. </w:t>
      </w:r>
      <w:r w:rsidRPr="0012038A">
        <w:rPr>
          <w:rFonts w:ascii="Times New Roman" w:hAnsi="Times New Roman"/>
          <w:bCs/>
          <w:sz w:val="28"/>
          <w:szCs w:val="28"/>
        </w:rPr>
        <w:t>Раздел 12. Африка.</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sz w:val="28"/>
          <w:szCs w:val="28"/>
        </w:rPr>
        <w:t>126.5.6.1. </w:t>
      </w:r>
      <w:r w:rsidRPr="0012038A">
        <w:rPr>
          <w:rFonts w:ascii="Times New Roman" w:hAnsi="Times New Roman"/>
          <w:bCs/>
          <w:sz w:val="28"/>
          <w:szCs w:val="28"/>
        </w:rPr>
        <w:t>Тема 1. Географическое положение и политическая карта Африки.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Юго-Западной Азии. Выход к двум океанам, важность Суэцкого канала как магистрального морского пути. Негативное влияние внутриматерикового положения ряда государств на их социально-экономическое развитие. Изменения политической карты Африки с середины XX в. Современная политическая ситуация на континенте. Проблема политической нестабильности стран Африки. Территориальные конфликты в современной Африке, международные усилия по их урегулированию. Государственное устройство стран Африки. Взаимоотношения стран Африки с Россией. Совместные проекты российско-африканского сотрудничества. Деление Африки на субрегионы: Северная Африка, Западная Африка, Центральная Африка, Восточная Африка, Южная Африка. Понятие о Тропической Африке (Африка к югу от Сахары).</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Анализ основных изменений на политической карте Африки с 1950 г.</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Нанесение на карту важнейших очагов территориальных конфликтов в современной Африке.</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sz w:val="28"/>
          <w:szCs w:val="28"/>
        </w:rPr>
        <w:t>126.5.6.2. </w:t>
      </w:r>
      <w:r w:rsidRPr="0012038A">
        <w:rPr>
          <w:rFonts w:ascii="Times New Roman" w:hAnsi="Times New Roman"/>
          <w:bCs/>
          <w:sz w:val="28"/>
          <w:szCs w:val="28"/>
        </w:rPr>
        <w:t>Тема 2. Природно-ресурсный потенциал Африки.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 углём. Главные территориальные сочетания минеральных ресурсов (Медный пояс, Витватерсранд, Верхне-Гвинейский, Нижне-Гвинейский, Атласский и другие). Агроклиматический потенциал Африки, неравномерность распределения земельных и водных ресурсов, обширность аридных и семиаридных областей. Субрегиональные различия: более благоприятные условия для развития сельского хозяйства Восточной и Южной Африки. Диспропорции в размещении водных ресурсов. Значительный гидроэнергетический потенциал континента. Дифференциация стран региона по величине и структуре природно-ресурсного потенциала. Широкое использование природных ресурсов – важнейшее направление африканского природопользования. Проблема нерационального природопользования. Комплекс острых экологических проблем (обезлесение, опустынивание, нехватка чистой питьевой воды, трансфер в страны региона вредных для окружающей среды производств).</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Определение доли Африки в мировых запасах важнейших минеральных ресурсов.</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Расчёт структуры земельных угодий в отдельных странах Африки.</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sz w:val="28"/>
          <w:szCs w:val="28"/>
        </w:rPr>
        <w:t>126.5.6.3. </w:t>
      </w:r>
      <w:r w:rsidRPr="0012038A">
        <w:rPr>
          <w:rFonts w:ascii="Times New Roman" w:hAnsi="Times New Roman"/>
          <w:bCs/>
          <w:sz w:val="28"/>
          <w:szCs w:val="28"/>
        </w:rPr>
        <w:t>Тема 3. Население Африки.</w:t>
      </w:r>
    </w:p>
    <w:p w:rsidR="00C8223C" w:rsidRPr="0012038A" w:rsidRDefault="00C8223C" w:rsidP="00C8223C">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Африка – второй по численности населения регион мира, после зарубежной Азии. Самые высокие в мире темпы естественного прироста населения, его негативные социально-экономические последствия. Возрастающее демографическое давление на территорию. Необходимость проведения демографической политики, трудности её реализации. Возрастно-половая структура населения. Африка – самый «молодой» по структуре населения регион мира. Трудовые ресурсы Африки: значительный и быстрорастущий потенциал при низкой средней квалификации. </w:t>
      </w:r>
      <w:r w:rsidRPr="0012038A">
        <w:rPr>
          <w:rFonts w:ascii="Times New Roman" w:hAnsi="Times New Roman"/>
          <w:i/>
          <w:iCs/>
          <w:sz w:val="28"/>
          <w:szCs w:val="28"/>
        </w:rPr>
        <w:t>Структура занятости населения.</w:t>
      </w:r>
      <w:r w:rsidRPr="0012038A">
        <w:rPr>
          <w:rFonts w:ascii="Times New Roman" w:hAnsi="Times New Roman"/>
          <w:sz w:val="28"/>
          <w:szCs w:val="28"/>
        </w:rPr>
        <w:t xml:space="preserve"> Проблема безработицы. Сложность расового и этнического состава населения: причины и следствия. Этноконфессиональная карта Африки. Распространение основных языков и религий. Африканский «рисунок» расселения населения: особая роль природного фактора. Районы повышенной концентрации населения: приморские и горнопромышленные районы, долины и дельты рек, побережья больших озёр. Самый низкий в мире уровень и самые высокие темпы урбанизации («городской взрыв»). Специфические черты африканского города и городских агломераций. «Ложная урбанизация» и связанные с нею социально-экономические проблемы. Социально-экономические проблемы развития сельских поселений. Миграции населения. Преобладание внутренних миграций над внешними. Проблема «утечки умов и мускулов». Низкий уровень человеческого капитала и социального развития стран региона. Социальные проблемы населения Африки: бедность, низкая продолжительность жизни, высокая детская смертность, слабое развитие здравоохранения и антисанитария, недостаточное питание, отсутствие доступа к источникам чистой воды, низкая грамотность и профессиональная квалификация</w:t>
      </w:r>
      <w:r w:rsidRPr="0012038A">
        <w:rPr>
          <w:rFonts w:ascii="Times New Roman" w:hAnsi="Times New Roman"/>
          <w:i/>
          <w:iCs/>
          <w:sz w:val="28"/>
          <w:szCs w:val="28"/>
        </w:rPr>
        <w:t>.</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Расчёт динамики роста численности населения Африки с 1950 г.</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Сравнение возрастно-половых пирамид населения нескольких стран Африки.</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sz w:val="28"/>
          <w:szCs w:val="28"/>
        </w:rPr>
        <w:t>126.5.6.4. </w:t>
      </w:r>
      <w:r w:rsidRPr="0012038A">
        <w:rPr>
          <w:rFonts w:ascii="Times New Roman" w:hAnsi="Times New Roman"/>
          <w:bCs/>
          <w:sz w:val="28"/>
          <w:szCs w:val="28"/>
        </w:rPr>
        <w:t>Тема 4. Хозяйство Африки.</w:t>
      </w:r>
    </w:p>
    <w:p w:rsidR="00C8223C" w:rsidRPr="0012038A" w:rsidRDefault="00C8223C" w:rsidP="00C8223C">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Африка – периферия мирового хозяйства, регион концентрации наименее развитых стран. Относительно низкий общий уровень развития экономики. Многоукладность экономики: традиционные и современные формы производства. Преобладание аграрной и индустриальной стадий развития хозяйства в странах континента. Важнейшие модели развития хозяйства: импортозамещающая, экспортно-ориентированная, с использованием собственных сил. Структура ВВП 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хозяйство – основная сфера занятости населения Африки. Низкий уровень сельскохозяйственного производства, ухудшение продовольственного самообеспечения, хронический импорт продуктов питания. Проблема монокультурного сельского хозяйства и пути её решения. Экстенсивное животноводство, важнейшие животноводческие районы. Недостаток транспортной инфраструктуры. Африка в системе международного географического разделения труда и торговых потоков. Усиление экономической интеграции стран Африки. Африканский союз. Развитие внешнеэкономических связей России со странами Африки. Африканский рисунок территориальной структуры расселения и хозяйства как результат природного и исторического факторов развития. </w:t>
      </w:r>
    </w:p>
    <w:p w:rsidR="00C8223C" w:rsidRPr="0012038A" w:rsidRDefault="00C8223C" w:rsidP="00C8223C">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Преобладание нефтепромышленного (Северная и Западная Африка), горно-металлургического (Центральная, Южная и Западная Африка), земельно-климатического (повсеместно) и лесопромышленного (Центральная и Западная Африка) ресурсно-экспортных циклов. Изменение территориальной структуры хозяйства государств Африки. Недостаток финансовых и материальных средств, передовых технологий – главные препятствия на пути изменения и улучшения системы хозяйства.</w:t>
      </w:r>
      <w:r w:rsidRPr="0012038A">
        <w:rPr>
          <w:rFonts w:ascii="Times New Roman" w:hAnsi="Times New Roman"/>
          <w:i/>
          <w:iCs/>
          <w:sz w:val="28"/>
          <w:szCs w:val="28"/>
        </w:rPr>
        <w:t xml:space="preserve"> </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Классификация стран Африки по показателю ИЧР.</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Сравнительная характеристика субрегионов Африки.</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sz w:val="28"/>
          <w:szCs w:val="28"/>
        </w:rPr>
        <w:t>126.5.7. </w:t>
      </w:r>
      <w:r w:rsidRPr="0012038A">
        <w:rPr>
          <w:rFonts w:ascii="Times New Roman" w:hAnsi="Times New Roman"/>
          <w:bCs/>
          <w:sz w:val="28"/>
          <w:szCs w:val="28"/>
        </w:rPr>
        <w:t>Раздел 13. Место России в современном мире.</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sz w:val="28"/>
          <w:szCs w:val="28"/>
        </w:rPr>
        <w:t>126.5.7.1. </w:t>
      </w:r>
      <w:r w:rsidRPr="0012038A">
        <w:rPr>
          <w:rFonts w:ascii="Times New Roman" w:hAnsi="Times New Roman"/>
          <w:bCs/>
          <w:sz w:val="28"/>
          <w:szCs w:val="28"/>
        </w:rPr>
        <w:t>Тема 1. Демографический потенциал России.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Численность населения России, её динамика в последние десятилетия. Место России по численности населения среди стран мира. Государственная 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Своеобразие материальной и духовной культуры народов России, необходимость её защиты на государственном уровне. Традиционные религии населения России. Система городских и сельских поселений РФ. Динамика и географические аспекты процесса урбанизации. Перспективы развития российских городов. Крупнейшие городские агломерации России, динамика численности их населения. Разные типы сельских поселений в РФ: сёла, деревни, станицы, хутора, рабочие посёлки, аулы. Человеческий капитал и качество жизни населения России. Место России в рейтинге стран по индексу человеческого развития (ИЧР).</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Построение графика, отражающего динамику основных демографических показателей России (рождаемость, смертность, естественный прирост) за 2–3 последних десятилетия.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Анализ внешних миграций населения России за последние годы.</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sz w:val="28"/>
          <w:szCs w:val="28"/>
        </w:rPr>
        <w:t>126.5.7.2. </w:t>
      </w:r>
      <w:r w:rsidRPr="0012038A">
        <w:rPr>
          <w:rFonts w:ascii="Times New Roman" w:hAnsi="Times New Roman"/>
          <w:bCs/>
          <w:sz w:val="28"/>
          <w:szCs w:val="28"/>
        </w:rPr>
        <w:t>Тема 2. Геоэкономическое положение России.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Природно-ресурсный потенциал России. Роль России как крупнейшего поставщика топливно-энергетических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Роль России как мирового экологического донора. Участие России в реализации «Повестки дня в области устойчивого развития на период до 2030 года» и её роль в решении глобальных проблем человечества. Особенности интеграции России в мировое сообщество. Географические аспекты решения внешнеэкономических и внешнеполитических задач развития России.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Современные тенденции изменения отраслевой и территориальной структуры хозяйства России. Факторы, влияющие на изменение отраслевой и территориальной структуры хозяйства России в новых экономических условиях. Импортозамещение как фактор развития российской экономики. Совершенствование территориальной организации хозяйства. Современные тенденции развития машиностроительного комплекса и перспективы его развития. Ускоренное развитие машиностроения в рамках программы импортозамещения. Оборонно-промышленный комплекс России, его специализация.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Транспортная система России: структура, основные показатели, динамика развития. Основные железнодорожные магистрали и главные железнодорожные узлы. Новые железные дороги и их значение в освоении территорий и интенсификации экспорта.</w:t>
      </w:r>
      <w:r w:rsidRPr="0012038A">
        <w:rPr>
          <w:rFonts w:ascii="Times New Roman" w:hAnsi="Times New Roman"/>
          <w:i/>
          <w:iCs/>
          <w:sz w:val="28"/>
          <w:szCs w:val="28"/>
        </w:rPr>
        <w:t xml:space="preserve"> </w:t>
      </w:r>
      <w:r w:rsidRPr="0012038A">
        <w:rPr>
          <w:rFonts w:ascii="Times New Roman" w:hAnsi="Times New Roman"/>
          <w:sz w:val="28"/>
          <w:szCs w:val="28"/>
        </w:rPr>
        <w:t xml:space="preserve">Важнейшие морские порты и их специализация. Активизация использования Северного морского пути. Важнейшие водные пути, судоходные реки и каналы России. Важнейшие автомагистрали и развитие дорожной сети. Крупнейшие авиаузлы России, сеть внутренних и внешних авиалиний. Трубопроводный транспорт и его роль в обеспечении стратегических и экономических интересов страны. Реализация экспортных проектов развития трубопроводной системы. Меры по снятию транспортных инфраструктурных ограничений и повышение доступности и качества магистральной транспортной инфраструктуры страны. Транспорт и охрана окружающей среды.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Информационная инфраструктура. Развитие отечественных информационных технологий в новых реалиях: приоритетные направления, государственная поддержка. Развитие сферы обслуживания. Национальный проект «Туризм и индустрия гостеприимства», его влияние на достижение национальных целей развития Российской Федерации.</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Анализ международных экономических связей России.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Анализ и объяснение особенностей современного геополитического и геоэкономического положения России.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Представление товарной и географической структуры внешней торговли России на диаграммах и картосхеме с использованием источников географической информации.</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sz w:val="28"/>
          <w:szCs w:val="28"/>
        </w:rPr>
        <w:t>126.5.7.3. </w:t>
      </w:r>
      <w:r w:rsidRPr="0012038A">
        <w:rPr>
          <w:rFonts w:ascii="Times New Roman" w:hAnsi="Times New Roman"/>
          <w:bCs/>
          <w:sz w:val="28"/>
          <w:szCs w:val="28"/>
        </w:rPr>
        <w:t>Тема 3. Географические районы России.</w:t>
      </w:r>
    </w:p>
    <w:p w:rsidR="00C8223C" w:rsidRPr="0012038A" w:rsidRDefault="00C8223C" w:rsidP="00C8223C">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Научная проблема районирования России. Теоретические подходы к районированию территории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территориальной структуры хозяйства географических районов Западного (Европейский Север России, Северо-Запад России, Центральная Россия, Поволжье, Юг России) и Восточного (Урал, Сибирь и Дальний Восток) макрорегионов России. Региональная политика. Документы, отражающие государственную политику регионального развития Российской Федерации. </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Представление в виде структурной схемы основных направлений региональной политики на основе анализа документа, отражающего государственную политику регионального развития Российской Федерации.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Установление взаимосвязи между территориальной структурой хозяйства Восточного макрорегиона и факторами, её определяющими, на основе анализа различных источников информации.</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sz w:val="28"/>
          <w:szCs w:val="28"/>
        </w:rPr>
        <w:t>126.5.8. </w:t>
      </w:r>
      <w:r w:rsidRPr="0012038A">
        <w:rPr>
          <w:rFonts w:ascii="Times New Roman" w:hAnsi="Times New Roman"/>
          <w:bCs/>
          <w:sz w:val="28"/>
          <w:szCs w:val="28"/>
        </w:rPr>
        <w:t>Раздел 14. Будущее человечества.</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sz w:val="28"/>
          <w:szCs w:val="28"/>
        </w:rPr>
        <w:t>126.5.8.1. </w:t>
      </w:r>
      <w:r w:rsidRPr="0012038A">
        <w:rPr>
          <w:rFonts w:ascii="Times New Roman" w:hAnsi="Times New Roman"/>
          <w:bCs/>
          <w:sz w:val="28"/>
          <w:szCs w:val="28"/>
        </w:rPr>
        <w:t>Тема 1. Обобщение знаний.</w:t>
      </w:r>
    </w:p>
    <w:p w:rsidR="00C8223C" w:rsidRPr="0012038A" w:rsidRDefault="00C8223C" w:rsidP="00C8223C">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Глобальные проблемы как вызовы для современной цивилизации. Глобализация и регионализация – два направления современных социально-экономических процессов, их влияние 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Возможности географических наук в решении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международных организаций в решении глобальных проблем. Перспективы и прогнозы мирового развития. </w:t>
      </w:r>
    </w:p>
    <w:p w:rsidR="00C8223C" w:rsidRPr="0012038A" w:rsidRDefault="00C8223C" w:rsidP="00C8223C">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Проведение анализа конкретной глобальной проблемы на разных пространственных уровнях (планетарном, региональном, страновом, локальном).</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Знакомство с одним из сценариев развития человечества по источникам из научной литературы.</w:t>
      </w:r>
    </w:p>
    <w:p w:rsidR="00C8223C" w:rsidRPr="0012038A" w:rsidRDefault="00C8223C" w:rsidP="00C8223C">
      <w:pPr>
        <w:spacing w:after="0" w:line="360" w:lineRule="auto"/>
        <w:ind w:firstLine="709"/>
        <w:contextualSpacing/>
        <w:jc w:val="both"/>
        <w:rPr>
          <w:rFonts w:ascii="Times New Roman" w:hAnsi="Times New Roman"/>
          <w:sz w:val="28"/>
          <w:szCs w:val="28"/>
        </w:rPr>
      </w:pPr>
      <w:bookmarkStart w:id="69" w:name="_page_45_0"/>
      <w:r w:rsidRPr="0012038A">
        <w:rPr>
          <w:rFonts w:ascii="Times New Roman" w:hAnsi="Times New Roman"/>
          <w:sz w:val="28"/>
          <w:szCs w:val="28"/>
        </w:rPr>
        <w:t xml:space="preserve">127. Федеральная рабочая программа по учебному предмету «Физическая культура».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127.1. Федеральная рабочая программа по учебному предмету «Физическая культура» (предметная область «</w:t>
      </w:r>
      <w:r w:rsidRPr="0012038A">
        <w:rPr>
          <w:rFonts w:ascii="Times New Roman" w:eastAsia="Times New Roman" w:hAnsi="Times New Roman"/>
          <w:color w:val="000000"/>
          <w:sz w:val="28"/>
          <w:szCs w:val="28"/>
          <w:lang w:eastAsia="ru-RU"/>
        </w:rPr>
        <w:t>Физическая культура и основы безопасности жизнедеятельности</w:t>
      </w:r>
      <w:r w:rsidRPr="0012038A">
        <w:rPr>
          <w:rFonts w:ascii="Times New Roman" w:hAnsi="Times New Roman"/>
          <w:sz w:val="28"/>
          <w:szCs w:val="28"/>
        </w:rPr>
        <w:t>»)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127.2. 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127.3.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eastAsia="SchoolBookSanPin" w:hAnsi="Times New Roman"/>
          <w:sz w:val="28"/>
          <w:szCs w:val="28"/>
        </w:rPr>
        <w:t xml:space="preserve">127.4. Планируемые результаты освоения программы по физической культуре включают </w:t>
      </w:r>
      <w:r w:rsidRPr="0012038A">
        <w:rPr>
          <w:rFonts w:ascii="Times New Roman" w:hAnsi="Times New Roman"/>
          <w:sz w:val="28"/>
          <w:szCs w:val="28"/>
        </w:rPr>
        <w:t>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127.5. Пояснительная записка.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127.5.1.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12038A">
        <w:rPr>
          <w:rFonts w:ascii="Times New Roman" w:eastAsia="Times New Roman" w:hAnsi="Times New Roman"/>
          <w:sz w:val="28"/>
          <w:szCs w:val="28"/>
        </w:rPr>
        <w:t>федеральной рабочей программе воспитания</w:t>
      </w:r>
      <w:r w:rsidRPr="0012038A">
        <w:rPr>
          <w:rFonts w:ascii="Times New Roman" w:hAnsi="Times New Roman"/>
          <w:sz w:val="28"/>
          <w:szCs w:val="28"/>
        </w:rPr>
        <w:t>.</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127.5.2. 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127.5.3. 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127.5.4. 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127.5.5. 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127.5.6. 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127.5.7. 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127.5.8. 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Воспитывающая направленность программы заключается в содействии активной социализации обучающихся</w:t>
      </w:r>
      <w:r w:rsidRPr="0012038A">
        <w:rPr>
          <w:rFonts w:ascii="Times New Roman" w:hAnsi="Times New Roman"/>
          <w:sz w:val="28"/>
          <w:szCs w:val="28"/>
          <w:lang w:eastAsia="zh-CN"/>
        </w:rPr>
        <w:t xml:space="preserve"> </w:t>
      </w:r>
      <w:r w:rsidRPr="0012038A">
        <w:rPr>
          <w:rFonts w:ascii="Times New Roman" w:hAnsi="Times New Roman"/>
          <w:sz w:val="28"/>
          <w:szCs w:val="28"/>
        </w:rPr>
        <w:t>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127.5.9. 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127.5.10. 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127.5.11. 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127.5.12. 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127.5.13. 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127.5.14. 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127.6. Содержание обучения в 10 классе.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127.6.1. Знания о физической культуре.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329-ФЗ, Федеральный закон «Об образовании в Российской Федерации» от 29 декабря 2012 г. № 373-ФЗ.</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127.6.2. Способы самостоятельной двигательной деятельности.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127.6.3. Физическое совершенствование.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Спортивно-оздоровительная деятельность. Модуль «Спортивные игры».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127.7. Содержание обучения в 11 классе.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127.7.1. Знания о физической культуре.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127.7.2. Способы самостоятельной двигательной деятельности.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Банные процедуры, их назначение и правила проведения, основные способы парения.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127.7.3. Физическое совершенствование.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Спортивно-оздоровительная деятельность. Модуль «Спортивные игры».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127.7.4. Федеральная рабочая программа вариативного модуля «Базовая физическая подготовка».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Упражнения культурно-этнической направленности. Сюжетно-образные и обрядовые игры. Технические действия национальных видов спорта.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Специальная физическая подготовка. Модуль «Гимнастика».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Модуль «Лёгкая атлетика».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Модуль «Зимние виды спорта».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координации. Упражнения в поворотах и спусках на лыжах, проезд через «ворота» и преодоление небольших трамплинов.</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Модуль «Спортивные игры».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127.8. Планируемые результаты освоения программы по физической культуре на уровне среднего общего образования.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127.8.1. 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гражданского воспитания: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своих конституционных прав и обязанностей, уважение закона и правопорядка;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принятие традиционных национальных, общечеловеческих гуманистических и демократических ценностей;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взаимодействовать с социальными институтами в соответствии с их функциями и назначением;</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гуманитарной и волонтёрской деятельности;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идейную убеждённость, готовность к служению и защите Отечества, ответственность за его судьбу;</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духовно-нравственного воспитания: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духовных ценностей российского народа;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нравственного сознания, этического поведения;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личного вклада в построение устойчивого будущего;</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 эстетического воспитания: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самовыражению в разных видах искусства, стремление проявлять качества творческой личности;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5) физического воспитания: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здорового и безопасного образа жизни, ответственного отношения к своему здоровью;</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потребность в физическом совершенствовании, занятиях спортивно-оздоровительной деятельностью;</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активное неприятие вредных привычек и иных форм причинения вреда физическому и психическому здоровью;</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 трудового воспитания: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труду, осознание приобретённых умений и навыков, трудолюбие;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способность к образованию и самообразованию на протяжении всей жизни;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7) экологического воспитания: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планирование и осуществление действий в окружающей среде на основе знания целей устойчивого развития человечества;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активное неприятие действий, приносящих вред окружающей среде;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прогнозировать неблагоприятные экологические последствия предпринимаемых действий, предотвращать их;</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расширение опыта деятельности экологической направленности.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8) ценности научного познания: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совершенствование языковой и читательской культуры как средства взаимодействия между людьми и познанием мира;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127.8.2. 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127.8.2.1. У обучающегося будут сформированы следующие базовые логические действия как часть познавательных универсальных учебных действий: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формулировать и актуализировать проблему, рассматривать её всесторонне;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устанавливать существенный признак или основания для сравнения, классификации и обобщения;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цели деятельности, задавать параметры и критерии их достижения;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выявлять закономерности и противоречия в рассматриваемых явлениях;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вносить коррективы в деятельность, оценивать соответствие результатов целям, оценивать риски последствий деятельности;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координировать и выполнять работу в условиях реального, виртуального и комбинированного взаимодействия;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креативное мышление при решении жизненных проблем.</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127.8.2.2. У обучающегося будут сформированы следующие базовые исследовательские действия как часть познавательных универсальных учебных действий: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научного типа мышления, владение научной терминологией, ключевыми понятиями и методами;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оценивать приобретённый опыт;</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переносить знания в познавательную и практическую области жизнедеятельности;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уметь интегрировать знания из разных предметных областей;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127.8.2.3. У обучающегося будут сформированы умения работать с информацией как часть познавательных универсальных учебных действий: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достоверность, легитимность информации, её соответствие правовым и морально-этическим нормам;</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распознавания и защиты информации, информационной безопасности личности.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127.8.2.4. У обучающегося будут сформированы умения общения как часть коммуникативных универсальных учебных действий: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коммуникации во всех сферах жизни;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различными способами общения и взаимодействия;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аргументированно вести диалог, уметь смягчать конфликтные ситуации;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развёрнуто и логично излагать свою точку зрения с использованием языковых средств.</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127.8.2.5. У обучающегося будут сформированы умения самоорганизации как часть регулятивных универсальных учебных действий: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расширять рамки учебного предмета на основе личных предпочтений;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делать осознанный выбор, аргументировать его, брать ответственность за решение;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приобретённый опыт;</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способствовать формированию и проявлению широкой эрудиции в разных областях знаний;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постоянно повышать свой образовательный и культурный уровень;</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127.8.2.6. У обучающегося будут сформированы умения самоконтроля, принятия себя и других как часть регулятивных универсальных учебных действий: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вносить коррективы в деятельность, оценивать соответствие результатов целям;</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приёмы рефлексии для оценки ситуации, выбора верного решения;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риски и своевременно принимать решения по их снижению;</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анализе результатов деятельности;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себя, понимая свои недостатки и достоинства;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анализе результатов деятельности;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признавать своё право и право других на ошибку;</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способность понимать мир с позиции другого человека.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127.8.2.7. У обучающегося будут сформированы умения совместной деятельности как часть коммуникативных универсальных учебных действий: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понимать и использовать преимущества командной и индивидуальной работы;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выбирать тематику и методы совместных действий с учётом общих интересов, и возможностей каждого члена коллектива;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качество вклада своего и каждого участника команды в общий результат по разработанным критериям;</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предлагать новые проекты, оценивать идеи с позиции новизны, оригинальности, практической значимости;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127.8.3. К концу обучения в 10 классе обучающийся получит следующие предметные результаты по отдельным темам программы по физической культуре: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127.8.3.1. Раздел «Знания о физической культуре»: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127.8.3.2. Раздел «Организация самостоятельных занятий»: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127.8.3.3. Раздел «Физическое совершенствование»: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упражнения общефизической подготовки, использовать их в планировании кондиционной тренировки;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127.8.4. К концу обучения в 11 классе обучающийся получит следующие предметные результаты по отдельным темам программы по физической культуре: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127.8.4.1. Раздел «Знания о физической культуре»: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127.8.4.2. Раздел «Организация самостоятельных занятий»: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организовывать и проводить сеансы релаксации, банных процедур и самомассажа с целью восстановления организма после умственных и физических нагрузок;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127.8.4.3. Раздел «Физическое совершенствование»: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демонстрировать технику приёмов и защитных действий из атлетических единоборств, выполнять их во взаимодействии с партнёром;</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 </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127.9. Физическая культура. Модули по видам спорта.</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bookmarkStart w:id="70" w:name="_Hlk124954476"/>
      <w:r w:rsidRPr="0012038A">
        <w:rPr>
          <w:rFonts w:ascii="Times New Roman" w:hAnsi="Times New Roman"/>
          <w:sz w:val="28"/>
          <w:szCs w:val="28"/>
        </w:rPr>
        <w:t>127.9.</w:t>
      </w:r>
      <w:r w:rsidRPr="0012038A">
        <w:rPr>
          <w:rFonts w:ascii="Times New Roman" w:eastAsia="Times New Roman" w:hAnsi="Times New Roman"/>
          <w:color w:val="000000"/>
          <w:sz w:val="28"/>
          <w:szCs w:val="28"/>
          <w:lang w:eastAsia="zh-CN"/>
        </w:rPr>
        <w:t>1.</w:t>
      </w:r>
      <w:bookmarkEnd w:id="70"/>
      <w:r w:rsidRPr="0012038A">
        <w:rPr>
          <w:rFonts w:ascii="Times New Roman" w:eastAsia="Times New Roman" w:hAnsi="Times New Roman"/>
          <w:color w:val="000000"/>
          <w:sz w:val="28"/>
          <w:szCs w:val="28"/>
          <w:lang w:eastAsia="zh-CN"/>
        </w:rPr>
        <w:t> М</w:t>
      </w:r>
      <w:r w:rsidRPr="0012038A">
        <w:rPr>
          <w:rFonts w:ascii="Times New Roman" w:hAnsi="Times New Roman"/>
          <w:color w:val="000000"/>
          <w:sz w:val="28"/>
          <w:szCs w:val="28"/>
          <w:lang w:eastAsia="zh-CN"/>
        </w:rPr>
        <w:t>одуль «Самбо».</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127.9.</w:t>
      </w:r>
      <w:r w:rsidRPr="0012038A">
        <w:rPr>
          <w:rFonts w:ascii="Times New Roman" w:eastAsia="Times New Roman" w:hAnsi="Times New Roman"/>
          <w:color w:val="000000"/>
          <w:sz w:val="28"/>
          <w:szCs w:val="28"/>
          <w:lang w:eastAsia="zh-CN"/>
        </w:rPr>
        <w:t>1.1. </w:t>
      </w:r>
      <w:r w:rsidRPr="0012038A">
        <w:rPr>
          <w:rFonts w:ascii="Times New Roman" w:hAnsi="Times New Roman"/>
          <w:color w:val="000000"/>
          <w:sz w:val="28"/>
          <w:szCs w:val="28"/>
          <w:lang w:eastAsia="zh-CN"/>
        </w:rPr>
        <w:t>Пояснительная записка модуля «Самбо».</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12038A">
        <w:rPr>
          <w:rFonts w:ascii="Times New Roman" w:hAnsi="Times New Roman"/>
          <w:sz w:val="28"/>
          <w:szCs w:val="28"/>
        </w:rPr>
        <w:t>по физической культуре</w:t>
      </w:r>
      <w:r w:rsidRPr="0012038A">
        <w:rPr>
          <w:rFonts w:ascii="Times New Roman" w:hAnsi="Times New Roman"/>
          <w:color w:val="000000"/>
          <w:sz w:val="28"/>
          <w:szCs w:val="28"/>
          <w:lang w:eastAsia="zh-CN"/>
        </w:rPr>
        <w:t xml:space="preserve"> с учётом современных тенденций в системе образования и использования </w:t>
      </w:r>
      <w:r w:rsidRPr="0012038A">
        <w:rPr>
          <w:rFonts w:ascii="Times New Roman" w:hAnsi="Times New Roman"/>
          <w:sz w:val="28"/>
          <w:szCs w:val="28"/>
          <w:lang w:eastAsia="zh-CN"/>
        </w:rPr>
        <w:t xml:space="preserve">спортивно-ориентированных форм, </w:t>
      </w:r>
      <w:r w:rsidRPr="0012038A">
        <w:rPr>
          <w:rFonts w:ascii="Times New Roman" w:hAnsi="Times New Roman"/>
          <w:color w:val="000000"/>
          <w:sz w:val="28"/>
          <w:szCs w:val="28"/>
          <w:lang w:eastAsia="zh-CN"/>
        </w:rPr>
        <w:t xml:space="preserve">средств и методов </w:t>
      </w:r>
      <w:r w:rsidRPr="0012038A">
        <w:rPr>
          <w:rFonts w:ascii="Times New Roman" w:hAnsi="Times New Roman"/>
          <w:sz w:val="28"/>
          <w:szCs w:val="28"/>
          <w:lang w:eastAsia="zh-CN"/>
        </w:rPr>
        <w:t xml:space="preserve">обучения </w:t>
      </w:r>
      <w:r w:rsidRPr="0012038A">
        <w:rPr>
          <w:rFonts w:ascii="Times New Roman" w:hAnsi="Times New Roman"/>
          <w:sz w:val="28"/>
          <w:szCs w:val="28"/>
          <w:bdr w:val="nil"/>
          <w:lang w:eastAsia="ru-RU"/>
        </w:rPr>
        <w:t>по различным видам спорта.</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C8223C" w:rsidRPr="0012038A" w:rsidRDefault="00C8223C" w:rsidP="00C8223C">
      <w:pPr>
        <w:spacing w:after="0" w:line="360" w:lineRule="auto"/>
        <w:ind w:firstLine="709"/>
        <w:contextualSpacing/>
        <w:jc w:val="both"/>
        <w:rPr>
          <w:rFonts w:ascii="Times New Roman" w:eastAsia="Times New Roman" w:hAnsi="Times New Roman"/>
          <w:sz w:val="28"/>
          <w:szCs w:val="28"/>
          <w:bdr w:val="nil"/>
          <w:lang w:eastAsia="ru-RU"/>
        </w:rPr>
      </w:pPr>
      <w:r w:rsidRPr="0012038A">
        <w:rPr>
          <w:rFonts w:ascii="Times New Roman" w:eastAsia="Arial Unicode MS" w:hAnsi="Times New Roman"/>
          <w:sz w:val="28"/>
          <w:szCs w:val="28"/>
          <w:bdr w:val="nil"/>
          <w:lang w:eastAsia="ru-RU"/>
        </w:rPr>
        <w:t xml:space="preserve">Средства самбо </w:t>
      </w:r>
      <w:r w:rsidRPr="0012038A">
        <w:rPr>
          <w:rFonts w:ascii="Times New Roman" w:eastAsia="Times New Roman" w:hAnsi="Times New Roman"/>
          <w:color w:val="000000"/>
          <w:sz w:val="28"/>
          <w:szCs w:val="28"/>
          <w:bdr w:val="nil"/>
          <w:lang w:eastAsia="ru-RU"/>
        </w:rPr>
        <w:t xml:space="preserve">способствуют гармоничному развитию и укреплению здоровья </w:t>
      </w:r>
      <w:r w:rsidRPr="0012038A">
        <w:rPr>
          <w:rFonts w:ascii="Times New Roman" w:hAnsi="Times New Roman"/>
          <w:sz w:val="28"/>
          <w:szCs w:val="28"/>
        </w:rPr>
        <w:t>обучающихся</w:t>
      </w:r>
      <w:r w:rsidRPr="0012038A">
        <w:rPr>
          <w:rFonts w:ascii="Times New Roman" w:eastAsia="Arial Unicode MS" w:hAnsi="Times New Roman"/>
          <w:sz w:val="28"/>
          <w:szCs w:val="28"/>
          <w:bdr w:val="nil"/>
          <w:lang w:eastAsia="ru-RU"/>
        </w:rPr>
        <w:t>, комплексно влияют на органы и системы растущего организма, укрепляя и повышая их функциональный уровень</w:t>
      </w:r>
      <w:r w:rsidRPr="0012038A">
        <w:rPr>
          <w:rFonts w:ascii="Times New Roman" w:eastAsia="Times New Roman" w:hAnsi="Times New Roman"/>
          <w:sz w:val="28"/>
          <w:szCs w:val="28"/>
          <w:bdr w:val="nil"/>
          <w:lang w:eastAsia="ru-RU"/>
        </w:rPr>
        <w:t>.</w:t>
      </w:r>
    </w:p>
    <w:p w:rsidR="00C8223C" w:rsidRPr="0012038A" w:rsidRDefault="00C8223C" w:rsidP="00C8223C">
      <w:pPr>
        <w:pBdr>
          <w:top w:val="nil"/>
          <w:left w:val="nil"/>
          <w:bottom w:val="nil"/>
          <w:right w:val="nil"/>
          <w:between w:val="nil"/>
          <w:bar w:val="nil"/>
        </w:pBdr>
        <w:tabs>
          <w:tab w:val="left" w:pos="0"/>
        </w:tabs>
        <w:spacing w:after="0" w:line="360" w:lineRule="auto"/>
        <w:ind w:firstLine="709"/>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color w:val="000000"/>
          <w:sz w:val="28"/>
          <w:szCs w:val="28"/>
          <w:bdr w:val="nil"/>
          <w:lang w:eastAsia="ru-RU"/>
        </w:rPr>
        <w:t xml:space="preserve">При реализации модуля «Самбо» владение различными техниками самбо обеспечивает у обучающихся воспитание всех физических качеств и содействует </w:t>
      </w:r>
      <w:r w:rsidRPr="0012038A">
        <w:rPr>
          <w:rFonts w:ascii="Times New Roman" w:eastAsia="Times New Roman" w:hAnsi="Times New Roman"/>
          <w:sz w:val="28"/>
          <w:szCs w:val="28"/>
          <w:bdr w:val="nil"/>
          <w:lang w:eastAsia="ru-RU"/>
        </w:rPr>
        <w:t xml:space="preserve">развитию личностных качеств обучающихся, </w:t>
      </w:r>
      <w:r w:rsidRPr="0012038A">
        <w:rPr>
          <w:rFonts w:ascii="Times New Roman" w:eastAsia="Times New Roman" w:hAnsi="Times New Roman"/>
          <w:color w:val="000000"/>
          <w:sz w:val="28"/>
          <w:szCs w:val="28"/>
          <w:bdr w:val="nil"/>
          <w:lang w:eastAsia="ru-RU"/>
        </w:rPr>
        <w:t xml:space="preserve">обеспечивает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rPr>
        <w:t>127.9.</w:t>
      </w:r>
      <w:r w:rsidRPr="0012038A">
        <w:rPr>
          <w:rFonts w:ascii="Times New Roman" w:eastAsia="Times New Roman" w:hAnsi="Times New Roman"/>
          <w:color w:val="000000"/>
          <w:sz w:val="28"/>
          <w:szCs w:val="28"/>
          <w:lang w:eastAsia="zh-CN"/>
        </w:rPr>
        <w:t>1.2. </w:t>
      </w:r>
      <w:r w:rsidRPr="0012038A">
        <w:rPr>
          <w:rFonts w:ascii="Times New Roman" w:hAnsi="Times New Roman"/>
          <w:sz w:val="28"/>
          <w:szCs w:val="28"/>
          <w:bdr w:val="nil"/>
          <w:lang w:eastAsia="ru-RU"/>
        </w:rPr>
        <w:t xml:space="preserve">Целью изучения модуля «Самбо» является обучение самбо как </w:t>
      </w:r>
      <w:r w:rsidRPr="0012038A">
        <w:rPr>
          <w:rFonts w:ascii="Times New Roman" w:hAnsi="Times New Roman"/>
          <w:color w:val="000000"/>
          <w:sz w:val="28"/>
          <w:szCs w:val="28"/>
          <w:bdr w:val="nil"/>
          <w:lang w:eastAsia="ru-RU"/>
        </w:rPr>
        <w:t xml:space="preserve">базовому жизненно необходимому навыку, </w:t>
      </w:r>
      <w:r w:rsidRPr="0012038A">
        <w:rPr>
          <w:rFonts w:ascii="Times New Roman" w:hAnsi="Times New Roman"/>
          <w:sz w:val="28"/>
          <w:szCs w:val="28"/>
          <w:bdr w:val="nil"/>
          <w:lang w:eastAsia="ru-RU"/>
        </w:rPr>
        <w:t>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rPr>
        <w:t>127.9.</w:t>
      </w:r>
      <w:r w:rsidRPr="0012038A">
        <w:rPr>
          <w:rFonts w:ascii="Times New Roman" w:hAnsi="Times New Roman"/>
          <w:sz w:val="28"/>
          <w:szCs w:val="28"/>
          <w:bdr w:val="nil"/>
          <w:lang w:eastAsia="ru-RU"/>
        </w:rPr>
        <w:t>1.3. Задачами изучения модуля «Самбо» являются:</w:t>
      </w:r>
    </w:p>
    <w:p w:rsidR="00C8223C" w:rsidRPr="0012038A" w:rsidRDefault="00C8223C" w:rsidP="00C8223C">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sz w:val="28"/>
          <w:szCs w:val="28"/>
          <w:bdr w:val="nil"/>
          <w:lang w:eastAsia="ru-RU"/>
        </w:rPr>
        <w:t>всестороннее гармоничное развитие детей и подростков, увеличение объёма их двигательной активности;</w:t>
      </w:r>
    </w:p>
    <w:p w:rsidR="00C8223C" w:rsidRPr="0012038A" w:rsidRDefault="00C8223C" w:rsidP="00C8223C">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sz w:val="28"/>
          <w:szCs w:val="28"/>
          <w:bdr w:val="nil"/>
          <w:lang w:eastAsia="ru-RU"/>
        </w:rPr>
        <w:t xml:space="preserve">укрепление </w:t>
      </w:r>
      <w:r w:rsidRPr="0012038A">
        <w:rPr>
          <w:rFonts w:ascii="Times New Roman" w:eastAsia="@Arial Unicode MS" w:hAnsi="Times New Roman"/>
          <w:sz w:val="28"/>
          <w:szCs w:val="28"/>
          <w:bdr w:val="nil"/>
          <w:lang w:eastAsia="ru-RU"/>
        </w:rPr>
        <w:t xml:space="preserve">физического, психологического и социального </w:t>
      </w:r>
      <w:r w:rsidRPr="0012038A">
        <w:rPr>
          <w:rFonts w:ascii="Times New Roman" w:eastAsia="Times New Roman" w:hAnsi="Times New Roman"/>
          <w:sz w:val="28"/>
          <w:szCs w:val="28"/>
          <w:bdr w:val="nil"/>
          <w:lang w:eastAsia="ru-RU"/>
        </w:rPr>
        <w:t xml:space="preserve">здоровья обучающихся, развитие основных физических качеств и повышение функциональных возможностей их организма, </w:t>
      </w:r>
      <w:r w:rsidRPr="0012038A">
        <w:rPr>
          <w:rFonts w:ascii="Times New Roman" w:eastAsia="@Arial Unicode MS" w:hAnsi="Times New Roman"/>
          <w:sz w:val="28"/>
          <w:szCs w:val="28"/>
          <w:bdr w:val="nil"/>
          <w:lang w:eastAsia="ru-RU"/>
        </w:rPr>
        <w:t xml:space="preserve">обеспечение культуры безопасного поведения </w:t>
      </w:r>
      <w:r w:rsidRPr="0012038A">
        <w:rPr>
          <w:rFonts w:ascii="Times New Roman" w:eastAsia="Times New Roman" w:hAnsi="Times New Roman"/>
          <w:sz w:val="28"/>
          <w:szCs w:val="28"/>
          <w:bdr w:val="nil"/>
          <w:lang w:eastAsia="ru-RU"/>
        </w:rPr>
        <w:t>средствами самбо;</w:t>
      </w:r>
    </w:p>
    <w:p w:rsidR="00C8223C" w:rsidRPr="0012038A" w:rsidRDefault="00C8223C" w:rsidP="00C8223C">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color w:val="000000"/>
          <w:sz w:val="28"/>
          <w:szCs w:val="28"/>
          <w:bdr w:val="nil"/>
          <w:lang w:eastAsia="ru-RU"/>
        </w:rPr>
        <w:t>формирование жизненно важных навыков самостраховки и самозащиты, а также умения применять его в различных условиях;</w:t>
      </w:r>
    </w:p>
    <w:p w:rsidR="00C8223C" w:rsidRPr="0012038A" w:rsidRDefault="00C8223C" w:rsidP="00C8223C">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sz w:val="28"/>
          <w:szCs w:val="28"/>
          <w:bdr w:val="nil"/>
          <w:lang w:eastAsia="ru-RU"/>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C8223C" w:rsidRPr="0012038A" w:rsidRDefault="00C8223C" w:rsidP="00C8223C">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color w:val="000000"/>
          <w:sz w:val="28"/>
          <w:szCs w:val="28"/>
          <w:bdr w:val="nil"/>
          <w:lang w:eastAsia="ru-RU"/>
        </w:rPr>
        <w:t xml:space="preserve">обучение основам техники и тактики самбо, элементам самозащиты, безопасному </w:t>
      </w:r>
      <w:r w:rsidRPr="0012038A">
        <w:rPr>
          <w:rFonts w:ascii="Times New Roman" w:eastAsia="Times New Roman" w:hAnsi="Times New Roman"/>
          <w:sz w:val="28"/>
          <w:szCs w:val="28"/>
          <w:bdr w:val="nil"/>
          <w:lang w:eastAsia="ru-RU"/>
        </w:rPr>
        <w:t>поведению на занятиях в спортивном зале, на открытых плоскостных сооружениях, в бытовых условиях и в критических ситуациях;</w:t>
      </w:r>
    </w:p>
    <w:p w:rsidR="00C8223C" w:rsidRPr="0012038A" w:rsidRDefault="00C8223C" w:rsidP="00C8223C">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sz w:val="28"/>
          <w:szCs w:val="28"/>
          <w:bdr w:val="nil"/>
          <w:lang w:eastAsia="ru-RU"/>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rsidR="00C8223C" w:rsidRPr="0012038A" w:rsidRDefault="00C8223C" w:rsidP="00C8223C">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sz w:val="28"/>
          <w:szCs w:val="28"/>
          <w:bdr w:val="nil"/>
          <w:lang w:eastAsia="ru-RU"/>
        </w:rPr>
        <w:t>воспитание общей культуры развития личности обучающегося средствами самбо, в том числе, для самореализации и самоопределения;</w:t>
      </w:r>
    </w:p>
    <w:p w:rsidR="00C8223C" w:rsidRPr="0012038A" w:rsidRDefault="00C8223C" w:rsidP="00C8223C">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sz w:val="28"/>
          <w:szCs w:val="28"/>
          <w:bdr w:val="nil"/>
          <w:lang w:eastAsia="ru-RU"/>
        </w:rPr>
      </w:pPr>
      <w:r w:rsidRPr="0012038A">
        <w:rPr>
          <w:rFonts w:ascii="Times New Roman" w:eastAsia="Times New Roman" w:hAnsi="Times New Roman"/>
          <w:sz w:val="28"/>
          <w:szCs w:val="28"/>
          <w:bdr w:val="nil"/>
          <w:lang w:eastAsia="ru-RU"/>
        </w:rPr>
        <w:t>развитие положительной мотивации и устойчивого учебно-познавательного интереса к предмету «Физическая культура»;</w:t>
      </w:r>
    </w:p>
    <w:p w:rsidR="00C8223C" w:rsidRPr="0012038A" w:rsidRDefault="00C8223C" w:rsidP="00C8223C">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sz w:val="28"/>
          <w:szCs w:val="28"/>
          <w:bdr w:val="nil"/>
          <w:lang w:eastAsia="ru-RU"/>
        </w:rPr>
        <w:t>удовлетворение индивидуальных потребностей, обучающихся в занятиях физической культурой и спортом средствами самбо;</w:t>
      </w:r>
    </w:p>
    <w:p w:rsidR="00C8223C" w:rsidRPr="0012038A" w:rsidRDefault="00C8223C" w:rsidP="00C8223C">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sz w:val="28"/>
          <w:szCs w:val="28"/>
          <w:bdr w:val="nil"/>
          <w:lang w:eastAsia="ru-RU"/>
        </w:rPr>
        <w:t xml:space="preserve">популяризация самбо, </w:t>
      </w:r>
      <w:r w:rsidRPr="0012038A">
        <w:rPr>
          <w:rFonts w:ascii="Times New Roman" w:eastAsia="Times New Roman" w:hAnsi="Times New Roman"/>
          <w:color w:val="000000"/>
          <w:sz w:val="28"/>
          <w:szCs w:val="28"/>
          <w:bdr w:val="nil"/>
          <w:lang w:eastAsia="ru-RU"/>
        </w:rPr>
        <w:t>как вид спорта и системы самозащиты</w:t>
      </w:r>
      <w:r w:rsidRPr="0012038A">
        <w:rPr>
          <w:rFonts w:ascii="Times New Roman" w:eastAsia="Times New Roman" w:hAnsi="Times New Roman"/>
          <w:sz w:val="28"/>
          <w:szCs w:val="28"/>
          <w:bdr w:val="nil"/>
          <w:lang w:eastAsia="ru-RU"/>
        </w:rPr>
        <w:t xml:space="preserve">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C8223C" w:rsidRPr="0012038A" w:rsidRDefault="00C8223C" w:rsidP="00C8223C">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sz w:val="28"/>
          <w:szCs w:val="28"/>
          <w:bdr w:val="nil"/>
          <w:lang w:eastAsia="ru-RU"/>
        </w:rPr>
      </w:pPr>
      <w:r w:rsidRPr="0012038A">
        <w:rPr>
          <w:rFonts w:ascii="Times New Roman" w:eastAsia="Times New Roman" w:hAnsi="Times New Roman"/>
          <w:sz w:val="28"/>
          <w:szCs w:val="28"/>
          <w:bdr w:val="nil"/>
          <w:lang w:eastAsia="ru-RU"/>
        </w:rPr>
        <w:t>выявление, развитие и поддержка одарённых детей в области спорта.</w:t>
      </w:r>
    </w:p>
    <w:p w:rsidR="00C8223C" w:rsidRPr="0012038A" w:rsidRDefault="00C8223C" w:rsidP="00C8223C">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sz w:val="28"/>
          <w:szCs w:val="28"/>
          <w:bdr w:val="nil"/>
          <w:lang w:eastAsia="ru-RU"/>
        </w:rPr>
      </w:pPr>
      <w:r w:rsidRPr="0012038A">
        <w:rPr>
          <w:rFonts w:ascii="Times New Roman" w:hAnsi="Times New Roman"/>
          <w:sz w:val="28"/>
          <w:szCs w:val="28"/>
        </w:rPr>
        <w:t>127.9.</w:t>
      </w:r>
      <w:r w:rsidRPr="0012038A">
        <w:rPr>
          <w:rFonts w:ascii="Times New Roman" w:eastAsia="Times New Roman" w:hAnsi="Times New Roman"/>
          <w:color w:val="000000"/>
          <w:sz w:val="28"/>
          <w:szCs w:val="28"/>
          <w:lang w:eastAsia="zh-CN"/>
        </w:rPr>
        <w:t>1.4. Место и роль модуля «Самбо».</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12038A">
        <w:rPr>
          <w:rFonts w:ascii="Times New Roman" w:hAnsi="Times New Roman"/>
          <w:sz w:val="28"/>
          <w:szCs w:val="28"/>
          <w:lang w:eastAsia="zh-CN"/>
        </w:rP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8223C" w:rsidRPr="0012038A" w:rsidRDefault="00C8223C" w:rsidP="00C8223C">
      <w:pPr>
        <w:pBdr>
          <w:between w:val="nil"/>
          <w:bar w:val="nil"/>
        </w:pBdr>
        <w:spacing w:after="0" w:line="360" w:lineRule="auto"/>
        <w:ind w:firstLine="709"/>
        <w:jc w:val="both"/>
        <w:rPr>
          <w:rFonts w:ascii="Times New Roman" w:hAnsi="Times New Roman"/>
          <w:sz w:val="28"/>
          <w:szCs w:val="28"/>
          <w:bdr w:val="nil"/>
        </w:rPr>
      </w:pPr>
      <w:r w:rsidRPr="0012038A">
        <w:rPr>
          <w:rFonts w:ascii="Times New Roman" w:hAnsi="Times New Roman"/>
          <w:sz w:val="28"/>
          <w:szCs w:val="28"/>
          <w:bdr w:val="nil"/>
        </w:rPr>
        <w:t xml:space="preserve">Специфика модуля по самбо сочетается практически со всеми базовыми видами спорта (легкая атлетика, гимнастика, спортивные игры) и </w:t>
      </w:r>
      <w:r w:rsidRPr="0012038A">
        <w:rPr>
          <w:rFonts w:ascii="Times New Roman" w:hAnsi="Times New Roman"/>
          <w:sz w:val="28"/>
          <w:szCs w:val="28"/>
          <w:bdr w:val="nil"/>
          <w:lang w:eastAsia="ru-RU"/>
        </w:rPr>
        <w:t>разделами «Знания о физической культуре», «Способы самостоятельной деятельности», «Физическое совершенствование».</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hAnsi="Times New Roman"/>
          <w:color w:val="000000"/>
          <w:sz w:val="28"/>
          <w:szCs w:val="28"/>
          <w:bdr w:val="nil"/>
          <w:lang w:eastAsia="ru-RU"/>
        </w:rPr>
        <w:t xml:space="preserve">Интеграция модуля поможет обучающимся в освоении образовательных программ в рамках внеурочной деятельности, </w:t>
      </w:r>
      <w:r w:rsidRPr="0012038A">
        <w:rPr>
          <w:rFonts w:ascii="Times New Roman" w:hAnsi="Times New Roman"/>
          <w:sz w:val="28"/>
          <w:szCs w:val="28"/>
          <w:bdr w:val="nil"/>
          <w:lang w:eastAsia="ru-RU"/>
        </w:rPr>
        <w:t xml:space="preserve">дополнительного образования, </w:t>
      </w:r>
      <w:r w:rsidRPr="0012038A">
        <w:rPr>
          <w:rFonts w:ascii="Times New Roman" w:hAnsi="Times New Roman"/>
          <w:color w:val="000000"/>
          <w:sz w:val="28"/>
          <w:szCs w:val="28"/>
          <w:bdr w:val="nil"/>
          <w:lang w:eastAsia="ru-RU"/>
        </w:rPr>
        <w:t xml:space="preserve">деятельности школьных спортивных клубов, подготовке </w:t>
      </w:r>
      <w:r w:rsidRPr="0012038A">
        <w:rPr>
          <w:rFonts w:ascii="Times New Roman" w:hAnsi="Times New Roman"/>
          <w:sz w:val="28"/>
          <w:szCs w:val="28"/>
          <w:bdr w:val="nil"/>
          <w:lang w:eastAsia="ru-RU"/>
        </w:rPr>
        <w:t xml:space="preserve">обучающихся к сдаче норм Всероссийского физкультурно-спортивного комплекса «Готов к труду и обороне» (ГТО), участии в спортивных соревнованиях </w:t>
      </w:r>
      <w:r w:rsidRPr="0012038A">
        <w:rPr>
          <w:rFonts w:ascii="Times New Roman" w:eastAsia="Arial Unicode MS" w:hAnsi="Times New Roman"/>
          <w:sz w:val="28"/>
          <w:szCs w:val="28"/>
          <w:bdr w:val="nil"/>
          <w:lang w:eastAsia="ru-RU"/>
        </w:rPr>
        <w:t>и подготовке юношей к службе в Вооруженных Силах Российской Федерации.</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pacing w:val="-2"/>
          <w:sz w:val="28"/>
          <w:szCs w:val="28"/>
          <w:bdr w:val="nil"/>
          <w:lang w:eastAsia="ru-RU"/>
        </w:rPr>
        <w:t>По итогам прохождения модуля возможно сф</w:t>
      </w:r>
      <w:r w:rsidRPr="0012038A">
        <w:rPr>
          <w:rFonts w:ascii="Times New Roman" w:hAnsi="Times New Roman"/>
          <w:sz w:val="28"/>
          <w:szCs w:val="28"/>
          <w:bdr w:val="nil"/>
          <w:lang w:eastAsia="ru-RU"/>
        </w:rPr>
        <w:t xml:space="preserve">ормировать у обучающихся общие представления о самбо, навыки самостраховки и страховки партнера, самозащиты и умения применять их в различных условиях, </w:t>
      </w:r>
      <w:r w:rsidRPr="0012038A">
        <w:rPr>
          <w:rFonts w:ascii="Times New Roman" w:hAnsi="Times New Roman"/>
          <w:sz w:val="28"/>
          <w:szCs w:val="28"/>
          <w:bdr w:val="nil"/>
          <w:shd w:val="clear" w:color="auto" w:fill="FFFFFF"/>
          <w:lang w:eastAsia="ru-RU"/>
        </w:rPr>
        <w:t>комплекс технических навыков: соревновательных действий, системы движений, технических приемов и разнообразные способы их выполнения</w:t>
      </w:r>
      <w:r w:rsidRPr="0012038A">
        <w:rPr>
          <w:rFonts w:ascii="Times New Roman" w:hAnsi="Times New Roman"/>
          <w:sz w:val="28"/>
          <w:szCs w:val="28"/>
          <w:bdr w:val="nil"/>
          <w:lang w:eastAsia="ru-RU"/>
        </w:rPr>
        <w:t>, а также безопасное поведение на занятиях в спортивном зале, открытых плоскостных сооружениях, в бытовых условиях и в критических ситуациях.</w:t>
      </w:r>
    </w:p>
    <w:p w:rsidR="00C8223C" w:rsidRPr="0012038A" w:rsidRDefault="00C8223C" w:rsidP="00C8223C">
      <w:pP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127.9.</w:t>
      </w:r>
      <w:r w:rsidRPr="0012038A">
        <w:rPr>
          <w:rFonts w:ascii="Times New Roman" w:eastAsia="Times New Roman" w:hAnsi="Times New Roman"/>
          <w:color w:val="000000"/>
          <w:sz w:val="28"/>
          <w:szCs w:val="28"/>
          <w:lang w:eastAsia="zh-CN"/>
        </w:rPr>
        <w:t>1.5. </w:t>
      </w:r>
      <w:r w:rsidRPr="0012038A">
        <w:rPr>
          <w:rFonts w:ascii="Times New Roman" w:hAnsi="Times New Roman"/>
          <w:color w:val="000000"/>
          <w:sz w:val="28"/>
          <w:szCs w:val="28"/>
          <w:lang w:eastAsia="zh-CN"/>
        </w:rPr>
        <w:t>Модуль «Самбо» может быть реализован в следующих вариантах:</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при самостоятельном планировании учителем физической культуры процесса освоения обучающимися учебного материала по самбо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bdr w:val="nil"/>
          <w:lang w:eastAsia="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w:t>
      </w:r>
      <w:bookmarkStart w:id="71" w:name="_Hlk125378261"/>
      <w:r w:rsidRPr="0012038A">
        <w:rPr>
          <w:rFonts w:ascii="Times New Roman" w:hAnsi="Times New Roman"/>
          <w:sz w:val="28"/>
          <w:szCs w:val="28"/>
          <w:bdr w:val="nil"/>
          <w:lang w:eastAsia="ru-RU"/>
        </w:rPr>
        <w:t>рекомендуемый объём в 10 и 11 классах – по 34 ч</w:t>
      </w:r>
      <w:bookmarkEnd w:id="71"/>
      <w:r w:rsidRPr="0012038A">
        <w:rPr>
          <w:rFonts w:ascii="Times New Roman" w:hAnsi="Times New Roman"/>
          <w:sz w:val="28"/>
          <w:szCs w:val="28"/>
          <w:bdr w:val="nil"/>
          <w:lang w:eastAsia="ru-RU"/>
        </w:rPr>
        <w:t>аса);</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color w:val="000000"/>
          <w:sz w:val="28"/>
          <w:szCs w:val="28"/>
          <w:bdr w:val="nil"/>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r w:rsidRPr="0012038A">
        <w:rPr>
          <w:rFonts w:ascii="Times New Roman" w:hAnsi="Times New Roman"/>
          <w:sz w:val="28"/>
          <w:szCs w:val="28"/>
          <w:bdr w:val="nil"/>
        </w:rPr>
        <w:t>включая использование учебных модулей по видам спорта</w:t>
      </w:r>
      <w:r w:rsidRPr="0012038A">
        <w:rPr>
          <w:rFonts w:ascii="Times New Roman" w:hAnsi="Times New Roman"/>
          <w:color w:val="000000"/>
          <w:sz w:val="28"/>
          <w:szCs w:val="28"/>
          <w:bdr w:val="nil"/>
          <w:lang w:eastAsia="ru-RU"/>
        </w:rPr>
        <w:t xml:space="preserve"> </w:t>
      </w:r>
      <w:r w:rsidRPr="0012038A">
        <w:rPr>
          <w:rFonts w:ascii="Times New Roman" w:hAnsi="Times New Roman"/>
          <w:sz w:val="28"/>
          <w:szCs w:val="28"/>
          <w:bdr w:val="nil"/>
          <w:lang w:eastAsia="ru-RU"/>
        </w:rPr>
        <w:t>(рекомендуемый объём в 10–11 классах – 68 часов).</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12038A">
        <w:rPr>
          <w:rFonts w:ascii="Times New Roman" w:hAnsi="Times New Roman"/>
          <w:sz w:val="28"/>
          <w:szCs w:val="28"/>
        </w:rPr>
        <w:t>127.9.</w:t>
      </w:r>
      <w:r w:rsidRPr="0012038A">
        <w:rPr>
          <w:rFonts w:ascii="Times New Roman" w:eastAsia="Times New Roman" w:hAnsi="Times New Roman"/>
          <w:color w:val="000000"/>
          <w:sz w:val="28"/>
          <w:szCs w:val="28"/>
          <w:lang w:eastAsia="zh-CN"/>
        </w:rPr>
        <w:t>1.6. </w:t>
      </w:r>
      <w:r w:rsidRPr="0012038A">
        <w:rPr>
          <w:rFonts w:ascii="Times New Roman" w:hAnsi="Times New Roman"/>
          <w:sz w:val="28"/>
          <w:szCs w:val="28"/>
          <w:lang w:eastAsia="zh-CN"/>
        </w:rPr>
        <w:t>Содержание модуля «Самбо».</w:t>
      </w:r>
    </w:p>
    <w:p w:rsidR="00C8223C" w:rsidRPr="0012038A" w:rsidRDefault="00C8223C" w:rsidP="00C8223C">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lang w:eastAsia="zh-CN"/>
        </w:rPr>
        <w:t>1) </w:t>
      </w:r>
      <w:r w:rsidRPr="0012038A">
        <w:rPr>
          <w:rFonts w:ascii="Times New Roman" w:hAnsi="Times New Roman"/>
          <w:sz w:val="28"/>
          <w:szCs w:val="28"/>
          <w:bdr w:val="none" w:sz="0" w:space="0" w:color="auto" w:frame="1"/>
          <w:lang w:eastAsia="ru-RU"/>
        </w:rPr>
        <w:t>Знания о самбо.</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Современный этап развития самбо в России за рубежом.</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bdr w:val="nil"/>
          <w:lang w:eastAsia="ru-RU"/>
        </w:rPr>
        <w:t>Роль личности в истории самбо. Последователи и легенды самбо.</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Роль самбо в ведении боевых действий в период локальных войн. Героизация подвигов самбистов.</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bdr w:val="nil"/>
          <w:lang w:eastAsia="ru-RU"/>
        </w:rPr>
        <w:t>Роль основных организации, федерации (международные, российские), осуществляющих управление самбо в развитии вида спорта.</w:t>
      </w:r>
    </w:p>
    <w:p w:rsidR="00C8223C" w:rsidRPr="0012038A" w:rsidRDefault="00C8223C" w:rsidP="00C8223C">
      <w:pPr>
        <w:pBdr>
          <w:top w:val="nil"/>
          <w:left w:val="nil"/>
          <w:bottom w:val="nil"/>
          <w:right w:val="nil"/>
          <w:between w:val="nil"/>
          <w:bar w:val="nil"/>
        </w:pBdr>
        <w:tabs>
          <w:tab w:val="left" w:pos="571"/>
        </w:tabs>
        <w:autoSpaceDE w:val="0"/>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Правила самбо (спортивное, боевое, пляжное, демо).</w:t>
      </w:r>
    </w:p>
    <w:p w:rsidR="00C8223C" w:rsidRPr="0012038A" w:rsidRDefault="00C8223C" w:rsidP="00C8223C">
      <w:pPr>
        <w:pBdr>
          <w:top w:val="nil"/>
          <w:left w:val="nil"/>
          <w:bottom w:val="nil"/>
          <w:right w:val="nil"/>
          <w:between w:val="nil"/>
          <w:bar w:val="nil"/>
        </w:pBdr>
        <w:tabs>
          <w:tab w:val="left" w:pos="571"/>
        </w:tabs>
        <w:autoSpaceDE w:val="0"/>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Социальная и личностная успешность самбистов на примере известных личностей.</w:t>
      </w:r>
    </w:p>
    <w:p w:rsidR="00C8223C" w:rsidRPr="0012038A" w:rsidRDefault="00C8223C" w:rsidP="00C8223C">
      <w:pPr>
        <w:pBdr>
          <w:top w:val="nil"/>
          <w:left w:val="nil"/>
          <w:bottom w:val="nil"/>
          <w:right w:val="nil"/>
          <w:between w:val="nil"/>
          <w:bar w:val="nil"/>
        </w:pBdr>
        <w:tabs>
          <w:tab w:val="left" w:pos="571"/>
        </w:tabs>
        <w:autoSpaceDE w:val="0"/>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Правила проведения соревнований по самбо.</w:t>
      </w:r>
      <w:r w:rsidRPr="0012038A">
        <w:rPr>
          <w:rFonts w:ascii="Times New Roman" w:hAnsi="Times New Roman"/>
          <w:color w:val="000000"/>
          <w:sz w:val="28"/>
          <w:szCs w:val="28"/>
          <w:bdr w:val="nil"/>
          <w:lang w:eastAsia="ru-RU"/>
        </w:rPr>
        <w:t xml:space="preserve"> Судейская коллегия, функциональные обязанности судей, основные жесты судей.</w:t>
      </w:r>
      <w:r w:rsidRPr="0012038A">
        <w:rPr>
          <w:rFonts w:ascii="Times New Roman" w:hAnsi="Times New Roman"/>
          <w:sz w:val="28"/>
          <w:szCs w:val="28"/>
          <w:bdr w:val="nil"/>
          <w:lang w:eastAsia="ru-RU"/>
        </w:rPr>
        <w:t xml:space="preserve"> Словарь терминов и определений по самбо. </w:t>
      </w:r>
    </w:p>
    <w:p w:rsidR="00C8223C" w:rsidRPr="0012038A" w:rsidRDefault="00C8223C" w:rsidP="00C8223C">
      <w:pPr>
        <w:pBdr>
          <w:top w:val="nil"/>
          <w:left w:val="nil"/>
          <w:bottom w:val="nil"/>
          <w:right w:val="nil"/>
          <w:between w:val="nil"/>
          <w:bar w:val="nil"/>
        </w:pBdr>
        <w:tabs>
          <w:tab w:val="left" w:pos="571"/>
        </w:tabs>
        <w:autoSpaceDE w:val="0"/>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Занятия самбо как средство укрепления здоровья, повышения функциональных возможностей основных систем организма.</w:t>
      </w:r>
      <w:r w:rsidRPr="0012038A">
        <w:rPr>
          <w:rFonts w:ascii="Times New Roman" w:eastAsia="Times New Roman" w:hAnsi="Times New Roman"/>
          <w:color w:val="000000"/>
          <w:sz w:val="28"/>
          <w:szCs w:val="28"/>
          <w:bdr w:val="nil"/>
          <w:lang w:eastAsia="ru-RU"/>
        </w:rPr>
        <w:t xml:space="preserve"> Сведения о физических качествах, необходимых самбисту и способах их развития.</w:t>
      </w:r>
      <w:r w:rsidRPr="0012038A">
        <w:rPr>
          <w:rFonts w:ascii="Times New Roman" w:hAnsi="Times New Roman"/>
          <w:sz w:val="28"/>
          <w:szCs w:val="28"/>
          <w:bdr w:val="nil"/>
          <w:lang w:eastAsia="ru-RU"/>
        </w:rPr>
        <w:t xml:space="preserve"> Значение занятий самбо на формирование положительных качеств личности человека</w:t>
      </w:r>
      <w:r w:rsidRPr="0012038A">
        <w:rPr>
          <w:rFonts w:ascii="Times New Roman" w:hAnsi="Times New Roman"/>
          <w:color w:val="000000"/>
          <w:sz w:val="28"/>
          <w:szCs w:val="28"/>
          <w:bdr w:val="nil"/>
          <w:lang w:eastAsia="ru-RU"/>
        </w:rPr>
        <w:t>.</w:t>
      </w:r>
    </w:p>
    <w:p w:rsidR="00C8223C" w:rsidRPr="0012038A" w:rsidRDefault="00C8223C" w:rsidP="00C8223C">
      <w:pPr>
        <w:pBdr>
          <w:top w:val="nil"/>
          <w:left w:val="nil"/>
          <w:bottom w:val="nil"/>
          <w:right w:val="nil"/>
          <w:between w:val="nil"/>
          <w:bar w:val="nil"/>
        </w:pBdr>
        <w:tabs>
          <w:tab w:val="left" w:pos="571"/>
        </w:tabs>
        <w:autoSpaceDE w:val="0"/>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Дневник самбиста (планирование, самоанализ, самоконтроль).</w:t>
      </w:r>
    </w:p>
    <w:p w:rsidR="00C8223C" w:rsidRPr="0012038A" w:rsidRDefault="00C8223C" w:rsidP="00C8223C">
      <w:pPr>
        <w:pBdr>
          <w:top w:val="nil"/>
          <w:left w:val="nil"/>
          <w:bottom w:val="nil"/>
          <w:right w:val="nil"/>
          <w:between w:val="nil"/>
          <w:bar w:val="nil"/>
        </w:pBdr>
        <w:tabs>
          <w:tab w:val="left" w:pos="571"/>
        </w:tabs>
        <w:autoSpaceDE w:val="0"/>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Основные средства и методы обучения технике и тактике самбо. Основы прикладного самбо и его значение.</w:t>
      </w:r>
      <w:r w:rsidRPr="0012038A">
        <w:rPr>
          <w:rFonts w:ascii="Times New Roman" w:hAnsi="Times New Roman"/>
          <w:color w:val="000000"/>
          <w:spacing w:val="1"/>
          <w:sz w:val="28"/>
          <w:szCs w:val="28"/>
          <w:bdr w:val="nil"/>
          <w:lang w:eastAsia="ru-RU"/>
        </w:rPr>
        <w:t xml:space="preserve"> </w:t>
      </w:r>
    </w:p>
    <w:p w:rsidR="00C8223C" w:rsidRPr="0012038A" w:rsidRDefault="00C8223C" w:rsidP="00C8223C">
      <w:pPr>
        <w:pBdr>
          <w:top w:val="nil"/>
          <w:left w:val="nil"/>
          <w:bottom w:val="nil"/>
          <w:right w:val="nil"/>
          <w:between w:val="nil"/>
          <w:bar w:val="nil"/>
        </w:pBdr>
        <w:tabs>
          <w:tab w:val="left" w:pos="571"/>
        </w:tabs>
        <w:autoSpaceDE w:val="0"/>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Антидопинговые правила и программы в самбо.</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Правила поведения в экстремальных жизненных ситуациях.</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Оказание первой доврачебной помощи на занятиях самбо и в бытовой деятельности.</w:t>
      </w:r>
    </w:p>
    <w:p w:rsidR="00C8223C" w:rsidRPr="0012038A" w:rsidRDefault="00C8223C" w:rsidP="00C8223C">
      <w:pPr>
        <w:pBdr>
          <w:top w:val="nil"/>
          <w:left w:val="nil"/>
          <w:bottom w:val="nil"/>
          <w:right w:val="nil"/>
          <w:between w:val="nil"/>
          <w:bar w:val="nil"/>
        </w:pBdr>
        <w:tabs>
          <w:tab w:val="left" w:pos="571"/>
        </w:tabs>
        <w:autoSpaceDE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bdr w:val="nil"/>
          <w:lang w:eastAsia="ru-RU"/>
        </w:rPr>
        <w:t>Этические нормы и правила поведения самбиста, техника безопасности при занятиях самбо.</w:t>
      </w:r>
    </w:p>
    <w:p w:rsidR="00C8223C" w:rsidRPr="0012038A" w:rsidRDefault="00C8223C" w:rsidP="00C8223C">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2) Способы самостоятельной деятельности.</w:t>
      </w:r>
    </w:p>
    <w:p w:rsidR="00C8223C" w:rsidRPr="0012038A" w:rsidRDefault="00C8223C" w:rsidP="00C8223C">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Правила безопасного, правомерного поведения во время соревнований по самбо в качестве зрителя или болельщика.</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Организация и проведение самостоятельных занятий по самбо. Составление планов и самостоятельное проведение занятий по самбо.</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Способы самостоятельного освоения двигательных действий, подбор подводящих, подготовительных и специальных упражнений.</w:t>
      </w:r>
    </w:p>
    <w:p w:rsidR="00C8223C" w:rsidRPr="0012038A" w:rsidRDefault="00C8223C" w:rsidP="00C8223C">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rsidR="00C8223C" w:rsidRPr="0012038A" w:rsidRDefault="00C8223C" w:rsidP="00C8223C">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Правила личной гигиены, требования к спортивной экипировке для занятий самбо. Правила ухода за спортивным инвентарем и оборудованием.</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 xml:space="preserve">Судейство простейших спортивных соревнований по самбо в качестве судьи или помощника судьи. </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Характерные травмы во время занятий самбо и мероприятия по их предупреждению.</w:t>
      </w:r>
      <w:r w:rsidRPr="0012038A">
        <w:rPr>
          <w:rFonts w:ascii="Times New Roman" w:eastAsia="Times New Roman" w:hAnsi="Times New Roman"/>
          <w:sz w:val="28"/>
          <w:szCs w:val="28"/>
          <w:bdr w:val="nil"/>
          <w:lang w:eastAsia="ru-RU"/>
        </w:rPr>
        <w:t xml:space="preserve"> Причины возникновения ошибок при выполнении технических приёмов самбо.</w:t>
      </w:r>
      <w:r w:rsidRPr="0012038A">
        <w:rPr>
          <w:rFonts w:ascii="Times New Roman" w:hAnsi="Times New Roman"/>
          <w:sz w:val="28"/>
          <w:szCs w:val="28"/>
          <w:bdr w:val="nil"/>
          <w:lang w:eastAsia="ru-RU"/>
        </w:rPr>
        <w:t xml:space="preserve"> </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Классификация физических упражнений: подготовительные, общеразвивающие, специальные и корригирующие. </w:t>
      </w:r>
      <w:r w:rsidRPr="0012038A">
        <w:rPr>
          <w:rFonts w:ascii="Times New Roman" w:eastAsia="Times New Roman" w:hAnsi="Times New Roman"/>
          <w:sz w:val="28"/>
          <w:szCs w:val="28"/>
          <w:bdr w:val="none" w:sz="0" w:space="0" w:color="auto" w:frame="1"/>
          <w:lang w:eastAsia="ru-RU"/>
        </w:rPr>
        <w:t xml:space="preserve">Составление индивидуальных комплексов упражнений различной направленности. </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Способы и методы профилактики </w:t>
      </w:r>
      <w:r w:rsidRPr="0012038A">
        <w:rPr>
          <w:rFonts w:ascii="Times New Roman" w:eastAsia="Times New Roman" w:hAnsi="Times New Roman"/>
          <w:sz w:val="28"/>
          <w:szCs w:val="28"/>
          <w:bdr w:val="none" w:sz="0" w:space="0" w:color="auto" w:frame="1"/>
          <w:lang w:eastAsia="ru-RU"/>
        </w:rPr>
        <w:t>пагубных привычек,</w:t>
      </w:r>
      <w:r w:rsidRPr="0012038A">
        <w:rPr>
          <w:rFonts w:ascii="Times New Roman" w:hAnsi="Times New Roman"/>
          <w:sz w:val="28"/>
          <w:szCs w:val="28"/>
          <w:bdr w:val="none" w:sz="0" w:space="0" w:color="auto" w:frame="1"/>
          <w:lang w:eastAsia="ru-RU"/>
        </w:rPr>
        <w:t xml:space="preserve"> асоциального и созависимого поведения. Антидопинговое поведение.</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Тестирование уровня физической подготовленности в самбо.</w:t>
      </w:r>
    </w:p>
    <w:p w:rsidR="00C8223C" w:rsidRPr="0012038A" w:rsidRDefault="00C8223C" w:rsidP="00C8223C">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3) Физическое совершенствование.</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Комплексы упражнений для развития физических качеств (ловкости, гибкости, силы, выносливости, быстроты и скоростных способностей).</w:t>
      </w:r>
    </w:p>
    <w:p w:rsidR="00C8223C" w:rsidRPr="0012038A" w:rsidRDefault="00C8223C" w:rsidP="00C8223C">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Комплексы упражнений, формирующие двигательные умения и навыки самбиста: </w:t>
      </w:r>
    </w:p>
    <w:p w:rsidR="00C8223C" w:rsidRPr="0012038A" w:rsidRDefault="00C8223C" w:rsidP="00C8223C">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общеподготовительные упражнения (ОРУ, упражнения со снарядами, на снарядах из других видов спорта (легкая и тяжелая атлетика, гимнастика);</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one" w:sz="0" w:space="0" w:color="auto" w:frame="1"/>
          <w:lang w:eastAsia="ru-RU"/>
        </w:rPr>
      </w:pPr>
      <w:r w:rsidRPr="0012038A">
        <w:rPr>
          <w:rFonts w:ascii="Times New Roman" w:eastAsia="Arial Unicode MS" w:hAnsi="Times New Roman"/>
          <w:sz w:val="28"/>
          <w:szCs w:val="28"/>
          <w:bdr w:val="none" w:sz="0" w:space="0" w:color="auto" w:frame="1"/>
          <w:lang w:eastAsia="ru-RU"/>
        </w:rPr>
        <w:t xml:space="preserve">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 с учетом специализации самбо, основные соревновательные упражнения. </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Комплексы специально-подготовительных упражнений для выполнения основных технических элементов самбо (в парах, в тройках, в группах).</w:t>
      </w:r>
    </w:p>
    <w:p w:rsidR="00C8223C" w:rsidRPr="0012038A" w:rsidRDefault="00C8223C" w:rsidP="00C8223C">
      <w:pP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one" w:sz="0" w:space="0" w:color="auto" w:frame="1"/>
          <w:lang w:eastAsia="ru-RU"/>
        </w:rPr>
        <w:t xml:space="preserve">Индивидуальные технические действия выполнения </w:t>
      </w:r>
      <w:r w:rsidRPr="0012038A">
        <w:rPr>
          <w:rFonts w:ascii="Times New Roman" w:hAnsi="Times New Roman"/>
          <w:sz w:val="28"/>
          <w:szCs w:val="28"/>
          <w:bdr w:val="nil"/>
          <w:lang w:eastAsia="ru-RU"/>
        </w:rPr>
        <w:t xml:space="preserve">приёмов самостраховки </w:t>
      </w:r>
      <w:r w:rsidRPr="0012038A">
        <w:rPr>
          <w:rFonts w:ascii="Times New Roman" w:hAnsi="Times New Roman"/>
          <w:color w:val="000000"/>
          <w:sz w:val="28"/>
          <w:szCs w:val="28"/>
          <w:bdr w:val="nil"/>
          <w:lang w:eastAsia="ru-RU"/>
        </w:rPr>
        <w:t xml:space="preserve">при падении на спину прыжком, при падении вперёд на бок кувырком, при падении вперед на руки прыжком, в том числе </w:t>
      </w:r>
      <w:r w:rsidRPr="0012038A">
        <w:rPr>
          <w:rFonts w:ascii="Times New Roman" w:hAnsi="Times New Roman"/>
          <w:sz w:val="28"/>
          <w:szCs w:val="28"/>
          <w:bdr w:val="nil"/>
          <w:lang w:eastAsia="ru-RU"/>
        </w:rPr>
        <w:t>в усложнённых условиях: в движении, с повышением высоты падений, на точность приземления, с ограничением возможностей (без рук, со связанными ногами и иные) и на твёрдом покрытии (деревянный или синтетический пол спортивного зала).</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Технико – тактические основы самбо: стойки, дистанции, захваты, перемещения.</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bdr w:val="none" w:sz="0" w:space="0" w:color="auto" w:frame="1"/>
          <w:lang w:eastAsia="ru-RU"/>
        </w:rPr>
        <w:t>Технические действия</w:t>
      </w:r>
      <w:r w:rsidRPr="0012038A">
        <w:rPr>
          <w:rFonts w:ascii="Times New Roman" w:hAnsi="Times New Roman"/>
          <w:color w:val="000000"/>
          <w:sz w:val="28"/>
          <w:szCs w:val="28"/>
          <w:bdr w:val="nil"/>
          <w:lang w:eastAsia="ru-RU"/>
        </w:rPr>
        <w:t xml:space="preserve"> самбо в положении стоя: бросок задняя подножка, бросок захватом ноги, бросок задняя подножка с захватом ноги, бросок через бедро, бросок через спину,</w:t>
      </w:r>
      <w:r w:rsidRPr="0012038A">
        <w:rPr>
          <w:rFonts w:ascii="Times New Roman" w:hAnsi="Times New Roman"/>
          <w:color w:val="000000"/>
          <w:spacing w:val="-3"/>
          <w:sz w:val="28"/>
          <w:szCs w:val="28"/>
          <w:bdr w:val="nil"/>
          <w:lang w:eastAsia="ru-RU"/>
        </w:rPr>
        <w:t xml:space="preserve"> бросок передняя подножка,</w:t>
      </w:r>
      <w:r w:rsidRPr="0012038A">
        <w:rPr>
          <w:rFonts w:ascii="Times New Roman" w:hAnsi="Times New Roman"/>
          <w:color w:val="000000"/>
          <w:sz w:val="28"/>
          <w:szCs w:val="28"/>
          <w:bdr w:val="nil"/>
          <w:lang w:eastAsia="ru-RU"/>
        </w:rPr>
        <w:t xml:space="preserve"> бросок боковая подсечка, бросок захватом шеи и руки через голову упором голенью в живот, бросок зацепом голенью изнутри, бросок подхвата под две ноги. </w:t>
      </w:r>
    </w:p>
    <w:p w:rsidR="00C8223C" w:rsidRPr="0012038A" w:rsidRDefault="00C8223C" w:rsidP="00C8223C">
      <w:pPr>
        <w:pBdr>
          <w:top w:val="nil"/>
          <w:left w:val="nil"/>
          <w:bottom w:val="nil"/>
          <w:right w:val="nil"/>
          <w:between w:val="nil"/>
          <w:bar w:val="nil"/>
        </w:pBdr>
        <w:tabs>
          <w:tab w:val="left" w:pos="284"/>
        </w:tabs>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bdr w:val="none" w:sz="0" w:space="0" w:color="auto" w:frame="1"/>
          <w:lang w:eastAsia="ru-RU"/>
        </w:rPr>
        <w:t>Технические действия</w:t>
      </w:r>
      <w:r w:rsidRPr="0012038A">
        <w:rPr>
          <w:rFonts w:ascii="Times New Roman" w:hAnsi="Times New Roman"/>
          <w:color w:val="000000"/>
          <w:sz w:val="28"/>
          <w:szCs w:val="28"/>
          <w:bdr w:val="nil"/>
          <w:lang w:eastAsia="ru-RU"/>
        </w:rPr>
        <w:t xml:space="preserve"> самбо в положении лёжа: </w:t>
      </w:r>
    </w:p>
    <w:p w:rsidR="00C8223C" w:rsidRPr="0012038A" w:rsidRDefault="00C8223C" w:rsidP="00C8223C">
      <w:pPr>
        <w:pBdr>
          <w:top w:val="nil"/>
          <w:left w:val="nil"/>
          <w:bottom w:val="nil"/>
          <w:right w:val="nil"/>
          <w:between w:val="nil"/>
          <w:bar w:val="nil"/>
        </w:pBdr>
        <w:tabs>
          <w:tab w:val="left" w:pos="284"/>
        </w:tabs>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варианты удержаний и переворачиваний, рычаг локтя от удержания сбоку, перегибая руку через бедро; </w:t>
      </w:r>
    </w:p>
    <w:p w:rsidR="00C8223C" w:rsidRPr="0012038A" w:rsidRDefault="00C8223C" w:rsidP="00C8223C">
      <w:pPr>
        <w:pBdr>
          <w:top w:val="nil"/>
          <w:left w:val="nil"/>
          <w:bottom w:val="nil"/>
          <w:right w:val="nil"/>
          <w:between w:val="nil"/>
          <w:bar w:val="nil"/>
        </w:pBdr>
        <w:tabs>
          <w:tab w:val="left" w:pos="284"/>
        </w:tabs>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узел плеча ногой от удержания сбоку; </w:t>
      </w:r>
    </w:p>
    <w:p w:rsidR="00C8223C" w:rsidRPr="0012038A" w:rsidRDefault="00C8223C" w:rsidP="00C8223C">
      <w:pPr>
        <w:pBdr>
          <w:top w:val="nil"/>
          <w:left w:val="nil"/>
          <w:bottom w:val="nil"/>
          <w:right w:val="nil"/>
          <w:between w:val="nil"/>
          <w:bar w:val="nil"/>
        </w:pBdr>
        <w:tabs>
          <w:tab w:val="left" w:pos="284"/>
        </w:tabs>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рычаг руки противнику, лежащему на груди (рычаг плеча, рычаг локтя); </w:t>
      </w:r>
    </w:p>
    <w:p w:rsidR="00C8223C" w:rsidRPr="0012038A" w:rsidRDefault="00C8223C" w:rsidP="00C8223C">
      <w:pPr>
        <w:pBdr>
          <w:top w:val="nil"/>
          <w:left w:val="nil"/>
          <w:bottom w:val="nil"/>
          <w:right w:val="nil"/>
          <w:between w:val="nil"/>
          <w:bar w:val="nil"/>
        </w:pBdr>
        <w:tabs>
          <w:tab w:val="left" w:pos="284"/>
        </w:tabs>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рычаг локтя захватом руки между ног; </w:t>
      </w:r>
    </w:p>
    <w:p w:rsidR="00C8223C" w:rsidRPr="0012038A" w:rsidRDefault="00C8223C" w:rsidP="00C8223C">
      <w:pPr>
        <w:pBdr>
          <w:top w:val="nil"/>
          <w:left w:val="nil"/>
          <w:bottom w:val="nil"/>
          <w:right w:val="nil"/>
          <w:between w:val="nil"/>
          <w:bar w:val="nil"/>
        </w:pBdr>
        <w:tabs>
          <w:tab w:val="left" w:pos="284"/>
        </w:tabs>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ущемление ахиллова сухожилия при различных взаиморасположениях соперников.</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color w:val="000000"/>
          <w:sz w:val="28"/>
          <w:szCs w:val="28"/>
          <w:bdr w:val="nil"/>
          <w:lang w:eastAsia="ru-RU"/>
        </w:rPr>
      </w:pPr>
      <w:r w:rsidRPr="0012038A">
        <w:rPr>
          <w:rFonts w:ascii="Times New Roman" w:eastAsia="Arial Unicode MS" w:hAnsi="Times New Roman"/>
          <w:sz w:val="28"/>
          <w:szCs w:val="28"/>
          <w:bdr w:val="none" w:sz="0" w:space="0" w:color="auto" w:frame="1"/>
          <w:lang w:eastAsia="ru-RU"/>
        </w:rPr>
        <w:t>Технические действия</w:t>
      </w:r>
      <w:r w:rsidRPr="0012038A">
        <w:rPr>
          <w:rFonts w:ascii="Times New Roman" w:eastAsia="Arial Unicode MS" w:hAnsi="Times New Roman"/>
          <w:color w:val="000000"/>
          <w:sz w:val="28"/>
          <w:szCs w:val="28"/>
          <w:bdr w:val="nil"/>
          <w:lang w:eastAsia="ru-RU"/>
        </w:rPr>
        <w:t xml:space="preserve"> приёмов самозащиты – освобождение от захватов в стойке и положении лёжа:</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color w:val="000000"/>
          <w:sz w:val="28"/>
          <w:szCs w:val="28"/>
          <w:bdr w:val="nil"/>
          <w:lang w:eastAsia="ru-RU"/>
        </w:rPr>
      </w:pPr>
      <w:r w:rsidRPr="0012038A">
        <w:rPr>
          <w:rFonts w:ascii="Times New Roman" w:eastAsia="Arial Unicode MS" w:hAnsi="Times New Roman"/>
          <w:color w:val="000000"/>
          <w:sz w:val="28"/>
          <w:szCs w:val="28"/>
          <w:bdr w:val="nil"/>
          <w:lang w:eastAsia="ru-RU"/>
        </w:rPr>
        <w:t xml:space="preserve">от захватов одной рукой </w:t>
      </w:r>
      <w:r w:rsidRPr="0012038A">
        <w:rPr>
          <w:rFonts w:ascii="Times New Roman" w:eastAsia="Arial Unicode MS" w:hAnsi="Times New Roman"/>
          <w:color w:val="000000"/>
          <w:spacing w:val="3"/>
          <w:sz w:val="28"/>
          <w:szCs w:val="28"/>
          <w:bdr w:val="nil"/>
          <w:lang w:eastAsia="ru-RU"/>
        </w:rPr>
        <w:t>–</w:t>
      </w:r>
      <w:r w:rsidRPr="0012038A">
        <w:rPr>
          <w:rFonts w:ascii="Times New Roman" w:eastAsia="Arial Unicode MS" w:hAnsi="Times New Roman"/>
          <w:color w:val="000000"/>
          <w:sz w:val="28"/>
          <w:szCs w:val="28"/>
          <w:bdr w:val="nil"/>
          <w:lang w:eastAsia="ru-RU"/>
        </w:rPr>
        <w:t xml:space="preserve"> спереди, сзади, сбоку – руки, рукава, отворота одежды; </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color w:val="000000"/>
          <w:sz w:val="28"/>
          <w:szCs w:val="28"/>
          <w:bdr w:val="nil"/>
          <w:lang w:eastAsia="ru-RU"/>
        </w:rPr>
      </w:pPr>
      <w:r w:rsidRPr="0012038A">
        <w:rPr>
          <w:rFonts w:ascii="Times New Roman" w:eastAsia="Arial Unicode MS" w:hAnsi="Times New Roman"/>
          <w:color w:val="000000"/>
          <w:sz w:val="28"/>
          <w:szCs w:val="28"/>
          <w:bdr w:val="nil"/>
          <w:lang w:eastAsia="ru-RU"/>
        </w:rPr>
        <w:t xml:space="preserve">от захватов двумя руками </w:t>
      </w:r>
      <w:r w:rsidRPr="0012038A">
        <w:rPr>
          <w:rFonts w:ascii="Times New Roman" w:eastAsia="Arial Unicode MS" w:hAnsi="Times New Roman"/>
          <w:color w:val="000000"/>
          <w:spacing w:val="3"/>
          <w:sz w:val="28"/>
          <w:szCs w:val="28"/>
          <w:bdr w:val="nil"/>
          <w:lang w:eastAsia="ru-RU"/>
        </w:rPr>
        <w:t>–</w:t>
      </w:r>
      <w:r w:rsidRPr="0012038A">
        <w:rPr>
          <w:rFonts w:ascii="Times New Roman" w:eastAsia="Arial Unicode MS" w:hAnsi="Times New Roman"/>
          <w:color w:val="000000"/>
          <w:sz w:val="28"/>
          <w:szCs w:val="28"/>
          <w:bdr w:val="nil"/>
          <w:lang w:eastAsia="ru-RU"/>
        </w:rPr>
        <w:t xml:space="preserve"> спереди, сзади, сбоку </w:t>
      </w:r>
      <w:r w:rsidRPr="0012038A">
        <w:rPr>
          <w:rFonts w:ascii="Times New Roman" w:eastAsia="Arial Unicode MS" w:hAnsi="Times New Roman"/>
          <w:color w:val="000000"/>
          <w:spacing w:val="3"/>
          <w:sz w:val="28"/>
          <w:szCs w:val="28"/>
          <w:bdr w:val="nil"/>
          <w:lang w:eastAsia="ru-RU"/>
        </w:rPr>
        <w:t>–</w:t>
      </w:r>
      <w:r w:rsidRPr="0012038A">
        <w:rPr>
          <w:rFonts w:ascii="Times New Roman" w:eastAsia="Arial Unicode MS" w:hAnsi="Times New Roman"/>
          <w:color w:val="000000"/>
          <w:sz w:val="28"/>
          <w:szCs w:val="28"/>
          <w:bdr w:val="nil"/>
          <w:lang w:eastAsia="ru-RU"/>
        </w:rPr>
        <w:t xml:space="preserve"> руки, рук, рукавов, отворотов одежды, ног; </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color w:val="000000"/>
          <w:sz w:val="28"/>
          <w:szCs w:val="28"/>
          <w:bdr w:val="nil"/>
          <w:shd w:val="clear" w:color="auto" w:fill="FFFFFF"/>
          <w:lang w:eastAsia="ru-RU"/>
        </w:rPr>
      </w:pPr>
      <w:r w:rsidRPr="0012038A">
        <w:rPr>
          <w:rFonts w:ascii="Times New Roman" w:eastAsia="Arial Unicode MS" w:hAnsi="Times New Roman"/>
          <w:color w:val="000000"/>
          <w:sz w:val="28"/>
          <w:szCs w:val="28"/>
          <w:bdr w:val="nil"/>
          <w:lang w:eastAsia="ru-RU"/>
        </w:rPr>
        <w:t xml:space="preserve">от </w:t>
      </w:r>
      <w:r w:rsidRPr="0012038A">
        <w:rPr>
          <w:rFonts w:ascii="Times New Roman" w:eastAsia="Arial Unicode MS" w:hAnsi="Times New Roman"/>
          <w:color w:val="000000"/>
          <w:sz w:val="28"/>
          <w:szCs w:val="28"/>
          <w:bdr w:val="nil"/>
          <w:shd w:val="clear" w:color="auto" w:fill="FFFFFF"/>
          <w:lang w:eastAsia="ru-RU"/>
        </w:rPr>
        <w:t xml:space="preserve">обхватов туловища спереди и сзади, с руками и без рук; </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color w:val="000000"/>
          <w:sz w:val="28"/>
          <w:szCs w:val="28"/>
          <w:bdr w:val="nil"/>
          <w:shd w:val="clear" w:color="auto" w:fill="FFFFFF"/>
          <w:lang w:eastAsia="ru-RU"/>
        </w:rPr>
      </w:pPr>
      <w:r w:rsidRPr="0012038A">
        <w:rPr>
          <w:rFonts w:ascii="Times New Roman" w:eastAsia="Arial Unicode MS" w:hAnsi="Times New Roman"/>
          <w:color w:val="000000"/>
          <w:sz w:val="28"/>
          <w:szCs w:val="28"/>
          <w:bdr w:val="nil"/>
          <w:shd w:val="clear" w:color="auto" w:fill="FFFFFF"/>
          <w:lang w:eastAsia="ru-RU"/>
        </w:rPr>
        <w:t xml:space="preserve">от захватов за шею (попыток удушений) пальцами рук, плечом и предплечьем, поясом </w:t>
      </w:r>
      <w:r w:rsidRPr="0012038A">
        <w:rPr>
          <w:rFonts w:ascii="Times New Roman" w:eastAsia="Arial Unicode MS" w:hAnsi="Times New Roman"/>
          <w:color w:val="000000"/>
          <w:spacing w:val="3"/>
          <w:sz w:val="28"/>
          <w:szCs w:val="28"/>
          <w:bdr w:val="nil"/>
          <w:lang w:eastAsia="ru-RU"/>
        </w:rPr>
        <w:t>–</w:t>
      </w:r>
      <w:r w:rsidRPr="0012038A">
        <w:rPr>
          <w:rFonts w:ascii="Times New Roman" w:eastAsia="Arial Unicode MS" w:hAnsi="Times New Roman"/>
          <w:color w:val="000000"/>
          <w:sz w:val="28"/>
          <w:szCs w:val="28"/>
          <w:bdr w:val="nil"/>
          <w:shd w:val="clear" w:color="auto" w:fill="FFFFFF"/>
          <w:lang w:eastAsia="ru-RU"/>
        </w:rPr>
        <w:t xml:space="preserve"> спереди, сзади, сбоку;</w:t>
      </w:r>
    </w:p>
    <w:p w:rsidR="00C8223C" w:rsidRPr="0012038A" w:rsidRDefault="00C8223C" w:rsidP="00C8223C">
      <w:pPr>
        <w:pBdr>
          <w:top w:val="nil"/>
          <w:left w:val="nil"/>
          <w:bottom w:val="nil"/>
          <w:right w:val="nil"/>
          <w:between w:val="nil"/>
          <w:bar w:val="nil"/>
        </w:pBd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Тактическая подготовка. Игры-задания. Схватки по заданию в парах и группах занимающихся. Моделирование ситуаций самозащиты</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127.9.</w:t>
      </w:r>
      <w:r w:rsidRPr="0012038A">
        <w:rPr>
          <w:rFonts w:ascii="Times New Roman" w:hAnsi="Times New Roman"/>
          <w:color w:val="000000"/>
          <w:sz w:val="28"/>
          <w:szCs w:val="28"/>
          <w:lang w:eastAsia="zh-CN"/>
        </w:rPr>
        <w:t>1.7. Содержание модуля «Самбо» направлено на достижение обучающимися личностных, метапредметных и предметных результатов обучения.</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il"/>
          <w:lang w:eastAsia="ru-RU"/>
        </w:rPr>
      </w:pPr>
      <w:bookmarkStart w:id="72" w:name="_Hlk124950343"/>
      <w:bookmarkStart w:id="73" w:name="_Hlk124956772"/>
      <w:r w:rsidRPr="0012038A">
        <w:rPr>
          <w:rFonts w:ascii="Times New Roman" w:hAnsi="Times New Roman"/>
          <w:sz w:val="28"/>
          <w:szCs w:val="28"/>
        </w:rPr>
        <w:t>127.9.</w:t>
      </w:r>
      <w:r w:rsidRPr="0012038A">
        <w:rPr>
          <w:rFonts w:ascii="Times New Roman" w:eastAsia="Times New Roman" w:hAnsi="Times New Roman"/>
          <w:color w:val="000000"/>
          <w:sz w:val="28"/>
          <w:szCs w:val="28"/>
          <w:lang w:eastAsia="zh-CN"/>
        </w:rPr>
        <w:t>1.7.1.</w:t>
      </w:r>
      <w:r w:rsidRPr="0012038A">
        <w:rPr>
          <w:rFonts w:ascii="Times New Roman" w:hAnsi="Times New Roman"/>
          <w:color w:val="000000"/>
          <w:sz w:val="28"/>
          <w:szCs w:val="28"/>
          <w:bdr w:val="nil"/>
          <w:lang w:eastAsia="ru-RU"/>
        </w:rPr>
        <w:t> </w:t>
      </w:r>
      <w:r w:rsidRPr="0012038A">
        <w:rPr>
          <w:rFonts w:ascii="Times New Roman" w:eastAsia="Times New Roman" w:hAnsi="Times New Roman"/>
          <w:color w:val="000000"/>
          <w:sz w:val="28"/>
          <w:szCs w:val="28"/>
          <w:lang w:eastAsia="zh-CN"/>
        </w:rPr>
        <w:t xml:space="preserve">При </w:t>
      </w:r>
      <w:r w:rsidRPr="0012038A">
        <w:rPr>
          <w:rFonts w:ascii="Times New Roman" w:hAnsi="Times New Roman"/>
          <w:color w:val="000000"/>
          <w:sz w:val="28"/>
          <w:szCs w:val="28"/>
          <w:lang w:eastAsia="zh-CN"/>
        </w:rPr>
        <w:t xml:space="preserve">изучении модуля «Самбо» на уровне среднего общего образования у обучающихся будут сформированы следующие </w:t>
      </w:r>
      <w:bookmarkEnd w:id="72"/>
      <w:r w:rsidRPr="0012038A">
        <w:rPr>
          <w:rFonts w:ascii="Times New Roman" w:hAnsi="Times New Roman"/>
          <w:color w:val="000000"/>
          <w:sz w:val="28"/>
          <w:szCs w:val="28"/>
          <w:lang w:eastAsia="zh-CN"/>
        </w:rPr>
        <w:t>личностные результаты:</w:t>
      </w:r>
      <w:bookmarkEnd w:id="73"/>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 xml:space="preserve">чувства патриотизма, ответственности перед Родиной, гордости за свой край, свою Родину, уважение государственных символов (герб, флаг, гимн), </w:t>
      </w:r>
      <w:r w:rsidRPr="0012038A">
        <w:rPr>
          <w:rFonts w:ascii="Times New Roman" w:hAnsi="Times New Roman"/>
          <w:color w:val="000000"/>
          <w:sz w:val="28"/>
          <w:szCs w:val="28"/>
          <w:bdr w:val="nil"/>
          <w:lang w:eastAsia="ru-RU"/>
        </w:rPr>
        <w:t xml:space="preserve">готовность к служению Отечеству, его защите </w:t>
      </w:r>
      <w:r w:rsidRPr="0012038A">
        <w:rPr>
          <w:rFonts w:ascii="Times New Roman" w:hAnsi="Times New Roman"/>
          <w:sz w:val="28"/>
          <w:szCs w:val="28"/>
          <w:bdr w:val="none" w:sz="0" w:space="0" w:color="auto" w:frame="1"/>
          <w:lang w:eastAsia="ru-RU"/>
        </w:rPr>
        <w:t>на примере роли, традиций и развития самбо в современном обществе, в Российской Федерации, в регионе;</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основы саморазвития и самовоспитания через ценности, традиции и идеалы</w:t>
      </w:r>
      <w:r w:rsidRPr="0012038A">
        <w:rPr>
          <w:rFonts w:ascii="Times New Roman" w:eastAsia="Times New Roman" w:hAnsi="Times New Roman"/>
          <w:sz w:val="28"/>
          <w:szCs w:val="28"/>
          <w:bdr w:val="none" w:sz="0" w:space="0" w:color="auto" w:frame="1"/>
          <w:lang w:eastAsia="ru-RU"/>
        </w:rPr>
        <w:t xml:space="preserve"> </w:t>
      </w:r>
      <w:r w:rsidRPr="0012038A">
        <w:rPr>
          <w:rFonts w:ascii="Times New Roman" w:hAnsi="Times New Roman"/>
          <w:sz w:val="28"/>
          <w:szCs w:val="28"/>
          <w:bdr w:val="nil"/>
          <w:lang w:eastAsia="ru-RU"/>
        </w:rPr>
        <w:t>вида спорта самбо, через личности, достигшие социального и профессионально успеха, через достижения великих спортсменов на мировых аренах спорта, через героизм, храбрость и подвиги самбистов, проявленные в период боевых действий</w:t>
      </w:r>
      <w:r w:rsidRPr="0012038A">
        <w:rPr>
          <w:rFonts w:ascii="Times New Roman" w:eastAsia="Times New Roman" w:hAnsi="Times New Roman"/>
          <w:sz w:val="28"/>
          <w:szCs w:val="28"/>
          <w:bdr w:val="none" w:sz="0" w:space="0" w:color="auto" w:frame="1"/>
          <w:lang w:eastAsia="ru-RU"/>
        </w:rPr>
        <w:t>;</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основные нормы морали, духовно-нравственной культуры и </w:t>
      </w:r>
      <w:r w:rsidRPr="0012038A">
        <w:rPr>
          <w:rFonts w:ascii="Times New Roman" w:hAnsi="Times New Roman"/>
          <w:color w:val="000000"/>
          <w:sz w:val="28"/>
          <w:szCs w:val="28"/>
          <w:bdr w:val="nil"/>
          <w:shd w:val="clear" w:color="auto" w:fill="FFFFFF"/>
          <w:lang w:eastAsia="ru-RU"/>
        </w:rPr>
        <w:t>ценностного отношения к физической культуре и спорту, а именно самбо как неотъемлемой части общечеловеческой культуры;</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толерантное сознание и поведение, способность коммуницировать, достигать взаимопонимания с собеседником, находить общие цели и сотрудничать для их достижения в учебной, бытовой и соревновательной деятельности;</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rPr>
        <w:t>127.9.</w:t>
      </w:r>
      <w:r w:rsidRPr="0012038A">
        <w:rPr>
          <w:rFonts w:ascii="Times New Roman" w:eastAsia="Times New Roman" w:hAnsi="Times New Roman"/>
          <w:color w:val="000000"/>
          <w:sz w:val="28"/>
          <w:szCs w:val="28"/>
          <w:lang w:eastAsia="zh-CN"/>
        </w:rPr>
        <w:t>1.7.2. </w:t>
      </w:r>
      <w:r w:rsidRPr="0012038A">
        <w:rPr>
          <w:rFonts w:ascii="Times New Roman" w:hAnsi="Times New Roman"/>
          <w:color w:val="000000"/>
          <w:sz w:val="28"/>
          <w:szCs w:val="28"/>
          <w:lang w:eastAsia="zh-CN"/>
        </w:rPr>
        <w:t>При изучении модуля «Самбо» на уровне среднего общего образования у обучающихся будут сформированы следующие метапредметные результаты</w:t>
      </w:r>
      <w:r w:rsidRPr="0012038A">
        <w:rPr>
          <w:rFonts w:ascii="Times New Roman" w:hAnsi="Times New Roman"/>
          <w:sz w:val="28"/>
          <w:szCs w:val="28"/>
          <w:bdr w:val="nil"/>
          <w:lang w:eastAsia="ru-RU"/>
        </w:rPr>
        <w:t>:</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il"/>
          <w:lang w:eastAsia="ru-RU"/>
        </w:rPr>
      </w:pPr>
      <w:r w:rsidRPr="0012038A">
        <w:rPr>
          <w:rFonts w:ascii="Times New Roman" w:hAnsi="Times New Roman"/>
          <w:color w:val="000000"/>
          <w:sz w:val="28"/>
          <w:szCs w:val="28"/>
          <w:bdr w:val="nil"/>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бытовую и соревновательную деятельность по самбо;</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эффективно взаимодействовать и разрешать конфликты в процессе учебной, бытовой и соревновательной деятельности, судейской практики, учитывать позиции других участников деятельности;</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учётом гражданских и нравственных ценностей;</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rPr>
        <w:t>127.9.</w:t>
      </w:r>
      <w:r w:rsidRPr="0012038A">
        <w:rPr>
          <w:rFonts w:ascii="Times New Roman" w:hAnsi="Times New Roman"/>
          <w:color w:val="000000"/>
          <w:sz w:val="28"/>
          <w:szCs w:val="28"/>
          <w:lang w:eastAsia="zh-CN"/>
        </w:rPr>
        <w:t xml:space="preserve">1.7.3. При изучении модуля «Самбо» на уровне среднего общего образования у обучающихся будут сформированы следующие </w:t>
      </w:r>
      <w:r w:rsidRPr="0012038A">
        <w:rPr>
          <w:rFonts w:ascii="Times New Roman" w:hAnsi="Times New Roman"/>
          <w:sz w:val="28"/>
          <w:szCs w:val="28"/>
          <w:bdr w:val="nil"/>
          <w:lang w:eastAsia="ru-RU"/>
        </w:rPr>
        <w:t>предметные результаты:</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eastAsia="HiddenHorzOCR" w:hAnsi="Times New Roman"/>
          <w:sz w:val="28"/>
          <w:szCs w:val="28"/>
        </w:rPr>
        <w:t xml:space="preserve">знание </w:t>
      </w:r>
      <w:r w:rsidRPr="0012038A">
        <w:rPr>
          <w:rFonts w:ascii="Times New Roman" w:hAnsi="Times New Roman"/>
          <w:sz w:val="28"/>
          <w:szCs w:val="28"/>
          <w:bdr w:val="none" w:sz="0" w:space="0" w:color="auto" w:frame="1"/>
          <w:lang w:eastAsia="ru-RU"/>
        </w:rPr>
        <w:t xml:space="preserve">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 и функционеров, </w:t>
      </w:r>
      <w:r w:rsidRPr="0012038A">
        <w:rPr>
          <w:rFonts w:ascii="Times New Roman" w:eastAsia="Times New Roman" w:hAnsi="Times New Roman"/>
          <w:color w:val="000000"/>
          <w:sz w:val="28"/>
          <w:szCs w:val="28"/>
          <w:bdr w:val="nil"/>
          <w:lang w:eastAsia="ru-RU"/>
        </w:rPr>
        <w:t>принесших славу российскому и мировому самбо;</w:t>
      </w:r>
    </w:p>
    <w:p w:rsidR="00C8223C" w:rsidRPr="0012038A" w:rsidRDefault="00C8223C" w:rsidP="00C8223C">
      <w:pPr>
        <w:autoSpaceDE w:val="0"/>
        <w:autoSpaceDN w:val="0"/>
        <w:adjustRightInd w:val="0"/>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HiddenHorzOCR" w:hAnsi="Times New Roman"/>
          <w:sz w:val="28"/>
          <w:szCs w:val="28"/>
        </w:rPr>
        <w:t>характеристика р</w:t>
      </w:r>
      <w:r w:rsidRPr="0012038A">
        <w:rPr>
          <w:rFonts w:ascii="Times New Roman" w:hAnsi="Times New Roman"/>
          <w:sz w:val="28"/>
          <w:szCs w:val="28"/>
          <w:bdr w:val="none" w:sz="0" w:space="0" w:color="auto" w:frame="1"/>
          <w:lang w:eastAsia="ru-RU"/>
        </w:rPr>
        <w:t>оли и основных функций главных организаций и федераций (международных, российских, региональных), осуществляющих управление самбо;</w:t>
      </w:r>
    </w:p>
    <w:p w:rsidR="00C8223C" w:rsidRPr="0012038A" w:rsidRDefault="00C8223C" w:rsidP="00C8223C">
      <w:pPr>
        <w:autoSpaceDE w:val="0"/>
        <w:autoSpaceDN w:val="0"/>
        <w:adjustRightInd w:val="0"/>
        <w:spacing w:after="0" w:line="360" w:lineRule="auto"/>
        <w:ind w:firstLine="709"/>
        <w:jc w:val="both"/>
        <w:rPr>
          <w:rFonts w:ascii="Times New Roman" w:eastAsia="HiddenHorzOCR" w:hAnsi="Times New Roman"/>
          <w:sz w:val="28"/>
          <w:szCs w:val="28"/>
        </w:rPr>
      </w:pPr>
      <w:r w:rsidRPr="0012038A">
        <w:rPr>
          <w:rFonts w:ascii="Times New Roman" w:eastAsia="Times New Roman" w:hAnsi="Times New Roman"/>
          <w:sz w:val="28"/>
          <w:szCs w:val="28"/>
          <w:bdr w:val="none" w:sz="0" w:space="0" w:color="auto" w:frame="1"/>
          <w:lang w:eastAsia="ru-RU"/>
        </w:rPr>
        <w:t xml:space="preserve">умение анализировать результаты соревнований по самбо, входящих в </w:t>
      </w:r>
      <w:r w:rsidRPr="0012038A">
        <w:rPr>
          <w:rFonts w:ascii="Times New Roman" w:hAnsi="Times New Roman"/>
          <w:sz w:val="28"/>
          <w:szCs w:val="28"/>
          <w:bdr w:val="none" w:sz="0" w:space="0" w:color="auto" w:frame="1"/>
          <w:lang w:eastAsia="ru-RU"/>
        </w:rPr>
        <w:t>официальный календарь соревнований (международный, всероссийский, региональный);</w:t>
      </w:r>
    </w:p>
    <w:p w:rsidR="00C8223C" w:rsidRPr="0012038A" w:rsidRDefault="00C8223C" w:rsidP="00C8223C">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w:t>
      </w:r>
      <w:r w:rsidRPr="0012038A">
        <w:rPr>
          <w:rFonts w:ascii="Times New Roman" w:eastAsia="Times New Roman" w:hAnsi="Times New Roman"/>
          <w:sz w:val="28"/>
          <w:szCs w:val="28"/>
          <w:bdr w:val="none" w:sz="0" w:space="0" w:color="auto" w:frame="1"/>
          <w:lang w:eastAsia="ru-RU"/>
        </w:rPr>
        <w:t xml:space="preserve"> характеристика способов повышения </w:t>
      </w:r>
      <w:r w:rsidRPr="0012038A">
        <w:rPr>
          <w:rFonts w:ascii="Times New Roman" w:hAnsi="Times New Roman"/>
          <w:sz w:val="28"/>
          <w:szCs w:val="28"/>
          <w:bdr w:val="none" w:sz="0" w:space="0" w:color="auto" w:frame="1"/>
          <w:lang w:eastAsia="ru-RU"/>
        </w:rPr>
        <w:t>основных систем организма и развития физических качеств, а также его прикладное значение;</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знание и применение основ </w:t>
      </w:r>
      <w:r w:rsidRPr="0012038A">
        <w:rPr>
          <w:rFonts w:ascii="Times New Roman" w:eastAsia="Times New Roman" w:hAnsi="Times New Roman"/>
          <w:sz w:val="28"/>
          <w:szCs w:val="28"/>
          <w:bdr w:val="nil"/>
          <w:lang w:eastAsia="ru-RU"/>
        </w:rPr>
        <w:t xml:space="preserve">формирования сбалансированного питания </w:t>
      </w:r>
      <w:r w:rsidRPr="0012038A">
        <w:rPr>
          <w:rFonts w:ascii="Times New Roman" w:hAnsi="Times New Roman"/>
          <w:sz w:val="28"/>
          <w:szCs w:val="28"/>
          <w:bdr w:val="none" w:sz="0" w:space="0" w:color="auto" w:frame="1"/>
          <w:lang w:eastAsia="ru-RU"/>
        </w:rPr>
        <w:t>самбиста;</w:t>
      </w:r>
    </w:p>
    <w:p w:rsidR="00C8223C" w:rsidRPr="0012038A" w:rsidRDefault="00C8223C" w:rsidP="00C8223C">
      <w:pPr>
        <w:pBdr>
          <w:top w:val="nil"/>
          <w:left w:val="nil"/>
          <w:bottom w:val="nil"/>
          <w:right w:val="nil"/>
          <w:between w:val="nil"/>
          <w:bar w:val="nil"/>
        </w:pBdr>
        <w:spacing w:after="0" w:line="360" w:lineRule="auto"/>
        <w:ind w:firstLine="709"/>
        <w:contextualSpacing/>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составление, подбор и выполнение специальных упражнений по самбо с учетом их классификации для составления комплексов, в том числе индивидуальных, различной направленности;</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Times New Roman" w:hAnsi="Times New Roman"/>
          <w:sz w:val="28"/>
          <w:szCs w:val="28"/>
          <w:bdr w:val="none" w:sz="0" w:space="0" w:color="auto" w:frame="1"/>
          <w:lang w:eastAsia="ru-RU"/>
        </w:rPr>
        <w:t>использование п</w:t>
      </w:r>
      <w:r w:rsidRPr="0012038A">
        <w:rPr>
          <w:rFonts w:ascii="Times New Roman" w:hAnsi="Times New Roman"/>
          <w:sz w:val="28"/>
          <w:szCs w:val="28"/>
          <w:bdr w:val="none" w:sz="0" w:space="0" w:color="auto" w:frame="1"/>
          <w:lang w:eastAsia="ru-RU"/>
        </w:rPr>
        <w:t xml:space="preserve">равил подбора физических упражнений для развития физических качеств самбиста, специально-подготовительных </w:t>
      </w:r>
      <w:r w:rsidRPr="0012038A">
        <w:rPr>
          <w:rFonts w:ascii="Times New Roman" w:eastAsia="Times New Roman" w:hAnsi="Times New Roman"/>
          <w:sz w:val="28"/>
          <w:szCs w:val="28"/>
          <w:bdr w:val="none" w:sz="0" w:space="0" w:color="auto" w:frame="1"/>
          <w:lang w:eastAsia="ru-RU"/>
        </w:rPr>
        <w:t xml:space="preserve">упражнений, формирующих </w:t>
      </w:r>
      <w:r w:rsidRPr="0012038A">
        <w:rPr>
          <w:rFonts w:ascii="Times New Roman" w:hAnsi="Times New Roman"/>
          <w:sz w:val="28"/>
          <w:szCs w:val="28"/>
          <w:bdr w:val="none" w:sz="0" w:space="0" w:color="auto" w:frame="1"/>
          <w:lang w:eastAsia="ru-RU"/>
        </w:rPr>
        <w:t xml:space="preserve">двигательные умения и навыки технических и тактических действий самбиста, </w:t>
      </w:r>
      <w:r w:rsidRPr="0012038A">
        <w:rPr>
          <w:rFonts w:ascii="Times New Roman" w:eastAsia="Times New Roman" w:hAnsi="Times New Roman"/>
          <w:sz w:val="28"/>
          <w:szCs w:val="28"/>
          <w:lang w:eastAsia="ru-RU"/>
        </w:rPr>
        <w:t>определение их эффективность;</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eastAsia="Times New Roman" w:hAnsi="Times New Roman"/>
          <w:sz w:val="28"/>
          <w:szCs w:val="28"/>
          <w:bdr w:val="nil"/>
          <w:lang w:eastAsia="ru-RU"/>
        </w:rPr>
        <w:t xml:space="preserve">знание техники выполнения и демонстрация правильной техники и выполнения упражнения для развития физических качеств самбиста, умение </w:t>
      </w:r>
      <w:r w:rsidRPr="0012038A">
        <w:rPr>
          <w:rFonts w:ascii="Times New Roman" w:hAnsi="Times New Roman"/>
          <w:sz w:val="28"/>
          <w:szCs w:val="28"/>
          <w:bdr w:val="nil"/>
          <w:lang w:eastAsia="ru-RU"/>
        </w:rPr>
        <w:t>выявлять и устранять ошибки при выполнении упражнений;</w:t>
      </w:r>
    </w:p>
    <w:p w:rsidR="00C8223C" w:rsidRPr="0012038A" w:rsidRDefault="00C8223C" w:rsidP="00C8223C">
      <w:pPr>
        <w:pBdr>
          <w:top w:val="nil"/>
          <w:left w:val="nil"/>
          <w:bottom w:val="nil"/>
          <w:right w:val="nil"/>
          <w:between w:val="nil"/>
          <w:bar w:val="nil"/>
        </w:pBdr>
        <w:spacing w:after="0" w:line="360" w:lineRule="auto"/>
        <w:ind w:firstLine="709"/>
        <w:contextualSpacing/>
        <w:jc w:val="both"/>
        <w:rPr>
          <w:rFonts w:ascii="Times New Roman" w:eastAsia="Times New Roman" w:hAnsi="Times New Roman"/>
          <w:sz w:val="28"/>
          <w:szCs w:val="28"/>
          <w:bdr w:val="none" w:sz="0" w:space="0" w:color="auto" w:frame="1"/>
          <w:lang w:eastAsia="ru-RU"/>
        </w:rPr>
      </w:pPr>
      <w:r w:rsidRPr="0012038A">
        <w:rPr>
          <w:rFonts w:ascii="Times New Roman" w:eastAsia="Times New Roman" w:hAnsi="Times New Roman"/>
          <w:sz w:val="28"/>
          <w:szCs w:val="28"/>
          <w:bdr w:val="none" w:sz="0" w:space="0" w:color="auto" w:frame="1"/>
          <w:lang w:eastAsia="ru-RU"/>
        </w:rPr>
        <w:t xml:space="preserve">классификация техники и тактики самбо, </w:t>
      </w:r>
      <w:r w:rsidRPr="0012038A">
        <w:rPr>
          <w:rFonts w:ascii="Times New Roman" w:eastAsia="Times New Roman" w:hAnsi="Times New Roman"/>
          <w:sz w:val="28"/>
          <w:szCs w:val="28"/>
          <w:bdr w:val="nil"/>
          <w:lang w:eastAsia="ru-RU"/>
        </w:rPr>
        <w:t xml:space="preserve">владение и применение </w:t>
      </w:r>
      <w:r w:rsidRPr="0012038A">
        <w:rPr>
          <w:rFonts w:ascii="Times New Roman" w:eastAsia="Times New Roman" w:hAnsi="Times New Roman"/>
          <w:sz w:val="28"/>
          <w:szCs w:val="28"/>
          <w:bdr w:val="none" w:sz="0" w:space="0" w:color="auto" w:frame="1"/>
          <w:lang w:eastAsia="ru-RU"/>
        </w:rPr>
        <w:t>технических и тактических элементов в период тренировочных поединков и соревнованиях;</w:t>
      </w:r>
    </w:p>
    <w:p w:rsidR="00C8223C" w:rsidRPr="0012038A" w:rsidRDefault="00C8223C" w:rsidP="00C8223C">
      <w:pPr>
        <w:pBdr>
          <w:top w:val="nil"/>
          <w:left w:val="nil"/>
          <w:bottom w:val="nil"/>
          <w:right w:val="nil"/>
          <w:between w:val="nil"/>
          <w:bar w:val="nil"/>
        </w:pBdr>
        <w:spacing w:after="0" w:line="360" w:lineRule="auto"/>
        <w:ind w:firstLine="709"/>
        <w:contextualSpacing/>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выявление ошибок в технике выполнения упражнений, формирующих двигательные умения и навыки технических и тактических действий самбиста;</w:t>
      </w:r>
    </w:p>
    <w:p w:rsidR="00C8223C" w:rsidRPr="0012038A" w:rsidRDefault="00C8223C" w:rsidP="00C8223C">
      <w:pPr>
        <w:pBdr>
          <w:top w:val="nil"/>
          <w:left w:val="nil"/>
          <w:bottom w:val="nil"/>
          <w:right w:val="nil"/>
          <w:between w:val="nil"/>
          <w:bar w:val="nil"/>
        </w:pBdr>
        <w:spacing w:after="0" w:line="360" w:lineRule="auto"/>
        <w:ind w:firstLine="709"/>
        <w:contextualSpacing/>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демонстрация </w:t>
      </w:r>
      <w:r w:rsidRPr="0012038A">
        <w:rPr>
          <w:rFonts w:ascii="Times New Roman" w:hAnsi="Times New Roman"/>
          <w:sz w:val="28"/>
          <w:szCs w:val="28"/>
          <w:bdr w:val="nil"/>
          <w:lang w:eastAsia="ru-RU"/>
        </w:rPr>
        <w:t>технических действий по самбо и самозащите;</w:t>
      </w:r>
    </w:p>
    <w:p w:rsidR="00C8223C" w:rsidRPr="0012038A" w:rsidRDefault="00C8223C" w:rsidP="00C8223C">
      <w:pPr>
        <w:spacing w:after="0" w:line="36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осуществление соревновательной деятельности в соответствии с официальными правилами самбо и судейской практики;</w:t>
      </w:r>
    </w:p>
    <w:p w:rsidR="00C8223C" w:rsidRPr="0012038A" w:rsidRDefault="00C8223C" w:rsidP="00C8223C">
      <w:pPr>
        <w:tabs>
          <w:tab w:val="left" w:pos="993"/>
        </w:tabs>
        <w:spacing w:after="0" w:line="360" w:lineRule="auto"/>
        <w:ind w:firstLine="709"/>
        <w:contextualSpacing/>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color w:val="000000"/>
          <w:sz w:val="28"/>
          <w:szCs w:val="28"/>
          <w:bdr w:val="nil"/>
          <w:lang w:eastAsia="ru-RU"/>
        </w:rPr>
        <w:t>определение признаков положительного влияния занятий самбо на укрепление здоровья, устанавливать связь между развитием физических качеств и основных систем организма;</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соблюдение требований безопасности при организации занятий самбо, </w:t>
      </w:r>
      <w:r w:rsidRPr="0012038A">
        <w:rPr>
          <w:rFonts w:ascii="Times New Roman" w:eastAsia="Times New Roman" w:hAnsi="Times New Roman"/>
          <w:color w:val="000000"/>
          <w:sz w:val="28"/>
          <w:szCs w:val="28"/>
          <w:bdr w:val="nil"/>
          <w:lang w:eastAsia="ru-RU"/>
        </w:rPr>
        <w:t>знание правил оказания первой помощи при травмах и ушибах во время занятий физическими упражнениями, и самбо в частности;</w:t>
      </w:r>
    </w:p>
    <w:p w:rsidR="00C8223C" w:rsidRPr="0012038A" w:rsidRDefault="00C8223C" w:rsidP="00C8223C">
      <w:pPr>
        <w:tabs>
          <w:tab w:val="left" w:pos="709"/>
          <w:tab w:val="left" w:pos="993"/>
        </w:tabs>
        <w:spacing w:after="0" w:line="360" w:lineRule="auto"/>
        <w:ind w:firstLine="709"/>
        <w:contextualSpacing/>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color w:val="000000"/>
          <w:sz w:val="28"/>
          <w:szCs w:val="28"/>
          <w:bdr w:val="nil"/>
          <w:lang w:eastAsia="ru-RU"/>
        </w:rPr>
        <w:t>использование занятий самбо для организации индивидуального отдыха и досуга, укрепления собственного здоровья, повышения уровня физических кондиций;</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il"/>
          <w:lang w:eastAsia="ru-RU"/>
        </w:rPr>
        <w:t xml:space="preserve">проведение </w:t>
      </w:r>
      <w:r w:rsidRPr="0012038A">
        <w:rPr>
          <w:rFonts w:ascii="Times New Roman" w:hAnsi="Times New Roman"/>
          <w:sz w:val="28"/>
          <w:szCs w:val="28"/>
          <w:bdr w:val="none" w:sz="0" w:space="0" w:color="auto" w:frame="1"/>
          <w:lang w:eastAsia="ru-RU"/>
        </w:rPr>
        <w:t xml:space="preserve">тестирования уровня физической подготовленности самбистов, характеристика основных показателей развития физических качеств и состояния здоровья, </w:t>
      </w:r>
      <w:r w:rsidRPr="0012038A">
        <w:rPr>
          <w:rFonts w:ascii="Times New Roman" w:hAnsi="Times New Roman"/>
          <w:sz w:val="28"/>
          <w:szCs w:val="28"/>
        </w:rPr>
        <w:t>сравнение своих результатов выполнения контрольных упражнений с эталонными результатами;</w:t>
      </w:r>
    </w:p>
    <w:p w:rsidR="00C8223C" w:rsidRPr="0012038A" w:rsidRDefault="00C8223C" w:rsidP="00C8223C">
      <w:pPr>
        <w:pBdr>
          <w:top w:val="nil"/>
          <w:left w:val="nil"/>
          <w:bottom w:val="nil"/>
          <w:right w:val="nil"/>
          <w:between w:val="nil"/>
          <w:bar w:val="nil"/>
        </w:pBdr>
        <w:tabs>
          <w:tab w:val="left" w:pos="993"/>
        </w:tabs>
        <w:spacing w:after="0" w:line="360" w:lineRule="auto"/>
        <w:ind w:firstLine="709"/>
        <w:contextualSpacing/>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color w:val="000000"/>
          <w:sz w:val="28"/>
          <w:szCs w:val="28"/>
          <w:bdr w:val="nil"/>
          <w:lang w:eastAsia="ru-RU"/>
        </w:rP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и анализировать эффективность этих занятий;</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знание и применение способов и методов профилактики </w:t>
      </w:r>
      <w:r w:rsidRPr="0012038A">
        <w:rPr>
          <w:rFonts w:ascii="Times New Roman" w:eastAsia="Times New Roman" w:hAnsi="Times New Roman"/>
          <w:sz w:val="28"/>
          <w:szCs w:val="28"/>
          <w:bdr w:val="none" w:sz="0" w:space="0" w:color="auto" w:frame="1"/>
          <w:lang w:eastAsia="ru-RU"/>
        </w:rPr>
        <w:t>пагубных привычек,</w:t>
      </w:r>
      <w:r w:rsidRPr="0012038A">
        <w:rPr>
          <w:rFonts w:ascii="Times New Roman" w:hAnsi="Times New Roman"/>
          <w:sz w:val="28"/>
          <w:szCs w:val="28"/>
          <w:bdr w:val="none" w:sz="0" w:space="0" w:color="auto" w:frame="1"/>
          <w:lang w:eastAsia="ru-RU"/>
        </w:rPr>
        <w:t xml:space="preserve"> асоциального и созависимого поведения, знание понятий «допинг» и «антидопинг».</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127.9.</w:t>
      </w:r>
      <w:r w:rsidRPr="0012038A">
        <w:rPr>
          <w:rFonts w:ascii="Times New Roman" w:hAnsi="Times New Roman"/>
          <w:color w:val="000000"/>
          <w:sz w:val="28"/>
          <w:szCs w:val="28"/>
          <w:lang w:eastAsia="zh-CN"/>
        </w:rPr>
        <w:t>2. Модуль «Гандбол».</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127.9.</w:t>
      </w:r>
      <w:r w:rsidRPr="0012038A">
        <w:rPr>
          <w:rFonts w:ascii="Times New Roman" w:hAnsi="Times New Roman"/>
          <w:color w:val="000000"/>
          <w:sz w:val="28"/>
          <w:szCs w:val="28"/>
          <w:lang w:eastAsia="zh-CN"/>
        </w:rPr>
        <w:t>2.1. Пояснительная записка модуля «Гандбол».</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12038A">
        <w:rPr>
          <w:rFonts w:ascii="Times New Roman" w:hAnsi="Times New Roman"/>
          <w:sz w:val="28"/>
          <w:szCs w:val="28"/>
        </w:rPr>
        <w:t>по физической культуре</w:t>
      </w:r>
      <w:r w:rsidRPr="0012038A">
        <w:rPr>
          <w:rFonts w:ascii="Times New Roman" w:hAnsi="Times New Roman"/>
          <w:color w:val="000000"/>
          <w:sz w:val="28"/>
          <w:szCs w:val="28"/>
          <w:lang w:eastAsia="zh-CN"/>
        </w:rPr>
        <w:t xml:space="preserve"> с учётом современных тенденций в системе образования и использования </w:t>
      </w:r>
      <w:r w:rsidRPr="0012038A">
        <w:rPr>
          <w:rFonts w:ascii="Times New Roman" w:hAnsi="Times New Roman"/>
          <w:sz w:val="28"/>
          <w:szCs w:val="28"/>
          <w:lang w:eastAsia="zh-CN"/>
        </w:rPr>
        <w:t xml:space="preserve">спортивно-ориентированных форм, </w:t>
      </w:r>
      <w:r w:rsidRPr="0012038A">
        <w:rPr>
          <w:rFonts w:ascii="Times New Roman" w:hAnsi="Times New Roman"/>
          <w:color w:val="000000"/>
          <w:sz w:val="28"/>
          <w:szCs w:val="28"/>
          <w:lang w:eastAsia="zh-CN"/>
        </w:rPr>
        <w:t xml:space="preserve">средств и методов </w:t>
      </w:r>
      <w:r w:rsidRPr="0012038A">
        <w:rPr>
          <w:rFonts w:ascii="Times New Roman" w:hAnsi="Times New Roman"/>
          <w:sz w:val="28"/>
          <w:szCs w:val="28"/>
          <w:lang w:eastAsia="zh-CN"/>
        </w:rPr>
        <w:t>обучения.</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Гандбол является эффективным средством физического воспитания </w:t>
      </w:r>
      <w:r w:rsidRPr="0012038A">
        <w:rPr>
          <w:rFonts w:ascii="Times New Roman" w:hAnsi="Times New Roman"/>
          <w:sz w:val="28"/>
          <w:szCs w:val="28"/>
          <w:bdr w:val="nil"/>
          <w:lang w:eastAsia="ru-RU"/>
        </w:rPr>
        <w:t>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Выполнение сложно координационных, технико-тактических действий в гандболе,</w:t>
      </w:r>
      <w:r w:rsidRPr="0012038A">
        <w:rPr>
          <w:rFonts w:ascii="Times New Roman" w:hAnsi="Times New Roman"/>
          <w:sz w:val="28"/>
          <w:szCs w:val="28"/>
          <w:bdr w:val="nil"/>
          <w:lang w:eastAsia="ru-RU"/>
        </w:rPr>
        <w:t xml:space="preserve"> связанных с ходьбой, бегом, прыжками, быстрым стартом и ускорениями, резкими торможениями и остановками, бросками и ловлей мяча, акробатическими приёмами, </w:t>
      </w:r>
      <w:r w:rsidRPr="0012038A">
        <w:rPr>
          <w:rFonts w:ascii="Times New Roman" w:eastAsia="Arial Unicode MS" w:hAnsi="Times New Roman"/>
          <w:sz w:val="28"/>
          <w:szCs w:val="28"/>
          <w:bdr w:val="nil"/>
          <w:lang w:eastAsia="ru-RU"/>
        </w:rPr>
        <w:t>обеспечивает эффективное развитие физических качеств (быстроты, ловкости, выносливости, силы и гибкости) и двигательных навыков.</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127.9.</w:t>
      </w:r>
      <w:r w:rsidRPr="0012038A">
        <w:rPr>
          <w:rFonts w:ascii="Times New Roman" w:hAnsi="Times New Roman"/>
          <w:sz w:val="28"/>
          <w:szCs w:val="28"/>
          <w:lang w:eastAsia="zh-CN"/>
        </w:rPr>
        <w:t>2.2. </w:t>
      </w:r>
      <w:r w:rsidRPr="0012038A">
        <w:rPr>
          <w:rFonts w:ascii="Times New Roman" w:hAnsi="Times New Roman"/>
          <w:color w:val="000000"/>
          <w:sz w:val="28"/>
          <w:szCs w:val="28"/>
          <w:lang w:eastAsia="zh-CN"/>
        </w:rPr>
        <w:t xml:space="preserve">Целью изучение модуля «Гандбол» является </w:t>
      </w:r>
      <w:r w:rsidRPr="0012038A">
        <w:rPr>
          <w:rFonts w:ascii="Times New Roman" w:hAnsi="Times New Roman"/>
          <w:sz w:val="28"/>
          <w:szCs w:val="28"/>
          <w:bdr w:val="nil"/>
          <w:lang w:eastAsia="ru-RU"/>
        </w:rPr>
        <w:t xml:space="preserve">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 </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rPr>
        <w:t>127.9.</w:t>
      </w:r>
      <w:r w:rsidRPr="0012038A">
        <w:rPr>
          <w:rFonts w:ascii="Times New Roman" w:hAnsi="Times New Roman"/>
          <w:sz w:val="28"/>
          <w:szCs w:val="28"/>
          <w:bdr w:val="nil"/>
          <w:lang w:eastAsia="ru-RU"/>
        </w:rPr>
        <w:t>2.3. </w:t>
      </w:r>
      <w:r w:rsidRPr="0012038A">
        <w:rPr>
          <w:rFonts w:ascii="Times New Roman" w:hAnsi="Times New Roman"/>
          <w:sz w:val="28"/>
          <w:szCs w:val="28"/>
          <w:lang w:eastAsia="zh-CN"/>
        </w:rPr>
        <w:t>Задачами изучения модуля «Гандбол» являются:</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всестороннее гармоничное развитие обучающихся, увеличение объёма их двигательной активности;</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 xml:space="preserve">укрепление </w:t>
      </w:r>
      <w:r w:rsidRPr="0012038A">
        <w:rPr>
          <w:rFonts w:ascii="Times New Roman" w:eastAsia="@Arial Unicode MS" w:hAnsi="Times New Roman"/>
          <w:sz w:val="28"/>
          <w:szCs w:val="28"/>
          <w:bdr w:val="nil"/>
          <w:lang w:eastAsia="ru-RU"/>
        </w:rPr>
        <w:t xml:space="preserve">физического, психологического и социального </w:t>
      </w:r>
      <w:r w:rsidRPr="0012038A">
        <w:rPr>
          <w:rFonts w:ascii="Times New Roman" w:hAnsi="Times New Roman"/>
          <w:sz w:val="28"/>
          <w:szCs w:val="28"/>
          <w:bdr w:val="nil"/>
          <w:lang w:eastAsia="ru-RU"/>
        </w:rPr>
        <w:t xml:space="preserve">здоровья обучающихся, развитие основных физических качеств и повышение функциональных возможностей их организма, </w:t>
      </w:r>
      <w:r w:rsidRPr="0012038A">
        <w:rPr>
          <w:rFonts w:ascii="Times New Roman" w:eastAsia="@Arial Unicode MS" w:hAnsi="Times New Roman"/>
          <w:sz w:val="28"/>
          <w:szCs w:val="28"/>
          <w:bdr w:val="nil"/>
          <w:lang w:eastAsia="ru-RU"/>
        </w:rPr>
        <w:t xml:space="preserve">обеспечение культуры безопасного поведения </w:t>
      </w:r>
      <w:r w:rsidRPr="0012038A">
        <w:rPr>
          <w:rFonts w:ascii="Times New Roman" w:hAnsi="Times New Roman"/>
          <w:sz w:val="28"/>
          <w:szCs w:val="28"/>
          <w:bdr w:val="nil"/>
          <w:lang w:eastAsia="ru-RU"/>
        </w:rPr>
        <w:t>на занятиях по гандболу;</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освоение знаний о физической культуре и спорте в целом, истории развития гандбола в частности;</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bdr w:val="nil"/>
          <w:lang w:eastAsia="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12038A">
        <w:rPr>
          <w:rFonts w:ascii="Times New Roman" w:eastAsia="PragmaticaC" w:hAnsi="Times New Roman"/>
          <w:sz w:val="28"/>
          <w:szCs w:val="28"/>
          <w:bdr w:val="nil"/>
          <w:lang w:eastAsia="ru-RU"/>
        </w:rPr>
        <w:t>техническими действиями и приемами вида спорта «гандбол»</w:t>
      </w:r>
      <w:r w:rsidRPr="0012038A">
        <w:rPr>
          <w:rFonts w:ascii="Times New Roman" w:hAnsi="Times New Roman"/>
          <w:sz w:val="28"/>
          <w:szCs w:val="28"/>
          <w:bdr w:val="nil"/>
          <w:lang w:eastAsia="ru-RU"/>
        </w:rPr>
        <w:t>;</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популяризация гандбола среди обучающихся, </w:t>
      </w:r>
      <w:r w:rsidRPr="0012038A">
        <w:rPr>
          <w:rFonts w:ascii="Times New Roman" w:eastAsia="Times New Roman" w:hAnsi="Times New Roman"/>
          <w:sz w:val="28"/>
          <w:szCs w:val="28"/>
          <w:bdr w:val="nil"/>
          <w:lang w:eastAsia="ru-RU"/>
        </w:rPr>
        <w:t>привлечение их, проявляющих повышенный интерес и способности к занятиям гандболом, в школьные спортивные клубы, секции, к участию в соревнованиях;</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выявление, развитие и поддержка одарённых детей в области спорта.</w:t>
      </w:r>
    </w:p>
    <w:p w:rsidR="00C8223C" w:rsidRPr="0012038A" w:rsidRDefault="00C8223C" w:rsidP="00C8223C">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8"/>
          <w:szCs w:val="28"/>
          <w:lang w:eastAsia="zh-CN"/>
        </w:rPr>
      </w:pPr>
      <w:r w:rsidRPr="0012038A">
        <w:rPr>
          <w:rFonts w:ascii="Times New Roman" w:hAnsi="Times New Roman"/>
          <w:sz w:val="28"/>
          <w:szCs w:val="28"/>
        </w:rPr>
        <w:t>127.9.</w:t>
      </w:r>
      <w:r w:rsidRPr="0012038A">
        <w:rPr>
          <w:rFonts w:ascii="Times New Roman" w:hAnsi="Times New Roman"/>
          <w:sz w:val="28"/>
          <w:szCs w:val="28"/>
          <w:lang w:eastAsia="zh-CN"/>
        </w:rPr>
        <w:t>2.4.</w:t>
      </w:r>
      <w:r w:rsidRPr="0012038A">
        <w:rPr>
          <w:rFonts w:ascii="Times New Roman" w:eastAsia="Times New Roman" w:hAnsi="Times New Roman"/>
          <w:color w:val="000000"/>
          <w:sz w:val="28"/>
          <w:szCs w:val="28"/>
          <w:lang w:eastAsia="zh-CN"/>
        </w:rPr>
        <w:t> Место и роль модуля «Гандбол».</w:t>
      </w:r>
    </w:p>
    <w:p w:rsidR="00C8223C" w:rsidRPr="0012038A" w:rsidRDefault="00C8223C" w:rsidP="00C8223C">
      <w:pPr>
        <w:suppressAutoHyphens/>
        <w:autoSpaceDE w:val="0"/>
        <w:spacing w:after="0" w:line="360" w:lineRule="auto"/>
        <w:ind w:firstLine="709"/>
        <w:jc w:val="both"/>
        <w:rPr>
          <w:rFonts w:ascii="Times New Roman" w:hAnsi="Times New Roman"/>
          <w:color w:val="000000"/>
          <w:sz w:val="28"/>
          <w:szCs w:val="28"/>
          <w:bdr w:val="none" w:sz="0" w:space="0" w:color="auto" w:frame="1"/>
          <w:lang w:eastAsia="ru-RU"/>
        </w:rPr>
      </w:pPr>
      <w:r w:rsidRPr="0012038A">
        <w:rPr>
          <w:rFonts w:ascii="Times New Roman" w:hAnsi="Times New Roman"/>
          <w:sz w:val="28"/>
          <w:szCs w:val="28"/>
          <w:lang w:eastAsia="zh-CN"/>
        </w:rPr>
        <w:t>Модуль «Гандбол»</w:t>
      </w:r>
      <w:r w:rsidRPr="0012038A">
        <w:rPr>
          <w:rFonts w:ascii="Times New Roman" w:hAnsi="Times New Roman"/>
          <w:color w:val="000000"/>
          <w:sz w:val="28"/>
          <w:szCs w:val="28"/>
          <w:lang w:eastAsia="ar-SA"/>
        </w:rPr>
        <w:t xml:space="preserve"> </w:t>
      </w:r>
      <w:r w:rsidRPr="0012038A">
        <w:rPr>
          <w:rFonts w:ascii="Times New Roman" w:hAnsi="Times New Roman"/>
          <w:sz w:val="28"/>
          <w:szCs w:val="28"/>
          <w:lang w:eastAsia="zh-CN"/>
        </w:rPr>
        <w:t>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12038A">
        <w:rPr>
          <w:rFonts w:ascii="Times New Roman" w:hAnsi="Times New Roman"/>
          <w:color w:val="000000"/>
          <w:sz w:val="28"/>
          <w:szCs w:val="28"/>
          <w:bdr w:val="none" w:sz="0" w:space="0" w:color="auto" w:frame="1"/>
          <w:lang w:eastAsia="ru-RU"/>
        </w:rPr>
        <w:t xml:space="preserve"> </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Специфика модуля по гандболу сочетается практически со всеми базовыми видами спорта (легкая атлетика, гимнастика, спортивные игры).</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color w:val="000000"/>
          <w:sz w:val="28"/>
          <w:szCs w:val="28"/>
          <w:lang w:eastAsia="ru-RU"/>
        </w:rPr>
      </w:pPr>
      <w:r w:rsidRPr="0012038A">
        <w:rPr>
          <w:rFonts w:ascii="Times New Roman" w:hAnsi="Times New Roman"/>
          <w:sz w:val="28"/>
          <w:szCs w:val="28"/>
          <w:lang w:eastAsia="zh-CN"/>
        </w:rPr>
        <w:t xml:space="preserve">Интеграция модуля по гандболу поможет обучающимся </w:t>
      </w:r>
      <w:r w:rsidRPr="0012038A">
        <w:rPr>
          <w:rFonts w:ascii="Times New Roman" w:hAnsi="Times New Roman"/>
          <w:color w:val="000000"/>
          <w:sz w:val="28"/>
          <w:szCs w:val="28"/>
          <w:lang w:eastAsia="zh-CN"/>
        </w:rPr>
        <w:t xml:space="preserve">в освоении образовательных программ в рамках внеурочной деятельности, </w:t>
      </w:r>
      <w:r w:rsidRPr="0012038A">
        <w:rPr>
          <w:rFonts w:ascii="Times New Roman" w:hAnsi="Times New Roman"/>
          <w:sz w:val="28"/>
          <w:szCs w:val="28"/>
          <w:lang w:eastAsia="zh-CN"/>
        </w:rPr>
        <w:t xml:space="preserve">дополнительного образования, </w:t>
      </w:r>
      <w:r w:rsidRPr="0012038A">
        <w:rPr>
          <w:rFonts w:ascii="Times New Roman" w:hAnsi="Times New Roman"/>
          <w:color w:val="000000"/>
          <w:sz w:val="28"/>
          <w:szCs w:val="28"/>
          <w:lang w:eastAsia="zh-CN"/>
        </w:rPr>
        <w:t xml:space="preserve">деятельности школьных спортивных клубов, подготовке </w:t>
      </w:r>
      <w:r w:rsidRPr="0012038A">
        <w:rPr>
          <w:rFonts w:ascii="Times New Roman" w:hAnsi="Times New Roman"/>
          <w:sz w:val="28"/>
          <w:szCs w:val="28"/>
          <w:lang w:eastAsia="zh-CN"/>
        </w:rPr>
        <w:t>обучающихся к сдаче норм Всероссийского физкультурно-спортивного комплекса «Готов к труду и обороне» (ГТО),</w:t>
      </w:r>
      <w:r w:rsidRPr="0012038A">
        <w:rPr>
          <w:rFonts w:ascii="Times New Roman" w:hAnsi="Times New Roman"/>
          <w:color w:val="000000"/>
          <w:sz w:val="28"/>
          <w:szCs w:val="28"/>
          <w:lang w:eastAsia="zh-CN"/>
        </w:rPr>
        <w:t xml:space="preserve"> </w:t>
      </w:r>
      <w:r w:rsidRPr="0012038A">
        <w:rPr>
          <w:rFonts w:ascii="Times New Roman" w:hAnsi="Times New Roman"/>
          <w:sz w:val="28"/>
          <w:szCs w:val="28"/>
          <w:lang w:eastAsia="zh-CN"/>
        </w:rPr>
        <w:t xml:space="preserve">участии в спортивных соревнованиях </w:t>
      </w:r>
      <w:r w:rsidRPr="0012038A">
        <w:rPr>
          <w:rFonts w:ascii="Times New Roman" w:eastAsia="Arial Unicode MS" w:hAnsi="Times New Roman"/>
          <w:sz w:val="28"/>
          <w:szCs w:val="28"/>
          <w:bdr w:val="nil"/>
          <w:lang w:eastAsia="ru-RU"/>
        </w:rPr>
        <w:t>и подготовке юношей к службе в Вооруженных Силах Российской Федерации.</w:t>
      </w:r>
    </w:p>
    <w:p w:rsidR="00C8223C" w:rsidRPr="0012038A" w:rsidRDefault="00C8223C" w:rsidP="00C8223C">
      <w:pP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127.9.</w:t>
      </w:r>
      <w:r w:rsidRPr="0012038A">
        <w:rPr>
          <w:rFonts w:ascii="Times New Roman" w:hAnsi="Times New Roman"/>
          <w:sz w:val="28"/>
          <w:szCs w:val="28"/>
          <w:lang w:eastAsia="zh-CN"/>
        </w:rPr>
        <w:t>2</w:t>
      </w:r>
      <w:r w:rsidRPr="0012038A">
        <w:rPr>
          <w:rFonts w:ascii="Times New Roman" w:eastAsia="Times New Roman" w:hAnsi="Times New Roman"/>
          <w:color w:val="000000"/>
          <w:sz w:val="28"/>
          <w:szCs w:val="28"/>
          <w:lang w:eastAsia="zh-CN"/>
        </w:rPr>
        <w:t>.5. </w:t>
      </w:r>
      <w:r w:rsidRPr="0012038A">
        <w:rPr>
          <w:rFonts w:ascii="Times New Roman" w:hAnsi="Times New Roman"/>
          <w:color w:val="000000"/>
          <w:sz w:val="28"/>
          <w:szCs w:val="28"/>
          <w:lang w:eastAsia="zh-CN"/>
        </w:rPr>
        <w:t>Модуль «Гандбол» может быть реализован в следующих вариантах:</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bdr w:val="nil"/>
          <w:lang w:eastAsia="ru-RU"/>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гандбола, с учётом возраста и физической подготовленности обучающихся;</w:t>
      </w:r>
    </w:p>
    <w:p w:rsidR="00C8223C" w:rsidRPr="0012038A" w:rsidRDefault="00C8223C" w:rsidP="00C8223C">
      <w:pP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sz w:val="28"/>
          <w:szCs w:val="28"/>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color w:val="000000"/>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12038A">
        <w:rPr>
          <w:rFonts w:ascii="Times New Roman" w:hAnsi="Times New Roman"/>
          <w:sz w:val="28"/>
          <w:szCs w:val="28"/>
        </w:rPr>
        <w:t xml:space="preserve">и (или) за счет посещения обучающимися спортивных секций, школьных спортивных клубов, </w:t>
      </w:r>
      <w:bookmarkStart w:id="74" w:name="_Hlk124958362"/>
      <w:r w:rsidRPr="0012038A">
        <w:rPr>
          <w:rFonts w:ascii="Times New Roman" w:hAnsi="Times New Roman"/>
          <w:sz w:val="28"/>
          <w:szCs w:val="28"/>
        </w:rPr>
        <w:t>включая использование учебных модулей по видам спорта</w:t>
      </w:r>
      <w:bookmarkEnd w:id="74"/>
      <w:r w:rsidRPr="0012038A">
        <w:rPr>
          <w:rFonts w:ascii="Times New Roman" w:hAnsi="Times New Roman"/>
          <w:sz w:val="28"/>
          <w:szCs w:val="28"/>
        </w:rPr>
        <w:t xml:space="preserve"> (рекомендуемый объём </w:t>
      </w:r>
      <w:r w:rsidRPr="0012038A">
        <w:rPr>
          <w:rFonts w:ascii="Times New Roman" w:hAnsi="Times New Roman"/>
          <w:sz w:val="28"/>
          <w:szCs w:val="28"/>
          <w:lang w:eastAsia="zh-CN"/>
        </w:rPr>
        <w:t>в 10 и 11 классах – по 34 часа</w:t>
      </w:r>
      <w:r w:rsidRPr="0012038A">
        <w:rPr>
          <w:rFonts w:ascii="Times New Roman" w:hAnsi="Times New Roman"/>
          <w:sz w:val="28"/>
          <w:szCs w:val="28"/>
        </w:rPr>
        <w:t>)</w:t>
      </w:r>
      <w:r w:rsidRPr="0012038A">
        <w:rPr>
          <w:rFonts w:ascii="Times New Roman" w:hAnsi="Times New Roman"/>
          <w:sz w:val="28"/>
          <w:szCs w:val="28"/>
          <w:bdr w:val="nil"/>
          <w:lang w:eastAsia="ru-RU"/>
        </w:rPr>
        <w:t>.</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bookmarkStart w:id="75" w:name="_Hlk124946235"/>
      <w:bookmarkStart w:id="76" w:name="_Hlk125461500"/>
      <w:r w:rsidRPr="0012038A">
        <w:rPr>
          <w:rFonts w:ascii="Times New Roman" w:hAnsi="Times New Roman"/>
          <w:sz w:val="28"/>
          <w:szCs w:val="28"/>
        </w:rPr>
        <w:t>127.9.</w:t>
      </w:r>
      <w:r w:rsidRPr="0012038A">
        <w:rPr>
          <w:rFonts w:ascii="Times New Roman" w:hAnsi="Times New Roman"/>
          <w:sz w:val="28"/>
          <w:szCs w:val="28"/>
          <w:lang w:eastAsia="zh-CN"/>
        </w:rPr>
        <w:t>2</w:t>
      </w:r>
      <w:r w:rsidRPr="0012038A">
        <w:rPr>
          <w:rFonts w:ascii="Times New Roman" w:eastAsia="Times New Roman" w:hAnsi="Times New Roman"/>
          <w:color w:val="000000"/>
          <w:sz w:val="28"/>
          <w:szCs w:val="28"/>
          <w:lang w:eastAsia="zh-CN"/>
        </w:rPr>
        <w:t>.6.</w:t>
      </w:r>
      <w:bookmarkEnd w:id="75"/>
      <w:r w:rsidRPr="0012038A">
        <w:rPr>
          <w:rFonts w:ascii="Times New Roman" w:eastAsia="Times New Roman" w:hAnsi="Times New Roman"/>
          <w:color w:val="000000"/>
          <w:sz w:val="28"/>
          <w:szCs w:val="28"/>
          <w:lang w:eastAsia="zh-CN"/>
        </w:rPr>
        <w:t> </w:t>
      </w:r>
      <w:bookmarkEnd w:id="76"/>
      <w:r w:rsidRPr="0012038A">
        <w:rPr>
          <w:rFonts w:ascii="Times New Roman" w:hAnsi="Times New Roman"/>
          <w:sz w:val="28"/>
          <w:szCs w:val="28"/>
          <w:lang w:eastAsia="zh-CN"/>
        </w:rPr>
        <w:t>Содержание модуля «Гандбол».</w:t>
      </w:r>
    </w:p>
    <w:p w:rsidR="00C8223C" w:rsidRPr="0012038A" w:rsidRDefault="00C8223C" w:rsidP="00C8223C">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lang w:eastAsia="zh-CN"/>
        </w:rPr>
        <w:t>1) </w:t>
      </w:r>
      <w:r w:rsidRPr="0012038A">
        <w:rPr>
          <w:rFonts w:ascii="Times New Roman" w:hAnsi="Times New Roman"/>
          <w:sz w:val="28"/>
          <w:szCs w:val="28"/>
          <w:bdr w:val="none" w:sz="0" w:space="0" w:color="auto" w:frame="1"/>
          <w:lang w:eastAsia="ru-RU"/>
        </w:rPr>
        <w:t>Знания о гандболе.</w:t>
      </w:r>
    </w:p>
    <w:p w:rsidR="00C8223C" w:rsidRPr="0012038A" w:rsidRDefault="00C8223C" w:rsidP="00C8223C">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История развития современного гандбола в мире, в Российской Федерации, в регионе. Гандбольные клубы, их история и традиции. Легендарные отечественные гандболисты и тренеры. Достижения отечественной сборной команды страны 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 и основные функции.</w:t>
      </w:r>
    </w:p>
    <w:p w:rsidR="00C8223C" w:rsidRPr="0012038A" w:rsidRDefault="00C8223C" w:rsidP="00C8223C">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Правила соревнований игры в гандбол. Официальный календарь соревнований (международных, всероссийских, региональных).</w:t>
      </w:r>
    </w:p>
    <w:p w:rsidR="00C8223C" w:rsidRPr="0012038A" w:rsidRDefault="00C8223C" w:rsidP="00C8223C">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Понятия и характеристика технических элементов гандбола, их название и методика выполнения. Характеристика тактики гандбола и ее компонентов.</w:t>
      </w:r>
    </w:p>
    <w:p w:rsidR="00C8223C" w:rsidRPr="0012038A" w:rsidRDefault="00C8223C" w:rsidP="00C8223C">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Занятия гандболом как средство укрепления здоровья, повышения функциональных возможностей основных систем организма и развития физических качеств. </w:t>
      </w:r>
    </w:p>
    <w:p w:rsidR="00C8223C" w:rsidRPr="0012038A" w:rsidRDefault="00C8223C" w:rsidP="00C8223C">
      <w:pPr>
        <w:spacing w:after="0" w:line="360" w:lineRule="auto"/>
        <w:ind w:firstLine="709"/>
        <w:jc w:val="both"/>
        <w:rPr>
          <w:rFonts w:ascii="Times New Roman" w:hAnsi="Times New Roman"/>
          <w:sz w:val="28"/>
          <w:szCs w:val="28"/>
          <w:lang w:eastAsia="zh-CN"/>
        </w:rPr>
      </w:pPr>
      <w:r w:rsidRPr="0012038A">
        <w:rPr>
          <w:rFonts w:ascii="Times New Roman" w:hAnsi="Times New Roman"/>
          <w:sz w:val="28"/>
          <w:szCs w:val="28"/>
          <w:bdr w:val="none" w:sz="0" w:space="0" w:color="auto" w:frame="1"/>
          <w:lang w:eastAsia="zh-CN"/>
        </w:rPr>
        <w:t xml:space="preserve">Правила подбора физических упражнений для развития физических качеств игроков в гандболе. </w:t>
      </w:r>
      <w:r w:rsidRPr="0012038A">
        <w:rPr>
          <w:rFonts w:ascii="Times New Roman" w:hAnsi="Times New Roman"/>
          <w:sz w:val="28"/>
          <w:szCs w:val="28"/>
          <w:lang w:eastAsia="zh-CN"/>
        </w:rPr>
        <w:t xml:space="preserve">Основные средства и методы обучения технике и тактике игры «гандбола». </w:t>
      </w:r>
    </w:p>
    <w:p w:rsidR="00C8223C" w:rsidRPr="0012038A" w:rsidRDefault="00C8223C" w:rsidP="00C8223C">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Times New Roman" w:hAnsi="Times New Roman"/>
          <w:sz w:val="28"/>
          <w:szCs w:val="28"/>
          <w:bdr w:val="none" w:sz="0" w:space="0" w:color="auto" w:frame="1"/>
          <w:lang w:eastAsia="ru-RU"/>
        </w:rPr>
        <w:t>Комплексы упражнений для развития физических качеств гандболиста.</w:t>
      </w:r>
      <w:r w:rsidRPr="0012038A">
        <w:rPr>
          <w:rFonts w:ascii="Times New Roman" w:hAnsi="Times New Roman"/>
          <w:sz w:val="28"/>
          <w:szCs w:val="28"/>
          <w:bdr w:val="none" w:sz="0" w:space="0" w:color="auto" w:frame="1"/>
          <w:lang w:eastAsia="ru-RU"/>
        </w:rPr>
        <w:t xml:space="preserve"> Здоровье формирующие факторы и средства.</w:t>
      </w:r>
    </w:p>
    <w:p w:rsidR="00C8223C" w:rsidRPr="0012038A" w:rsidRDefault="00C8223C" w:rsidP="00C8223C">
      <w:pPr>
        <w:suppressAutoHyphens/>
        <w:spacing w:after="0" w:line="360" w:lineRule="auto"/>
        <w:ind w:firstLine="709"/>
        <w:jc w:val="both"/>
        <w:rPr>
          <w:rFonts w:ascii="Times New Roman" w:hAnsi="Times New Roman"/>
          <w:sz w:val="28"/>
          <w:szCs w:val="28"/>
          <w:bdr w:val="none" w:sz="0" w:space="0" w:color="auto" w:frame="1"/>
          <w:lang w:eastAsia="zh-CN"/>
        </w:rPr>
      </w:pPr>
      <w:r w:rsidRPr="0012038A">
        <w:rPr>
          <w:rFonts w:ascii="Times New Roman" w:hAnsi="Times New Roman"/>
          <w:color w:val="000000"/>
          <w:sz w:val="28"/>
          <w:szCs w:val="28"/>
          <w:lang w:eastAsia="zh-CN"/>
        </w:rPr>
        <w:t>Вредные привычки, причины их возникновения и пагубное влияние на организм человека и его здоровье.</w:t>
      </w:r>
    </w:p>
    <w:p w:rsidR="00C8223C" w:rsidRPr="0012038A" w:rsidRDefault="00C8223C" w:rsidP="00C8223C">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Требования безопасности при организации занятий гандболом. Характерные травмы гандболистов и мероприятия по их предупреждении.</w:t>
      </w:r>
    </w:p>
    <w:p w:rsidR="00C8223C" w:rsidRPr="0012038A" w:rsidRDefault="00C8223C" w:rsidP="00C8223C">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Times New Roman" w:hAnsi="Times New Roman"/>
          <w:color w:val="000000"/>
          <w:sz w:val="28"/>
          <w:szCs w:val="28"/>
          <w:lang w:eastAsia="zh-CN"/>
        </w:rPr>
        <w:t>2)</w:t>
      </w:r>
      <w:r w:rsidRPr="0012038A">
        <w:rPr>
          <w:rFonts w:ascii="Times New Roman" w:hAnsi="Times New Roman"/>
          <w:sz w:val="28"/>
          <w:szCs w:val="28"/>
          <w:lang w:eastAsia="zh-CN"/>
        </w:rPr>
        <w:t> </w:t>
      </w:r>
      <w:r w:rsidRPr="0012038A">
        <w:rPr>
          <w:rFonts w:ascii="Times New Roman" w:hAnsi="Times New Roman"/>
          <w:sz w:val="28"/>
          <w:szCs w:val="28"/>
          <w:bdr w:val="none" w:sz="0" w:space="0" w:color="auto" w:frame="1"/>
          <w:lang w:eastAsia="ru-RU"/>
        </w:rPr>
        <w:t>Способы самостоятельной деятельности.</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color w:val="000000"/>
          <w:sz w:val="28"/>
          <w:szCs w:val="28"/>
          <w:lang w:eastAsia="zh-CN"/>
        </w:rP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Организация и проведение самостоятельных занятий по гандболу. Составление планов и самостоятельное проведение занятий по гандболу.</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Способы самостоятельного освоения двигательных действий, подбор подводящих, подготовительных и специальных упражнений.</w:t>
      </w:r>
    </w:p>
    <w:p w:rsidR="00C8223C" w:rsidRPr="0012038A" w:rsidRDefault="00C8223C" w:rsidP="00C8223C">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w:t>
      </w:r>
      <w:r w:rsidRPr="0012038A">
        <w:rPr>
          <w:rFonts w:ascii="Times New Roman" w:hAnsi="Times New Roman"/>
          <w:color w:val="000000"/>
          <w:sz w:val="28"/>
          <w:szCs w:val="28"/>
          <w:lang w:eastAsia="zh-CN"/>
        </w:rPr>
        <w:t xml:space="preserve"> Личный «Дневник развития и здоровья».</w:t>
      </w:r>
    </w:p>
    <w:p w:rsidR="00C8223C" w:rsidRPr="0012038A" w:rsidRDefault="00C8223C" w:rsidP="00C8223C">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Правила личной гигиены, требования к спортивной одежде и обуви для занятий гандболом. Правила ухода за спортивным инвентарем и оборудованием.</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Классификация физических упражнений: подготовительные, общеразвивающие, специальные и корригирующие. </w:t>
      </w:r>
      <w:r w:rsidRPr="0012038A">
        <w:rPr>
          <w:rFonts w:ascii="Times New Roman" w:eastAsia="Times New Roman" w:hAnsi="Times New Roman"/>
          <w:sz w:val="28"/>
          <w:szCs w:val="28"/>
          <w:bdr w:val="none" w:sz="0" w:space="0" w:color="auto" w:frame="1"/>
          <w:lang w:eastAsia="ru-RU"/>
        </w:rPr>
        <w:t xml:space="preserve">Составление индивидуальных комплексов упражнений различной направленности. </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Тестирование уровня физической подготовленности в гандболе.</w:t>
      </w:r>
    </w:p>
    <w:p w:rsidR="00C8223C" w:rsidRPr="0012038A" w:rsidRDefault="00C8223C" w:rsidP="00C8223C">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Times New Roman" w:hAnsi="Times New Roman"/>
          <w:color w:val="000000"/>
          <w:sz w:val="28"/>
          <w:szCs w:val="28"/>
          <w:lang w:eastAsia="zh-CN"/>
        </w:rPr>
        <w:t>3) </w:t>
      </w:r>
      <w:r w:rsidRPr="0012038A">
        <w:rPr>
          <w:rFonts w:ascii="Times New Roman" w:hAnsi="Times New Roman"/>
          <w:sz w:val="28"/>
          <w:szCs w:val="28"/>
          <w:bdr w:val="none" w:sz="0" w:space="0" w:color="auto" w:frame="1"/>
          <w:lang w:eastAsia="ru-RU"/>
        </w:rPr>
        <w:t>Физическое совершенствование.</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Комплексы упражнений для развития физических качеств (ловкости, гибкости, силы, выносливости, быстроты и скоростных способностей).</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color w:val="000000"/>
          <w:sz w:val="28"/>
          <w:szCs w:val="28"/>
          <w:lang w:eastAsia="zh-CN"/>
        </w:rPr>
        <w:t xml:space="preserve">Совершенствование </w:t>
      </w:r>
      <w:r w:rsidRPr="0012038A">
        <w:rPr>
          <w:rFonts w:ascii="Times New Roman" w:eastAsia="Arial Unicode MS" w:hAnsi="Times New Roman"/>
          <w:sz w:val="28"/>
          <w:szCs w:val="28"/>
          <w:bdr w:val="none" w:sz="0" w:space="0" w:color="auto" w:frame="1"/>
          <w:lang w:eastAsia="zh-CN"/>
        </w:rPr>
        <w:t>технических приемов и тактических действий по гандболу, изученных на уровне основного общего образования.</w:t>
      </w:r>
    </w:p>
    <w:p w:rsidR="00C8223C" w:rsidRPr="0012038A" w:rsidRDefault="00C8223C" w:rsidP="00C8223C">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Комплексы упражнений, формирующие двигательные умения и навыки и технические действия гандболиста: </w:t>
      </w:r>
    </w:p>
    <w:p w:rsidR="00C8223C" w:rsidRPr="0012038A" w:rsidRDefault="00C8223C" w:rsidP="00C8223C">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общеподготовительные упражнения (ОРУ, упражнения со снарядами, на снарядах из других видов спорта (легкая атлетика, гимнастика);</w:t>
      </w:r>
    </w:p>
    <w:p w:rsidR="00C8223C" w:rsidRPr="0012038A" w:rsidRDefault="00C8223C" w:rsidP="00C8223C">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(3х3, 6х5, 6х4 и другие), двусторонние игры. </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12038A">
        <w:rPr>
          <w:rFonts w:ascii="Times New Roman" w:hAnsi="Times New Roman"/>
          <w:color w:val="000000"/>
          <w:sz w:val="28"/>
          <w:szCs w:val="28"/>
          <w:lang w:eastAsia="zh-CN"/>
        </w:rPr>
        <w:t>Специально-подготовительные упражнения, развивающие основные качества, необходимые для овладения техникой и тактикой игры в гандбол.</w:t>
      </w:r>
    </w:p>
    <w:p w:rsidR="00C8223C" w:rsidRPr="0012038A" w:rsidRDefault="00C8223C" w:rsidP="00C8223C">
      <w:pP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bdr w:val="none" w:sz="0" w:space="0" w:color="auto" w:frame="1"/>
          <w:lang w:eastAsia="ru-RU"/>
        </w:rPr>
        <w:t>Индивидуальные технические действия: верхний и нижний опорные броски, броски в прыжке, передачи мяча, финты, постановка заслонов.</w:t>
      </w:r>
      <w:r w:rsidRPr="0012038A">
        <w:rPr>
          <w:rFonts w:ascii="Times New Roman" w:hAnsi="Times New Roman"/>
          <w:color w:val="000000"/>
          <w:sz w:val="28"/>
          <w:szCs w:val="28"/>
          <w:bdr w:val="nil"/>
          <w:lang w:eastAsia="ru-RU"/>
        </w:rPr>
        <w:t xml:space="preserve"> </w:t>
      </w:r>
    </w:p>
    <w:p w:rsidR="00C8223C" w:rsidRPr="0012038A" w:rsidRDefault="00C8223C" w:rsidP="00C8223C">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Перемещения. </w:t>
      </w:r>
      <w:r w:rsidRPr="0012038A">
        <w:rPr>
          <w:rFonts w:ascii="Times New Roman" w:hAnsi="Times New Roman"/>
          <w:color w:val="000000"/>
          <w:sz w:val="28"/>
          <w:szCs w:val="28"/>
          <w:bdr w:val="nil"/>
          <w:lang w:eastAsia="ru-RU"/>
        </w:rPr>
        <w:t>Бег с изменением направления, с изменением скорости, смена бега спиной вперёд, лицом вперёд, челночный, зигзагом, подскоками.</w:t>
      </w:r>
    </w:p>
    <w:p w:rsidR="00C8223C" w:rsidRPr="0012038A" w:rsidRDefault="00C8223C" w:rsidP="00C8223C">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Ловля мяча, летящего на встречу с большой скоростью, при активном сопротивлении. Передача мяча по прямой и навесной траекториям полёта, с отскоком от площадки. Ведение мяча с переводом с одной руки на другую перед собой и за спиной. </w:t>
      </w:r>
    </w:p>
    <w:p w:rsidR="00C8223C" w:rsidRPr="0012038A" w:rsidRDefault="00C8223C" w:rsidP="00C8223C">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 </w:t>
      </w:r>
    </w:p>
    <w:p w:rsidR="00C8223C" w:rsidRPr="0012038A" w:rsidRDefault="00C8223C" w:rsidP="00C8223C">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Техника вратаря. Задержание мяча ногами в выпаде, в «шпагате», смыкание двух ног, скачком вперёд. Передачи мяча. Приёмы полевого игрока.</w:t>
      </w:r>
    </w:p>
    <w:p w:rsidR="00C8223C" w:rsidRPr="0012038A" w:rsidRDefault="00C8223C" w:rsidP="00C8223C">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Технические действия вратаря: основная стойка, передвижение, отбивание мяча.</w:t>
      </w:r>
      <w:r w:rsidRPr="0012038A">
        <w:rPr>
          <w:rFonts w:ascii="Times New Roman" w:hAnsi="Times New Roman"/>
          <w:color w:val="000000"/>
          <w:sz w:val="28"/>
          <w:szCs w:val="28"/>
          <w:bdr w:val="nil"/>
          <w:lang w:eastAsia="ru-RU"/>
        </w:rPr>
        <w:t xml:space="preserve"> Задержание мяча. Финты стойкой (опустить руки, расставить, согнуть ноги), выбором позиции в воротах (сместиться вперёд в сторону), выбором позиции в площади вратаря (показать выход вперёд – остаться на месте).</w:t>
      </w:r>
    </w:p>
    <w:p w:rsidR="00C8223C" w:rsidRPr="0012038A" w:rsidRDefault="00C8223C" w:rsidP="00C8223C">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нападения к защите и от защиты к нападению. </w:t>
      </w:r>
    </w:p>
    <w:p w:rsidR="00C8223C" w:rsidRPr="0012038A" w:rsidRDefault="00C8223C" w:rsidP="00C8223C">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Тактические взаимодействия: в парах, тройках, группах.</w:t>
      </w:r>
    </w:p>
    <w:p w:rsidR="00C8223C" w:rsidRPr="0012038A" w:rsidRDefault="00C8223C" w:rsidP="00C8223C">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Комплексы специальной разминки перед соревнованиями.</w:t>
      </w:r>
    </w:p>
    <w:p w:rsidR="00C8223C" w:rsidRPr="0012038A" w:rsidRDefault="00C8223C" w:rsidP="00C8223C">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Учебные игры в гандбол. Участие в соревновательной деятельности.</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127.9.</w:t>
      </w:r>
      <w:r w:rsidRPr="0012038A">
        <w:rPr>
          <w:rFonts w:ascii="Times New Roman" w:hAnsi="Times New Roman"/>
          <w:sz w:val="28"/>
          <w:szCs w:val="28"/>
          <w:lang w:eastAsia="zh-CN"/>
        </w:rPr>
        <w:t>2.</w:t>
      </w:r>
      <w:r w:rsidRPr="0012038A">
        <w:rPr>
          <w:rFonts w:ascii="Times New Roman" w:eastAsia="Times New Roman" w:hAnsi="Times New Roman"/>
          <w:color w:val="000000"/>
          <w:sz w:val="28"/>
          <w:szCs w:val="28"/>
          <w:lang w:eastAsia="zh-CN"/>
        </w:rPr>
        <w:t>7.</w:t>
      </w:r>
      <w:r w:rsidRPr="0012038A">
        <w:rPr>
          <w:rFonts w:ascii="Times New Roman" w:hAnsi="Times New Roman"/>
          <w:color w:val="000000"/>
          <w:sz w:val="28"/>
          <w:szCs w:val="28"/>
          <w:lang w:eastAsia="zh-CN"/>
        </w:rPr>
        <w:t> Содержание модуля «Гандбол» направлено на достижение обучающимися личностных, метапредметных и предметных результатов обучения.</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rPr>
        <w:t>127.9.</w:t>
      </w:r>
      <w:r w:rsidRPr="0012038A">
        <w:rPr>
          <w:rFonts w:ascii="Times New Roman" w:eastAsia="Times New Roman" w:hAnsi="Times New Roman"/>
          <w:color w:val="000000"/>
          <w:sz w:val="28"/>
          <w:szCs w:val="28"/>
          <w:lang w:eastAsia="zh-CN"/>
        </w:rPr>
        <w:t xml:space="preserve">2.7.1. При </w:t>
      </w:r>
      <w:r w:rsidRPr="0012038A">
        <w:rPr>
          <w:rFonts w:ascii="Times New Roman" w:hAnsi="Times New Roman"/>
          <w:color w:val="000000"/>
          <w:sz w:val="28"/>
          <w:szCs w:val="28"/>
          <w:lang w:eastAsia="zh-CN"/>
        </w:rPr>
        <w:t>изучении модуля «Гандбол» на уровне среднего общего образования у обучающихся будут сформированы следующие личностные результаты:</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 xml:space="preserve">чувство патриотизма, ответственности перед Родиной, гордости за свой край, свою Родину, уважение государственных символов (герб, флаг, гимн), </w:t>
      </w:r>
      <w:r w:rsidRPr="0012038A">
        <w:rPr>
          <w:rFonts w:ascii="Times New Roman" w:hAnsi="Times New Roman"/>
          <w:color w:val="000000"/>
          <w:sz w:val="28"/>
          <w:szCs w:val="28"/>
          <w:bdr w:val="nil"/>
          <w:lang w:eastAsia="ru-RU"/>
        </w:rPr>
        <w:t xml:space="preserve">готовность к служению Отечеству, его защите </w:t>
      </w:r>
      <w:r w:rsidRPr="0012038A">
        <w:rPr>
          <w:rFonts w:ascii="Times New Roman" w:hAnsi="Times New Roman"/>
          <w:sz w:val="28"/>
          <w:szCs w:val="28"/>
          <w:bdr w:val="none" w:sz="0" w:space="0" w:color="auto" w:frame="1"/>
          <w:lang w:eastAsia="ru-RU"/>
        </w:rPr>
        <w:t>на примере роли, традиций и развития гандбола в современном обществе, в Российской Федерации, в регионе;</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основы саморазвития и самовоспитания через ценности, традиции и идеалы</w:t>
      </w:r>
      <w:r w:rsidRPr="0012038A">
        <w:rPr>
          <w:rFonts w:ascii="Times New Roman" w:eastAsia="Times New Roman" w:hAnsi="Times New Roman"/>
          <w:sz w:val="28"/>
          <w:szCs w:val="28"/>
          <w:bdr w:val="none" w:sz="0" w:space="0" w:color="auto" w:frame="1"/>
          <w:lang w:eastAsia="ru-RU"/>
        </w:rPr>
        <w:t xml:space="preserve"> </w:t>
      </w:r>
      <w:r w:rsidRPr="0012038A">
        <w:rPr>
          <w:rFonts w:ascii="Times New Roman" w:hAnsi="Times New Roman"/>
          <w:sz w:val="28"/>
          <w:szCs w:val="28"/>
          <w:bdr w:val="nil"/>
          <w:lang w:eastAsia="ru-RU"/>
        </w:rPr>
        <w:t xml:space="preserve">главных гандбольных организаций регионального, всероссийского и мирового уровней, </w:t>
      </w:r>
      <w:r w:rsidRPr="0012038A">
        <w:rPr>
          <w:rFonts w:ascii="Times New Roman" w:eastAsia="Times New Roman" w:hAnsi="Times New Roman"/>
          <w:sz w:val="28"/>
          <w:szCs w:val="28"/>
          <w:bdr w:val="none" w:sz="0" w:space="0" w:color="auto" w:frame="1"/>
          <w:lang w:eastAsia="ru-RU"/>
        </w:rPr>
        <w:t>отечественных и зарубежных гандбольных клубов;</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shd w:val="clear" w:color="auto" w:fill="FFFFFF"/>
          <w:lang w:eastAsia="ru-RU"/>
        </w:rPr>
      </w:pPr>
      <w:r w:rsidRPr="0012038A">
        <w:rPr>
          <w:rFonts w:ascii="Times New Roman" w:hAnsi="Times New Roman"/>
          <w:color w:val="000000"/>
          <w:sz w:val="28"/>
          <w:szCs w:val="28"/>
          <w:bdr w:val="nil"/>
          <w:lang w:eastAsia="ru-RU"/>
        </w:rPr>
        <w:t xml:space="preserve">основные нормы морали, духовно-нравственной культуры и </w:t>
      </w:r>
      <w:r w:rsidRPr="0012038A">
        <w:rPr>
          <w:rFonts w:ascii="Times New Roman" w:hAnsi="Times New Roman"/>
          <w:color w:val="000000"/>
          <w:sz w:val="28"/>
          <w:szCs w:val="28"/>
          <w:bdr w:val="nil"/>
          <w:shd w:val="clear" w:color="auto" w:fill="FFFFFF"/>
          <w:lang w:eastAsia="ru-RU"/>
        </w:rPr>
        <w:t>ценностного отношения к физической культуре, как неотъемлемой части общечеловеческой культуры средствами гандбола;</w:t>
      </w:r>
    </w:p>
    <w:p w:rsidR="00C8223C" w:rsidRPr="0012038A" w:rsidRDefault="00C8223C" w:rsidP="00C8223C">
      <w:pPr>
        <w:suppressAutoHyphens/>
        <w:autoSpaceDE w:val="0"/>
        <w:autoSpaceDN w:val="0"/>
        <w:adjustRightInd w:val="0"/>
        <w:spacing w:after="0" w:line="360" w:lineRule="auto"/>
        <w:ind w:firstLine="709"/>
        <w:jc w:val="both"/>
        <w:rPr>
          <w:rFonts w:ascii="Times New Roman" w:eastAsia="HiddenHorzOCR" w:hAnsi="Times New Roman"/>
          <w:sz w:val="28"/>
          <w:szCs w:val="28"/>
          <w:lang w:eastAsia="zh-CN"/>
        </w:rPr>
      </w:pPr>
      <w:r w:rsidRPr="0012038A">
        <w:rPr>
          <w:rFonts w:ascii="Times New Roman" w:hAnsi="Times New Roman"/>
          <w:color w:val="000000"/>
          <w:sz w:val="28"/>
          <w:szCs w:val="28"/>
          <w:lang w:eastAsia="zh-CN"/>
        </w:rPr>
        <w:t xml:space="preserve">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sidRPr="0012038A">
        <w:rPr>
          <w:rFonts w:ascii="Times New Roman" w:hAnsi="Times New Roman"/>
          <w:sz w:val="28"/>
          <w:szCs w:val="28"/>
          <w:lang w:eastAsia="zh-CN"/>
        </w:rPr>
        <w:t xml:space="preserve">на принципах </w:t>
      </w:r>
      <w:r w:rsidRPr="0012038A">
        <w:rPr>
          <w:rFonts w:ascii="Times New Roman" w:hAnsi="Times New Roman"/>
          <w:color w:val="000000"/>
          <w:sz w:val="28"/>
          <w:szCs w:val="28"/>
          <w:lang w:eastAsia="zh-CN"/>
        </w:rPr>
        <w:t xml:space="preserve">доброжелательности и взаимопомощи; </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rPr>
        <w:t>127.9.</w:t>
      </w:r>
      <w:r w:rsidRPr="0012038A">
        <w:rPr>
          <w:rFonts w:ascii="Times New Roman" w:eastAsia="Times New Roman" w:hAnsi="Times New Roman"/>
          <w:color w:val="000000"/>
          <w:sz w:val="28"/>
          <w:szCs w:val="28"/>
          <w:lang w:eastAsia="zh-CN"/>
        </w:rPr>
        <w:t>2.7.2.</w:t>
      </w:r>
      <w:r w:rsidRPr="0012038A">
        <w:rPr>
          <w:rFonts w:ascii="Times New Roman" w:hAnsi="Times New Roman"/>
          <w:color w:val="000000"/>
          <w:sz w:val="28"/>
          <w:szCs w:val="28"/>
          <w:lang w:eastAsia="zh-CN"/>
        </w:rPr>
        <w:t> При изучении модуля «Гандбол» на уровне среднего общего образования у обучающихся будут сформированы следующие метапредметные результаты</w:t>
      </w:r>
      <w:r w:rsidRPr="0012038A">
        <w:rPr>
          <w:rFonts w:ascii="Times New Roman" w:hAnsi="Times New Roman"/>
          <w:sz w:val="28"/>
          <w:szCs w:val="28"/>
          <w:bdr w:val="nil"/>
          <w:lang w:eastAsia="ru-RU"/>
        </w:rPr>
        <w:t>:</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il"/>
          <w:lang w:eastAsia="ru-RU"/>
        </w:rPr>
      </w:pPr>
      <w:r w:rsidRPr="0012038A">
        <w:rPr>
          <w:rFonts w:ascii="Times New Roman" w:hAnsi="Times New Roman"/>
          <w:color w:val="000000"/>
          <w:sz w:val="28"/>
          <w:szCs w:val="28"/>
          <w:bdr w:val="nil"/>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гандболу;</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rPr>
        <w:t>127.9.</w:t>
      </w:r>
      <w:r w:rsidRPr="0012038A">
        <w:rPr>
          <w:rFonts w:ascii="Times New Roman" w:hAnsi="Times New Roman"/>
          <w:sz w:val="28"/>
          <w:szCs w:val="28"/>
          <w:lang w:eastAsia="zh-CN"/>
        </w:rPr>
        <w:t>2.7.3</w:t>
      </w:r>
      <w:r w:rsidRPr="0012038A">
        <w:rPr>
          <w:rFonts w:ascii="Times New Roman" w:eastAsia="Times New Roman" w:hAnsi="Times New Roman"/>
          <w:color w:val="000000"/>
          <w:sz w:val="28"/>
          <w:szCs w:val="28"/>
          <w:lang w:eastAsia="zh-CN"/>
        </w:rPr>
        <w:t>. </w:t>
      </w:r>
      <w:r w:rsidRPr="0012038A">
        <w:rPr>
          <w:rFonts w:ascii="Times New Roman" w:hAnsi="Times New Roman"/>
          <w:color w:val="000000"/>
          <w:sz w:val="28"/>
          <w:szCs w:val="28"/>
          <w:lang w:eastAsia="zh-CN"/>
        </w:rPr>
        <w:t xml:space="preserve">При изучении модуля «Гандбол» на уровне среднего общего образования у обучающихся будут сформированы следующие </w:t>
      </w:r>
      <w:r w:rsidRPr="0012038A">
        <w:rPr>
          <w:rFonts w:ascii="Times New Roman" w:hAnsi="Times New Roman"/>
          <w:sz w:val="28"/>
          <w:szCs w:val="28"/>
          <w:bdr w:val="nil"/>
          <w:lang w:eastAsia="ru-RU"/>
        </w:rPr>
        <w:t>предметные результаты:</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eastAsia="HiddenHorzOCR" w:hAnsi="Times New Roman"/>
          <w:sz w:val="28"/>
          <w:szCs w:val="28"/>
        </w:rPr>
        <w:t xml:space="preserve">знание </w:t>
      </w:r>
      <w:r w:rsidRPr="0012038A">
        <w:rPr>
          <w:rFonts w:ascii="Times New Roman" w:hAnsi="Times New Roman"/>
          <w:sz w:val="28"/>
          <w:szCs w:val="28"/>
          <w:bdr w:val="none" w:sz="0" w:space="0" w:color="auto" w:frame="1"/>
          <w:lang w:eastAsia="ru-RU"/>
        </w:rPr>
        <w:t xml:space="preserve">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w:t>
      </w:r>
      <w:r w:rsidRPr="0012038A">
        <w:rPr>
          <w:rFonts w:ascii="Times New Roman" w:eastAsia="Times New Roman" w:hAnsi="Times New Roman"/>
          <w:color w:val="000000"/>
          <w:sz w:val="28"/>
          <w:szCs w:val="28"/>
          <w:bdr w:val="nil"/>
          <w:lang w:eastAsia="ru-RU"/>
        </w:rPr>
        <w:t>принесших славу российскому и мировому гандболу;</w:t>
      </w:r>
    </w:p>
    <w:p w:rsidR="00C8223C" w:rsidRPr="0012038A" w:rsidRDefault="00C8223C" w:rsidP="00C8223C">
      <w:pPr>
        <w:autoSpaceDE w:val="0"/>
        <w:autoSpaceDN w:val="0"/>
        <w:adjustRightInd w:val="0"/>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HiddenHorzOCR" w:hAnsi="Times New Roman"/>
          <w:sz w:val="28"/>
          <w:szCs w:val="28"/>
        </w:rPr>
        <w:t>характеристика р</w:t>
      </w:r>
      <w:r w:rsidRPr="0012038A">
        <w:rPr>
          <w:rFonts w:ascii="Times New Roman" w:hAnsi="Times New Roman"/>
          <w:sz w:val="28"/>
          <w:szCs w:val="28"/>
          <w:bdr w:val="none" w:sz="0" w:space="0" w:color="auto" w:frame="1"/>
          <w:lang w:eastAsia="ru-RU"/>
        </w:rPr>
        <w:t>оли и основных функций главных гандбольных организаций и федераций (международные, российские), осуществляющих управление гандболом;</w:t>
      </w:r>
    </w:p>
    <w:p w:rsidR="00C8223C" w:rsidRPr="0012038A" w:rsidRDefault="00C8223C" w:rsidP="00C8223C">
      <w:pPr>
        <w:autoSpaceDE w:val="0"/>
        <w:autoSpaceDN w:val="0"/>
        <w:adjustRightInd w:val="0"/>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Times New Roman" w:hAnsi="Times New Roman"/>
          <w:sz w:val="28"/>
          <w:szCs w:val="28"/>
          <w:bdr w:val="none" w:sz="0" w:space="0" w:color="auto" w:frame="1"/>
          <w:lang w:eastAsia="ru-RU"/>
        </w:rPr>
        <w:t xml:space="preserve">умение анализировать результаты соревнований, входящих в </w:t>
      </w:r>
      <w:r w:rsidRPr="0012038A">
        <w:rPr>
          <w:rFonts w:ascii="Times New Roman" w:hAnsi="Times New Roman"/>
          <w:sz w:val="28"/>
          <w:szCs w:val="28"/>
          <w:bdr w:val="none" w:sz="0" w:space="0" w:color="auto" w:frame="1"/>
          <w:lang w:eastAsia="ru-RU"/>
        </w:rPr>
        <w:t>официальный календарь соревнований (международных, всероссийских, региональных);</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HiddenHorzOCR" w:hAnsi="Times New Roman"/>
          <w:sz w:val="28"/>
          <w:szCs w:val="28"/>
        </w:rPr>
      </w:pPr>
      <w:r w:rsidRPr="0012038A">
        <w:rPr>
          <w:rFonts w:ascii="Times New Roman" w:eastAsia="HiddenHorzOCR" w:hAnsi="Times New Roman"/>
          <w:sz w:val="28"/>
          <w:szCs w:val="28"/>
        </w:rPr>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знание и применение основ </w:t>
      </w:r>
      <w:r w:rsidRPr="0012038A">
        <w:rPr>
          <w:rFonts w:ascii="Times New Roman" w:eastAsia="Times New Roman" w:hAnsi="Times New Roman"/>
          <w:sz w:val="28"/>
          <w:szCs w:val="28"/>
          <w:bdr w:val="nil"/>
          <w:lang w:eastAsia="ru-RU"/>
        </w:rPr>
        <w:t>формирования сбалансированного питания гандболис</w:t>
      </w:r>
      <w:r w:rsidRPr="0012038A">
        <w:rPr>
          <w:rFonts w:ascii="Times New Roman" w:hAnsi="Times New Roman"/>
          <w:sz w:val="28"/>
          <w:szCs w:val="28"/>
          <w:bdr w:val="none" w:sz="0" w:space="0" w:color="auto" w:frame="1"/>
          <w:lang w:eastAsia="ru-RU"/>
        </w:rPr>
        <w:t>та;</w:t>
      </w:r>
    </w:p>
    <w:p w:rsidR="00C8223C" w:rsidRPr="0012038A" w:rsidRDefault="00C8223C" w:rsidP="00C8223C">
      <w:pPr>
        <w:pBdr>
          <w:top w:val="nil"/>
          <w:left w:val="nil"/>
          <w:bottom w:val="nil"/>
          <w:right w:val="nil"/>
          <w:between w:val="nil"/>
          <w:bar w:val="nil"/>
        </w:pBdr>
        <w:spacing w:after="0" w:line="360" w:lineRule="auto"/>
        <w:ind w:firstLine="709"/>
        <w:contextualSpacing/>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Times New Roman" w:hAnsi="Times New Roman"/>
          <w:sz w:val="28"/>
          <w:szCs w:val="28"/>
          <w:bdr w:val="none" w:sz="0" w:space="0" w:color="auto" w:frame="1"/>
          <w:lang w:eastAsia="ru-RU"/>
        </w:rPr>
        <w:t>использование п</w:t>
      </w:r>
      <w:r w:rsidRPr="0012038A">
        <w:rPr>
          <w:rFonts w:ascii="Times New Roman" w:hAnsi="Times New Roman"/>
          <w:sz w:val="28"/>
          <w:szCs w:val="28"/>
          <w:bdr w:val="none" w:sz="0" w:space="0" w:color="auto" w:frame="1"/>
          <w:lang w:eastAsia="ru-RU"/>
        </w:rPr>
        <w:t xml:space="preserve">равил подбора физических упражнений для развития физических качеств гандболиста, специально-подготовительных </w:t>
      </w:r>
      <w:r w:rsidRPr="0012038A">
        <w:rPr>
          <w:rFonts w:ascii="Times New Roman" w:eastAsia="Times New Roman" w:hAnsi="Times New Roman"/>
          <w:sz w:val="28"/>
          <w:szCs w:val="28"/>
          <w:bdr w:val="none" w:sz="0" w:space="0" w:color="auto" w:frame="1"/>
          <w:lang w:eastAsia="ru-RU"/>
        </w:rPr>
        <w:t xml:space="preserve">упражнений, формирующих </w:t>
      </w:r>
      <w:r w:rsidRPr="0012038A">
        <w:rPr>
          <w:rFonts w:ascii="Times New Roman" w:hAnsi="Times New Roman"/>
          <w:sz w:val="28"/>
          <w:szCs w:val="28"/>
          <w:bdr w:val="none" w:sz="0" w:space="0" w:color="auto" w:frame="1"/>
          <w:lang w:eastAsia="ru-RU"/>
        </w:rPr>
        <w:t xml:space="preserve">двигательные умения и навыки технических и тактических действий гандболиста, </w:t>
      </w:r>
      <w:r w:rsidRPr="0012038A">
        <w:rPr>
          <w:rFonts w:ascii="Times New Roman" w:eastAsia="Times New Roman" w:hAnsi="Times New Roman"/>
          <w:sz w:val="28"/>
          <w:szCs w:val="28"/>
          <w:lang w:eastAsia="ru-RU"/>
        </w:rPr>
        <w:t>определение их эффективность;</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eastAsia="Times New Roman" w:hAnsi="Times New Roman"/>
          <w:sz w:val="28"/>
          <w:szCs w:val="28"/>
          <w:bdr w:val="nil"/>
          <w:lang w:eastAsia="ru-RU"/>
        </w:rPr>
        <w:t xml:space="preserve">знание техники выполнения и демонстрация правильной техники и выполнения упражнения для развития физических качеств гандболиста, умение </w:t>
      </w:r>
      <w:r w:rsidRPr="0012038A">
        <w:rPr>
          <w:rFonts w:ascii="Times New Roman" w:hAnsi="Times New Roman"/>
          <w:sz w:val="28"/>
          <w:szCs w:val="28"/>
          <w:bdr w:val="nil"/>
          <w:lang w:eastAsia="ru-RU"/>
        </w:rPr>
        <w:t>выявлять и устранять ошибки при выполнении упражнений;</w:t>
      </w:r>
    </w:p>
    <w:p w:rsidR="00C8223C" w:rsidRPr="0012038A" w:rsidRDefault="00C8223C" w:rsidP="00C8223C">
      <w:pPr>
        <w:pBdr>
          <w:top w:val="nil"/>
          <w:left w:val="nil"/>
          <w:bottom w:val="nil"/>
          <w:right w:val="nil"/>
          <w:between w:val="nil"/>
          <w:bar w:val="nil"/>
        </w:pBdr>
        <w:spacing w:after="0" w:line="360" w:lineRule="auto"/>
        <w:ind w:firstLine="709"/>
        <w:contextualSpacing/>
        <w:jc w:val="both"/>
        <w:rPr>
          <w:rFonts w:ascii="Times New Roman" w:eastAsia="Times New Roman" w:hAnsi="Times New Roman"/>
          <w:sz w:val="28"/>
          <w:szCs w:val="28"/>
          <w:bdr w:val="none" w:sz="0" w:space="0" w:color="auto" w:frame="1"/>
          <w:lang w:eastAsia="ru-RU"/>
        </w:rPr>
      </w:pPr>
      <w:r w:rsidRPr="0012038A">
        <w:rPr>
          <w:rFonts w:ascii="Times New Roman" w:eastAsia="Times New Roman" w:hAnsi="Times New Roman"/>
          <w:sz w:val="28"/>
          <w:szCs w:val="28"/>
          <w:bdr w:val="none" w:sz="0" w:space="0" w:color="auto" w:frame="1"/>
          <w:lang w:eastAsia="ru-RU"/>
        </w:rPr>
        <w:t xml:space="preserve">классификация техники и тактики игры в гандбол, технических и тактических элементов гандбола, </w:t>
      </w:r>
      <w:r w:rsidRPr="0012038A">
        <w:rPr>
          <w:rFonts w:ascii="Times New Roman" w:eastAsia="Times New Roman" w:hAnsi="Times New Roman"/>
          <w:sz w:val="28"/>
          <w:szCs w:val="28"/>
          <w:bdr w:val="nil"/>
          <w:lang w:eastAsia="ru-RU"/>
        </w:rPr>
        <w:t xml:space="preserve">применение и владение </w:t>
      </w:r>
      <w:r w:rsidRPr="0012038A">
        <w:rPr>
          <w:rFonts w:ascii="Times New Roman" w:eastAsia="Times New Roman" w:hAnsi="Times New Roman"/>
          <w:sz w:val="28"/>
          <w:szCs w:val="28"/>
          <w:bdr w:val="none" w:sz="0" w:space="0" w:color="auto" w:frame="1"/>
          <w:lang w:eastAsia="ru-RU"/>
        </w:rPr>
        <w:t>техническими и тактическими элементами в игровых заданиях и соревнованиях;</w:t>
      </w:r>
    </w:p>
    <w:p w:rsidR="00C8223C" w:rsidRPr="0012038A" w:rsidRDefault="00C8223C" w:rsidP="00C8223C">
      <w:pPr>
        <w:pBdr>
          <w:top w:val="nil"/>
          <w:left w:val="nil"/>
          <w:bottom w:val="nil"/>
          <w:right w:val="nil"/>
          <w:between w:val="nil"/>
          <w:bar w:val="nil"/>
        </w:pBdr>
        <w:spacing w:after="0" w:line="360" w:lineRule="auto"/>
        <w:ind w:firstLine="709"/>
        <w:contextualSpacing/>
        <w:jc w:val="both"/>
        <w:rPr>
          <w:rFonts w:ascii="Times New Roman" w:eastAsia="Times New Roman" w:hAnsi="Times New Roman"/>
          <w:sz w:val="28"/>
          <w:szCs w:val="28"/>
          <w:bdr w:val="nil"/>
          <w:lang w:eastAsia="ru-RU"/>
        </w:rPr>
      </w:pPr>
      <w:r w:rsidRPr="0012038A">
        <w:rPr>
          <w:rFonts w:ascii="Times New Roman" w:eastAsia="Times New Roman" w:hAnsi="Times New Roman"/>
          <w:sz w:val="28"/>
          <w:szCs w:val="28"/>
          <w:lang w:eastAsia="ru-RU"/>
        </w:rPr>
        <w:t xml:space="preserve">выполнение командных атакующих действий и </w:t>
      </w:r>
      <w:r w:rsidRPr="0012038A">
        <w:rPr>
          <w:rFonts w:ascii="Times New Roman" w:hAnsi="Times New Roman"/>
          <w:sz w:val="28"/>
          <w:szCs w:val="28"/>
        </w:rPr>
        <w:t xml:space="preserve">способов атаки и контратаки в гандболе, </w:t>
      </w:r>
      <w:r w:rsidRPr="0012038A">
        <w:rPr>
          <w:rFonts w:ascii="Times New Roman" w:eastAsia="Times New Roman" w:hAnsi="Times New Roman"/>
          <w:sz w:val="28"/>
          <w:szCs w:val="28"/>
          <w:bdr w:val="nil"/>
          <w:lang w:eastAsia="ru-RU"/>
        </w:rPr>
        <w:t>тактических комбинаций при различных игровых ситуациях;</w:t>
      </w:r>
    </w:p>
    <w:p w:rsidR="00C8223C" w:rsidRPr="0012038A" w:rsidRDefault="00C8223C" w:rsidP="00C8223C">
      <w:pPr>
        <w:pBdr>
          <w:top w:val="nil"/>
          <w:left w:val="nil"/>
          <w:bottom w:val="nil"/>
          <w:right w:val="nil"/>
          <w:between w:val="nil"/>
          <w:bar w:val="nil"/>
        </w:pBdr>
        <w:spacing w:after="0" w:line="360" w:lineRule="auto"/>
        <w:ind w:firstLine="709"/>
        <w:contextualSpacing/>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выявление ошибок в технике выполнения упражнений, формирующих двигательные умения и навыки технических и тактических действий гандболиста;</w:t>
      </w:r>
    </w:p>
    <w:p w:rsidR="00C8223C" w:rsidRPr="0012038A" w:rsidRDefault="00C8223C" w:rsidP="00C8223C">
      <w:pPr>
        <w:pBdr>
          <w:top w:val="nil"/>
          <w:left w:val="nil"/>
          <w:bottom w:val="nil"/>
          <w:right w:val="nil"/>
          <w:between w:val="nil"/>
          <w:bar w:val="nil"/>
        </w:pBdr>
        <w:spacing w:after="0" w:line="360" w:lineRule="auto"/>
        <w:ind w:firstLine="709"/>
        <w:contextualSpacing/>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демонстрация </w:t>
      </w:r>
      <w:r w:rsidRPr="0012038A">
        <w:rPr>
          <w:rFonts w:ascii="Times New Roman" w:hAnsi="Times New Roman"/>
          <w:sz w:val="28"/>
          <w:szCs w:val="28"/>
          <w:bdr w:val="nil"/>
          <w:lang w:eastAsia="ru-RU"/>
        </w:rPr>
        <w:t>совершенствования техники передвижения и ложных действий, техники выполнения бросков, техники игры вратаря, индивидуальных, групповых и командных тактических действий;</w:t>
      </w:r>
    </w:p>
    <w:p w:rsidR="00C8223C" w:rsidRPr="0012038A" w:rsidRDefault="00C8223C" w:rsidP="00C8223C">
      <w:pPr>
        <w:spacing w:after="0" w:line="36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осуществление соревновательной деятельности в соответствии с правилами игры в гандбол, судейской практики;</w:t>
      </w:r>
    </w:p>
    <w:p w:rsidR="00C8223C" w:rsidRPr="0012038A" w:rsidRDefault="00C8223C" w:rsidP="00C8223C">
      <w:pPr>
        <w:tabs>
          <w:tab w:val="left" w:pos="993"/>
        </w:tabs>
        <w:spacing w:after="0" w:line="360" w:lineRule="auto"/>
        <w:ind w:firstLine="709"/>
        <w:contextualSpacing/>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color w:val="000000"/>
          <w:sz w:val="28"/>
          <w:szCs w:val="28"/>
          <w:bdr w:val="nil"/>
          <w:lang w:eastAsia="ru-RU"/>
        </w:rPr>
        <w:t>определение признаков положительного влияния занятий гандболом на укрепление здоровья, устанавливать связь между развитием физических качеств и основных систем организма;</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соблюдение требований безопасности при организации занятий гандболом, </w:t>
      </w:r>
      <w:r w:rsidRPr="0012038A">
        <w:rPr>
          <w:rFonts w:ascii="Times New Roman" w:eastAsia="Times New Roman" w:hAnsi="Times New Roman"/>
          <w:color w:val="000000"/>
          <w:sz w:val="28"/>
          <w:szCs w:val="28"/>
          <w:bdr w:val="nil"/>
          <w:lang w:eastAsia="ru-RU"/>
        </w:rPr>
        <w:t>знание правил оказания первой помощи при травмах и ушибах во время занятий физическими упражнениями, и гандболом в частности;</w:t>
      </w:r>
    </w:p>
    <w:p w:rsidR="00C8223C" w:rsidRPr="0012038A" w:rsidRDefault="00C8223C" w:rsidP="00C8223C">
      <w:pPr>
        <w:tabs>
          <w:tab w:val="left" w:pos="709"/>
          <w:tab w:val="left" w:pos="993"/>
        </w:tabs>
        <w:spacing w:after="0" w:line="360" w:lineRule="auto"/>
        <w:ind w:firstLine="709"/>
        <w:contextualSpacing/>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color w:val="000000"/>
          <w:sz w:val="28"/>
          <w:szCs w:val="28"/>
          <w:bdr w:val="nil"/>
          <w:lang w:eastAsia="ru-RU"/>
        </w:rPr>
        <w:t>использование занятий гандболом для организации индивидуального отдыха и досуга, укрепления собственного здоровья, повышения уровня физических кондиций;</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il"/>
          <w:lang w:eastAsia="ru-RU"/>
        </w:rPr>
        <w:t xml:space="preserve">проведение </w:t>
      </w:r>
      <w:r w:rsidRPr="0012038A">
        <w:rPr>
          <w:rFonts w:ascii="Times New Roman" w:hAnsi="Times New Roman"/>
          <w:sz w:val="28"/>
          <w:szCs w:val="28"/>
          <w:bdr w:val="none" w:sz="0" w:space="0" w:color="auto" w:frame="1"/>
          <w:lang w:eastAsia="ru-RU"/>
        </w:rPr>
        <w:t xml:space="preserve">тестирования уровня физической подготовленности гандболистов, характеристика основных показателей развития физических качеств и состояния здоровья, </w:t>
      </w:r>
      <w:r w:rsidRPr="0012038A">
        <w:rPr>
          <w:rFonts w:ascii="Times New Roman" w:hAnsi="Times New Roman"/>
          <w:sz w:val="28"/>
          <w:szCs w:val="28"/>
        </w:rPr>
        <w:t>сравнение своих результатов выполнения контрольных упражнений с эталонными результатами;</w:t>
      </w:r>
    </w:p>
    <w:p w:rsidR="00C8223C" w:rsidRPr="0012038A" w:rsidRDefault="00C8223C" w:rsidP="00C8223C">
      <w:pPr>
        <w:pBdr>
          <w:top w:val="nil"/>
          <w:left w:val="nil"/>
          <w:bottom w:val="nil"/>
          <w:right w:val="nil"/>
          <w:between w:val="nil"/>
          <w:bar w:val="nil"/>
        </w:pBdr>
        <w:tabs>
          <w:tab w:val="left" w:pos="993"/>
        </w:tabs>
        <w:spacing w:after="0" w:line="360" w:lineRule="auto"/>
        <w:ind w:firstLine="709"/>
        <w:contextualSpacing/>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color w:val="000000"/>
          <w:sz w:val="28"/>
          <w:szCs w:val="28"/>
          <w:bdr w:val="nil"/>
          <w:lang w:eastAsia="ru-RU"/>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знание контрольно-тестовых упражнений для определения уровня физической, технической и тактической подготовленности </w:t>
      </w:r>
      <w:r w:rsidRPr="0012038A">
        <w:rPr>
          <w:rFonts w:ascii="Times New Roman" w:hAnsi="Times New Roman"/>
          <w:color w:val="000000"/>
          <w:sz w:val="28"/>
          <w:szCs w:val="28"/>
          <w:bdr w:val="none" w:sz="0" w:space="0" w:color="auto" w:frame="1"/>
          <w:lang w:eastAsia="zh-CN"/>
        </w:rPr>
        <w:t>игроков в гандбол;</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one" w:sz="0" w:space="0" w:color="auto" w:frame="1"/>
          <w:lang w:eastAsia="zh-CN"/>
        </w:rPr>
      </w:pPr>
      <w:r w:rsidRPr="0012038A">
        <w:rPr>
          <w:rFonts w:ascii="Times New Roman" w:hAnsi="Times New Roman"/>
          <w:sz w:val="28"/>
          <w:szCs w:val="28"/>
          <w:bdr w:val="none" w:sz="0" w:space="0" w:color="auto" w:frame="1"/>
          <w:lang w:eastAsia="zh-CN"/>
        </w:rPr>
        <w:t xml:space="preserve">знание и применение способов и методов профилактики </w:t>
      </w:r>
      <w:r w:rsidRPr="0012038A">
        <w:rPr>
          <w:rFonts w:ascii="Times New Roman" w:eastAsia="Times New Roman" w:hAnsi="Times New Roman"/>
          <w:sz w:val="28"/>
          <w:szCs w:val="28"/>
          <w:bdr w:val="none" w:sz="0" w:space="0" w:color="auto" w:frame="1"/>
          <w:lang w:eastAsia="zh-CN"/>
        </w:rPr>
        <w:t>пагубных привычек,</w:t>
      </w:r>
      <w:r w:rsidRPr="0012038A">
        <w:rPr>
          <w:rFonts w:ascii="Times New Roman" w:hAnsi="Times New Roman"/>
          <w:sz w:val="28"/>
          <w:szCs w:val="28"/>
          <w:bdr w:val="none" w:sz="0" w:space="0" w:color="auto" w:frame="1"/>
          <w:lang w:eastAsia="zh-CN"/>
        </w:rPr>
        <w:t xml:space="preserve"> асоциального и созависимого поведения, знание антидопинговых правил.</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127.9.</w:t>
      </w:r>
      <w:r w:rsidRPr="0012038A">
        <w:rPr>
          <w:rFonts w:ascii="Times New Roman" w:eastAsia="Times New Roman" w:hAnsi="Times New Roman"/>
          <w:color w:val="000000"/>
          <w:sz w:val="28"/>
          <w:szCs w:val="28"/>
          <w:lang w:eastAsia="zh-CN"/>
        </w:rPr>
        <w:t>3. М</w:t>
      </w:r>
      <w:r w:rsidRPr="0012038A">
        <w:rPr>
          <w:rFonts w:ascii="Times New Roman" w:hAnsi="Times New Roman"/>
          <w:color w:val="000000"/>
          <w:sz w:val="28"/>
          <w:szCs w:val="28"/>
          <w:lang w:eastAsia="zh-CN"/>
        </w:rPr>
        <w:t>одуль «Дзюдо».</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127.9.</w:t>
      </w:r>
      <w:r w:rsidRPr="0012038A">
        <w:rPr>
          <w:rFonts w:ascii="Times New Roman" w:eastAsia="Times New Roman" w:hAnsi="Times New Roman"/>
          <w:color w:val="000000"/>
          <w:sz w:val="28"/>
          <w:szCs w:val="28"/>
          <w:lang w:eastAsia="zh-CN"/>
        </w:rPr>
        <w:t>3.1. </w:t>
      </w:r>
      <w:r w:rsidRPr="0012038A">
        <w:rPr>
          <w:rFonts w:ascii="Times New Roman" w:hAnsi="Times New Roman"/>
          <w:color w:val="000000"/>
          <w:sz w:val="28"/>
          <w:szCs w:val="28"/>
          <w:lang w:eastAsia="zh-CN"/>
        </w:rPr>
        <w:t>Пояснительная записка модуля «Дзюдо».</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Модуль «Дзюдо» (далее –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12038A">
        <w:rPr>
          <w:rFonts w:ascii="Times New Roman" w:hAnsi="Times New Roman"/>
          <w:sz w:val="28"/>
          <w:szCs w:val="28"/>
        </w:rPr>
        <w:t>по физической культуре</w:t>
      </w:r>
      <w:r w:rsidRPr="0012038A">
        <w:rPr>
          <w:rFonts w:ascii="Times New Roman" w:hAnsi="Times New Roman"/>
          <w:color w:val="000000"/>
          <w:sz w:val="28"/>
          <w:szCs w:val="28"/>
          <w:lang w:eastAsia="zh-CN"/>
        </w:rPr>
        <w:t xml:space="preserve"> с учётом современных тенденций в системе образования и использования </w:t>
      </w:r>
      <w:r w:rsidRPr="0012038A">
        <w:rPr>
          <w:rFonts w:ascii="Times New Roman" w:hAnsi="Times New Roman"/>
          <w:sz w:val="28"/>
          <w:szCs w:val="28"/>
          <w:lang w:eastAsia="zh-CN"/>
        </w:rPr>
        <w:t xml:space="preserve">спортивно-ориентированных форм, </w:t>
      </w:r>
      <w:r w:rsidRPr="0012038A">
        <w:rPr>
          <w:rFonts w:ascii="Times New Roman" w:hAnsi="Times New Roman"/>
          <w:color w:val="000000"/>
          <w:sz w:val="28"/>
          <w:szCs w:val="28"/>
          <w:lang w:eastAsia="zh-CN"/>
        </w:rPr>
        <w:t xml:space="preserve">средств и методов </w:t>
      </w:r>
      <w:r w:rsidRPr="0012038A">
        <w:rPr>
          <w:rFonts w:ascii="Times New Roman" w:hAnsi="Times New Roman"/>
          <w:sz w:val="28"/>
          <w:szCs w:val="28"/>
          <w:lang w:eastAsia="zh-CN"/>
        </w:rPr>
        <w:t>обучения по различным видам спорта.</w:t>
      </w:r>
    </w:p>
    <w:p w:rsidR="00C8223C" w:rsidRPr="0012038A" w:rsidRDefault="00C8223C" w:rsidP="00C8223C">
      <w:pPr>
        <w:spacing w:after="0" w:line="360" w:lineRule="auto"/>
        <w:ind w:firstLine="709"/>
        <w:contextualSpacing/>
        <w:jc w:val="both"/>
        <w:rPr>
          <w:rFonts w:ascii="Times New Roman" w:hAnsi="Times New Roman"/>
          <w:sz w:val="28"/>
          <w:szCs w:val="28"/>
          <w:bdr w:val="nil"/>
          <w:lang w:eastAsia="ru-RU"/>
        </w:rPr>
      </w:pPr>
      <w:r w:rsidRPr="0012038A">
        <w:rPr>
          <w:rFonts w:ascii="Times New Roman" w:eastAsia="Arial Unicode MS" w:hAnsi="Times New Roman"/>
          <w:sz w:val="28"/>
          <w:szCs w:val="28"/>
          <w:bdr w:val="nil"/>
          <w:lang w:eastAsia="ru-RU"/>
        </w:rPr>
        <w:t xml:space="preserve">Дзюдо является эффективным средством физического воспитания </w:t>
      </w:r>
      <w:r w:rsidRPr="0012038A">
        <w:rPr>
          <w:rFonts w:ascii="Times New Roman" w:hAnsi="Times New Roman"/>
          <w:sz w:val="28"/>
          <w:szCs w:val="28"/>
          <w:bdr w:val="nil"/>
          <w:lang w:eastAsia="ru-RU"/>
        </w:rPr>
        <w:t xml:space="preserve">и содействует всестороннему физическому, интеллектуальному, нравственному развитию обучающихся, укреплению здоровья, привлечению </w:t>
      </w:r>
      <w:r w:rsidRPr="0012038A">
        <w:rPr>
          <w:rFonts w:ascii="Times New Roman" w:hAnsi="Times New Roman"/>
          <w:sz w:val="28"/>
          <w:szCs w:val="28"/>
        </w:rPr>
        <w:t>обучающихся</w:t>
      </w:r>
      <w:r w:rsidRPr="0012038A">
        <w:rPr>
          <w:rFonts w:ascii="Times New Roman" w:hAnsi="Times New Roman"/>
          <w:sz w:val="28"/>
          <w:szCs w:val="28"/>
          <w:bdr w:val="nil"/>
          <w:lang w:eastAsia="ru-RU"/>
        </w:rPr>
        <w:t xml:space="preserve"> к систематическим занятиям физической культурой и спортом, их личностному и профессиональному самоопределению.</w:t>
      </w:r>
    </w:p>
    <w:p w:rsidR="00C8223C" w:rsidRPr="0012038A" w:rsidRDefault="00C8223C" w:rsidP="00C8223C">
      <w:pPr>
        <w:spacing w:after="0" w:line="360" w:lineRule="auto"/>
        <w:ind w:firstLine="709"/>
        <w:jc w:val="both"/>
        <w:rPr>
          <w:rFonts w:ascii="Times New Roman" w:eastAsia="Times New Roman" w:hAnsi="Times New Roman"/>
          <w:sz w:val="28"/>
          <w:szCs w:val="28"/>
          <w:bdr w:val="none" w:sz="0" w:space="0" w:color="auto" w:frame="1"/>
          <w:lang w:eastAsia="ru-RU"/>
        </w:rPr>
      </w:pPr>
      <w:r w:rsidRPr="0012038A">
        <w:rPr>
          <w:rFonts w:ascii="Times New Roman" w:hAnsi="Times New Roman"/>
          <w:color w:val="000000"/>
          <w:sz w:val="28"/>
          <w:szCs w:val="28"/>
          <w:lang w:eastAsia="ru-RU"/>
        </w:rPr>
        <w:t xml:space="preserve">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w:t>
      </w:r>
      <w:r w:rsidRPr="0012038A">
        <w:rPr>
          <w:rFonts w:ascii="Times New Roman" w:eastAsia="Times New Roman" w:hAnsi="Times New Roman"/>
          <w:color w:val="000000"/>
          <w:sz w:val="28"/>
          <w:szCs w:val="28"/>
          <w:bdr w:val="none" w:sz="0" w:space="0" w:color="auto" w:frame="1"/>
          <w:lang w:eastAsia="ru-RU"/>
        </w:rPr>
        <w:t>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rPr>
        <w:t>127.9.</w:t>
      </w:r>
      <w:r w:rsidRPr="0012038A">
        <w:rPr>
          <w:rFonts w:ascii="Times New Roman" w:eastAsia="Arial Unicode MS" w:hAnsi="Times New Roman"/>
          <w:sz w:val="28"/>
          <w:szCs w:val="28"/>
          <w:bdr w:val="nil"/>
          <w:lang w:eastAsia="ru-RU"/>
        </w:rPr>
        <w:t>3.2. Целью изучение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входящих в термин «Дзюдо» (олимпийское, КАТА, КАТА-группа).</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rPr>
        <w:t>127.9.</w:t>
      </w:r>
      <w:r w:rsidRPr="0012038A">
        <w:rPr>
          <w:rFonts w:ascii="Times New Roman" w:eastAsia="Arial Unicode MS" w:hAnsi="Times New Roman"/>
          <w:sz w:val="28"/>
          <w:szCs w:val="28"/>
          <w:bdr w:val="nil"/>
          <w:lang w:eastAsia="ru-RU"/>
        </w:rPr>
        <w:t>3.3. Задачами изучения модуля «Дзюдо» являются:</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всестороннее гармоничное развитие обучающихся, увеличение объёма их двигательной активности;</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освоение знаний о физической культуре и спорте в целом, истории развития дзюдо в частности;</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формирование общих представлений о виде спорта «дзюдо», о его возможностях и значении в процессе укрепления здоровья, физическом развитии и физической подготовке обучающихся;</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обогащение двигательного опыта физическими упражнениями, имеющими разную функциональную направленность, техническими действиями и приёмами вида спорта «дзюдо»;</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выявление, развитие и поддержка одарённых детей в области спорта.</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rPr>
        <w:t>127.9.</w:t>
      </w:r>
      <w:r w:rsidRPr="0012038A">
        <w:rPr>
          <w:rFonts w:ascii="Times New Roman" w:eastAsia="Arial Unicode MS" w:hAnsi="Times New Roman"/>
          <w:sz w:val="28"/>
          <w:szCs w:val="28"/>
          <w:bdr w:val="nil"/>
          <w:lang w:eastAsia="ru-RU"/>
        </w:rPr>
        <w:t>3.4. Место и роль модуля «Дзюдо».</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lang w:eastAsia="zh-CN"/>
        </w:rPr>
        <w:t>Модуль «Дзюдо»</w:t>
      </w:r>
      <w:r w:rsidRPr="0012038A">
        <w:rPr>
          <w:rFonts w:ascii="Times New Roman" w:hAnsi="Times New Roman"/>
          <w:color w:val="000000"/>
          <w:sz w:val="28"/>
          <w:szCs w:val="28"/>
          <w:lang w:eastAsia="ar-SA"/>
        </w:rPr>
        <w:t xml:space="preserve"> </w:t>
      </w:r>
      <w:r w:rsidRPr="0012038A">
        <w:rPr>
          <w:rFonts w:ascii="Times New Roman" w:hAnsi="Times New Roman"/>
          <w:sz w:val="28"/>
          <w:szCs w:val="28"/>
          <w:lang w:eastAsia="zh-CN"/>
        </w:rPr>
        <w:t>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12038A">
        <w:rPr>
          <w:rFonts w:ascii="Times New Roman" w:hAnsi="Times New Roman"/>
          <w:color w:val="000000"/>
          <w:sz w:val="28"/>
          <w:szCs w:val="28"/>
          <w:bdr w:val="nil"/>
          <w:lang w:eastAsia="ru-RU"/>
        </w:rPr>
        <w:t xml:space="preserve"> </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Специфика модуля по дзюдо сочетается практически со всеми базовыми видами спорта (легкая атлетика, гимнастика, спортивные игры).</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lang w:eastAsia="zh-CN"/>
        </w:rPr>
        <w:t xml:space="preserve">Интеграция модуля по дзюдо поможет обучающимся </w:t>
      </w:r>
      <w:r w:rsidRPr="0012038A">
        <w:rPr>
          <w:rFonts w:ascii="Times New Roman" w:hAnsi="Times New Roman"/>
          <w:color w:val="000000"/>
          <w:sz w:val="28"/>
          <w:szCs w:val="28"/>
          <w:lang w:eastAsia="zh-CN"/>
        </w:rPr>
        <w:t xml:space="preserve">в освоении образовательных программ в рамках внеурочной деятельности, </w:t>
      </w:r>
      <w:r w:rsidRPr="0012038A">
        <w:rPr>
          <w:rFonts w:ascii="Times New Roman" w:hAnsi="Times New Roman"/>
          <w:sz w:val="28"/>
          <w:szCs w:val="28"/>
          <w:lang w:eastAsia="zh-CN"/>
        </w:rPr>
        <w:t xml:space="preserve">дополнительного образования, </w:t>
      </w:r>
      <w:r w:rsidRPr="0012038A">
        <w:rPr>
          <w:rFonts w:ascii="Times New Roman" w:hAnsi="Times New Roman"/>
          <w:color w:val="000000"/>
          <w:sz w:val="28"/>
          <w:szCs w:val="28"/>
          <w:lang w:eastAsia="zh-CN"/>
        </w:rPr>
        <w:t xml:space="preserve">деятельности школьных спортивных клубов, подготовке </w:t>
      </w:r>
      <w:r w:rsidRPr="0012038A">
        <w:rPr>
          <w:rFonts w:ascii="Times New Roman" w:hAnsi="Times New Roman"/>
          <w:sz w:val="28"/>
          <w:szCs w:val="28"/>
          <w:lang w:eastAsia="zh-CN"/>
        </w:rPr>
        <w:t>обучающихся к сдаче норм Всероссийского физкультурно-спортивного комплекса «Готов к труду и обороне» (ГТО),</w:t>
      </w:r>
      <w:r w:rsidRPr="0012038A">
        <w:rPr>
          <w:rFonts w:ascii="Times New Roman" w:hAnsi="Times New Roman"/>
          <w:color w:val="000000"/>
          <w:sz w:val="28"/>
          <w:szCs w:val="28"/>
          <w:lang w:eastAsia="zh-CN"/>
        </w:rPr>
        <w:t xml:space="preserve"> </w:t>
      </w:r>
      <w:r w:rsidRPr="0012038A">
        <w:rPr>
          <w:rFonts w:ascii="Times New Roman" w:hAnsi="Times New Roman"/>
          <w:sz w:val="28"/>
          <w:szCs w:val="28"/>
          <w:lang w:eastAsia="zh-CN"/>
        </w:rPr>
        <w:t>участии в спортивных соревнованиях</w:t>
      </w:r>
      <w:r w:rsidRPr="0012038A">
        <w:rPr>
          <w:rFonts w:ascii="Times New Roman" w:eastAsia="Arial Unicode MS" w:hAnsi="Times New Roman"/>
          <w:sz w:val="28"/>
          <w:szCs w:val="28"/>
          <w:bdr w:val="nil"/>
          <w:lang w:eastAsia="ru-RU"/>
        </w:rPr>
        <w:t xml:space="preserve"> и подготовке юношей к службе в Вооруженных Силах Российской Федерации.</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rPr>
        <w:t>127.9.</w:t>
      </w:r>
      <w:r w:rsidRPr="0012038A">
        <w:rPr>
          <w:rFonts w:ascii="Times New Roman" w:eastAsia="Arial Unicode MS" w:hAnsi="Times New Roman"/>
          <w:sz w:val="28"/>
          <w:szCs w:val="28"/>
          <w:bdr w:val="nil"/>
          <w:lang w:eastAsia="ru-RU"/>
        </w:rPr>
        <w:t>3.5. Модуль «Дзюдо» может быть реализован в следующих вариантах:</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bdr w:val="nil"/>
          <w:lang w:eastAsia="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bookmarkStart w:id="77" w:name="_Hlk125026825"/>
      <w:r w:rsidRPr="0012038A">
        <w:rPr>
          <w:rFonts w:ascii="Times New Roman" w:eastAsia="Arial Unicode MS" w:hAnsi="Times New Roman"/>
          <w:sz w:val="28"/>
          <w:szCs w:val="28"/>
          <w:bdr w:val="nil"/>
          <w:lang w:eastAsia="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10 и 11 классах – по 34 часа).</w:t>
      </w:r>
      <w:bookmarkEnd w:id="77"/>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rPr>
        <w:t>127.9.</w:t>
      </w:r>
      <w:r w:rsidRPr="0012038A">
        <w:rPr>
          <w:rFonts w:ascii="Times New Roman" w:eastAsia="Arial Unicode MS" w:hAnsi="Times New Roman"/>
          <w:sz w:val="28"/>
          <w:szCs w:val="28"/>
          <w:bdr w:val="nil"/>
          <w:lang w:eastAsia="ru-RU"/>
        </w:rPr>
        <w:t>3.6. Содержание модуля «Дзюдо».</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1) Знания о дзюдо.</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История развития современной дзюдо в мире, в Российской Федерации, в регионе.</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Роль и основные функции главных борцовских организаций, федераций (международные, российские), осуществляющих управление дзюдо. Борцовские клубы, их история и традиции. Известные отечественные и зарубежные борцы-дзюдоисты и тренеры.</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Официальный календарь соревнований по дзюдо (международных, всероссийских, региональных). </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Требования безопасности при организации занятий дзюдо. </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Характерные травмы в борьбе дзюдо и мероприятия по их предупреждению. </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Занятия дзюдо как средство укрепления здоровья, повышения функциональных возможностей основных систем организма и развития физических качеств. </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Словарь терминов, глоссарий и определений по дзюдо. </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Правила соревнований по дзюдо.</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2) Способы самостоятельной деятельности.</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Правила безопасного, правомерного поведения во время соревнований по дзюдо в качестве зрителя, болельщика (фаната).</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Организация и проведение самостоятельных занятий по дзюдо. Составление планов и самостоятельное проведение занятий по дзюдо.</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Способы самостоятельного освоения двигательных действий, подбор подводящих, подготовительных и специальных упражнений. </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Самоконтроль и его роль в учебной и соревновательной деятельности. </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борца-дзюдоиста. </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Правила личной гигиены, требования к спортивной одежде и обуви для занятий дзюдо. Правила ухода за борцовским спортивным инвентарем и оборудованием. </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Способы и методы профилактики пагубных привычек, асоциального и созависимого поведения. Антидопинговое поведение. </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Тестирование уровня физической и технической подготовленности в дзюдо.</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3) Физическое совершенствование.</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Комплексы упражнений для развития физических качеств (ловкости, гибкости, силы, выносливости, быстроты и скоростных способностей).</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Комплексы упражнений формирующие двигательные умения и навыки технических и тактических действий борца-дзюдоиста. </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Технические приемы и тактические действия в дзюдо, изученные на уровне основного общего образования. </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Arial Unicode MS" w:hAnsi="Times New Roman"/>
          <w:sz w:val="28"/>
          <w:szCs w:val="28"/>
          <w:bdr w:val="nil"/>
          <w:lang w:eastAsia="ru-RU"/>
        </w:rPr>
        <w:t xml:space="preserve">Совершенствование элементов технических </w:t>
      </w:r>
      <w:r w:rsidRPr="0012038A">
        <w:rPr>
          <w:rFonts w:ascii="Times New Roman" w:hAnsi="Times New Roman"/>
          <w:sz w:val="28"/>
          <w:szCs w:val="28"/>
          <w:bdr w:val="none" w:sz="0" w:space="0" w:color="auto" w:frame="1"/>
          <w:lang w:eastAsia="ru-RU"/>
        </w:rPr>
        <w:t>действий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дзюдо. Связки и комбинации технических действий в партере.</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Arial Unicode MS" w:hAnsi="Times New Roman"/>
          <w:sz w:val="28"/>
          <w:szCs w:val="28"/>
          <w:bdr w:val="nil"/>
          <w:lang w:eastAsia="ru-RU"/>
        </w:rPr>
        <w:t xml:space="preserve">Совершенствование элементов технических </w:t>
      </w:r>
      <w:r w:rsidRPr="0012038A">
        <w:rPr>
          <w:rFonts w:ascii="Times New Roman" w:hAnsi="Times New Roman"/>
          <w:sz w:val="28"/>
          <w:szCs w:val="28"/>
          <w:bdr w:val="none" w:sz="0" w:space="0" w:color="auto" w:frame="1"/>
          <w:lang w:eastAsia="ru-RU"/>
        </w:rPr>
        <w:t>действий в стойке: броски, согласно классификационной системе Федерации дзюдо России (ФДР) – КЮ и ДАН, защиты и контрприёмы, а также другие приёмы в стойке из арсенала олимпийского дзюдо, КАТА, КАТА-группы. Связки и комбинации технических действий в стойке.</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Times New Roman" w:hAnsi="Times New Roman"/>
          <w:sz w:val="28"/>
          <w:szCs w:val="28"/>
          <w:lang w:eastAsia="ru-RU"/>
        </w:rPr>
      </w:pPr>
      <w:r w:rsidRPr="0012038A">
        <w:rPr>
          <w:rFonts w:ascii="Times New Roman" w:hAnsi="Times New Roman"/>
          <w:sz w:val="28"/>
          <w:szCs w:val="28"/>
          <w:bdr w:val="none" w:sz="0" w:space="0" w:color="auto" w:frame="1"/>
          <w:lang w:eastAsia="ru-RU"/>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w:t>
      </w:r>
      <w:r w:rsidRPr="0012038A">
        <w:rPr>
          <w:rFonts w:ascii="Times New Roman" w:hAnsi="Times New Roman"/>
          <w:sz w:val="28"/>
          <w:szCs w:val="28"/>
          <w:bdr w:val="nil"/>
          <w:lang w:eastAsia="ru-RU"/>
        </w:rPr>
        <w:t>угроза, вызов, захват, сковывание, повторная атака, двойной обман, обратный вызов</w:t>
      </w:r>
      <w:r w:rsidRPr="0012038A">
        <w:rPr>
          <w:rFonts w:ascii="Times New Roman" w:eastAsia="Times New Roman" w:hAnsi="Times New Roman"/>
          <w:sz w:val="28"/>
          <w:szCs w:val="28"/>
          <w:lang w:eastAsia="ru-RU"/>
        </w:rPr>
        <w:t>).</w:t>
      </w:r>
    </w:p>
    <w:p w:rsidR="00C8223C" w:rsidRPr="0012038A" w:rsidRDefault="00C8223C" w:rsidP="00C8223C">
      <w:pPr>
        <w:tabs>
          <w:tab w:val="left" w:pos="6663"/>
        </w:tabs>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Учебные поединки, поединки с заданиями, </w:t>
      </w:r>
      <w:r w:rsidRPr="0012038A">
        <w:rPr>
          <w:rFonts w:ascii="Times New Roman" w:hAnsi="Times New Roman"/>
          <w:sz w:val="28"/>
          <w:szCs w:val="28"/>
          <w:bdr w:val="none" w:sz="0" w:space="0" w:color="auto" w:frame="1"/>
          <w:lang w:eastAsia="ru-RU"/>
        </w:rPr>
        <w:t>тренировочные и контрольные поединки, игры с элементами единоборств. Участие в соревновательной деятельности.</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rPr>
        <w:t>127.9.</w:t>
      </w:r>
      <w:r w:rsidRPr="0012038A">
        <w:rPr>
          <w:rFonts w:ascii="Times New Roman" w:eastAsia="Arial Unicode MS" w:hAnsi="Times New Roman"/>
          <w:sz w:val="28"/>
          <w:szCs w:val="28"/>
          <w:bdr w:val="nil"/>
          <w:lang w:eastAsia="ru-RU"/>
        </w:rPr>
        <w:t>3.7. Содержание модуля «Дзюдо» направлено на достижение обучающимися личностных, метапредметных и предметных результатов обучения.</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HiddenHorzOCR" w:hAnsi="Times New Roman"/>
          <w:sz w:val="28"/>
          <w:szCs w:val="28"/>
          <w:bdr w:val="nil"/>
          <w:lang w:eastAsia="ru-RU"/>
        </w:rPr>
      </w:pPr>
      <w:r w:rsidRPr="0012038A">
        <w:rPr>
          <w:rFonts w:ascii="Times New Roman" w:hAnsi="Times New Roman"/>
          <w:sz w:val="28"/>
          <w:szCs w:val="28"/>
        </w:rPr>
        <w:t>127.9.</w:t>
      </w:r>
      <w:r w:rsidRPr="0012038A">
        <w:rPr>
          <w:rFonts w:ascii="Times New Roman" w:eastAsia="HiddenHorzOCR" w:hAnsi="Times New Roman"/>
          <w:sz w:val="28"/>
          <w:szCs w:val="28"/>
          <w:bdr w:val="nil"/>
          <w:lang w:eastAsia="ru-RU"/>
        </w:rPr>
        <w:t>3.7.1. П</w:t>
      </w:r>
      <w:r w:rsidRPr="0012038A">
        <w:rPr>
          <w:rFonts w:ascii="Times New Roman" w:hAnsi="Times New Roman"/>
          <w:color w:val="000000"/>
          <w:sz w:val="28"/>
          <w:szCs w:val="28"/>
          <w:lang w:eastAsia="zh-CN"/>
        </w:rPr>
        <w:t xml:space="preserve">ри изучении </w:t>
      </w:r>
      <w:r w:rsidRPr="0012038A">
        <w:rPr>
          <w:rFonts w:ascii="Times New Roman" w:eastAsia="HiddenHorzOCR" w:hAnsi="Times New Roman"/>
          <w:sz w:val="28"/>
          <w:szCs w:val="28"/>
          <w:bdr w:val="nil"/>
          <w:lang w:eastAsia="ru-RU"/>
        </w:rPr>
        <w:t>модуля «Дзюдо» на уровне среднего общего образования у обучающихся будут сформированы следующие личностные результаты:</w:t>
      </w:r>
    </w:p>
    <w:p w:rsidR="00C8223C" w:rsidRPr="0012038A" w:rsidRDefault="00C8223C" w:rsidP="00C8223C">
      <w:pPr>
        <w:spacing w:after="0" w:line="360" w:lineRule="auto"/>
        <w:ind w:firstLine="709"/>
        <w:contextualSpacing/>
        <w:jc w:val="both"/>
        <w:rPr>
          <w:rFonts w:ascii="Times New Roman" w:hAnsi="Times New Roman"/>
          <w:sz w:val="28"/>
          <w:szCs w:val="28"/>
          <w:bdr w:val="nil"/>
          <w:lang w:eastAsia="ru-RU"/>
        </w:rPr>
      </w:pPr>
      <w:r w:rsidRPr="0012038A">
        <w:rPr>
          <w:rFonts w:ascii="Times New Roman" w:eastAsia="HiddenHorzOCR" w:hAnsi="Times New Roman"/>
          <w:sz w:val="28"/>
          <w:szCs w:val="28"/>
          <w:bdr w:val="nil"/>
          <w:lang w:eastAsia="ru-RU"/>
        </w:rPr>
        <w:t xml:space="preserve">проявление чувства гордости за свою Родину, российский народ и историю России </w:t>
      </w:r>
      <w:r w:rsidRPr="0012038A">
        <w:rPr>
          <w:rFonts w:ascii="Times New Roman" w:hAnsi="Times New Roman"/>
          <w:sz w:val="28"/>
          <w:szCs w:val="28"/>
          <w:bdr w:val="nil"/>
          <w:lang w:eastAsia="ru-RU"/>
        </w:rPr>
        <w:t>через достижения национальной сборной команды страны по дзюдо;</w:t>
      </w:r>
    </w:p>
    <w:p w:rsidR="00C8223C" w:rsidRPr="0012038A" w:rsidRDefault="00C8223C" w:rsidP="00C8223C">
      <w:pPr>
        <w:spacing w:after="0" w:line="360" w:lineRule="auto"/>
        <w:ind w:firstLine="709"/>
        <w:contextualSpacing/>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il"/>
          <w:lang w:eastAsia="ru-RU"/>
        </w:rPr>
        <w:t xml:space="preserve">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w:t>
      </w:r>
      <w:r w:rsidRPr="0012038A">
        <w:rPr>
          <w:rFonts w:ascii="Times New Roman" w:hAnsi="Times New Roman"/>
          <w:color w:val="000000"/>
          <w:sz w:val="28"/>
          <w:szCs w:val="28"/>
          <w:bdr w:val="nil"/>
          <w:lang w:eastAsia="ru-RU"/>
        </w:rPr>
        <w:t xml:space="preserve">готовность к служению Отечеству, его защите </w:t>
      </w:r>
      <w:r w:rsidRPr="0012038A">
        <w:rPr>
          <w:rFonts w:ascii="Times New Roman" w:hAnsi="Times New Roman"/>
          <w:sz w:val="28"/>
          <w:szCs w:val="28"/>
          <w:bdr w:val="none" w:sz="0" w:space="0" w:color="auto" w:frame="1"/>
          <w:lang w:eastAsia="ru-RU"/>
        </w:rPr>
        <w:t>на примере роли традиций и развития дзюдо в современном обществе;</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умение ориентироваться на основные нормы морали, духовно-нравственной культуры и </w:t>
      </w:r>
      <w:r w:rsidRPr="0012038A">
        <w:rPr>
          <w:rFonts w:ascii="Times New Roman" w:hAnsi="Times New Roman"/>
          <w:color w:val="000000"/>
          <w:sz w:val="28"/>
          <w:szCs w:val="28"/>
          <w:bdr w:val="nil"/>
          <w:shd w:val="clear" w:color="auto" w:fill="FFFFFF"/>
          <w:lang w:eastAsia="ru-RU"/>
        </w:rPr>
        <w:t>ценностного отношения к физической культуре, как неотъемлемой части общечеловеческой культуры средствами дзюдо;</w:t>
      </w:r>
    </w:p>
    <w:p w:rsidR="00C8223C" w:rsidRPr="0012038A" w:rsidRDefault="00C8223C" w:rsidP="00C8223C">
      <w:pPr>
        <w:autoSpaceDE w:val="0"/>
        <w:autoSpaceDN w:val="0"/>
        <w:adjustRightInd w:val="0"/>
        <w:spacing w:after="0" w:line="360" w:lineRule="auto"/>
        <w:ind w:firstLine="709"/>
        <w:jc w:val="both"/>
        <w:rPr>
          <w:rFonts w:ascii="Times New Roman" w:hAnsi="Times New Roman"/>
          <w:sz w:val="28"/>
          <w:szCs w:val="28"/>
          <w:bdr w:val="nil"/>
          <w:lang w:eastAsia="ru-RU"/>
        </w:rPr>
      </w:pPr>
      <w:r w:rsidRPr="0012038A">
        <w:rPr>
          <w:rFonts w:ascii="Times New Roman" w:eastAsia="HiddenHorzOCR" w:hAnsi="Times New Roman"/>
          <w:sz w:val="28"/>
          <w:szCs w:val="28"/>
          <w:bdr w:val="nil"/>
          <w:lang w:eastAsia="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w:t>
      </w:r>
      <w:r w:rsidRPr="0012038A">
        <w:rPr>
          <w:rFonts w:ascii="Times New Roman" w:hAnsi="Times New Roman"/>
          <w:color w:val="000000"/>
          <w:sz w:val="28"/>
          <w:szCs w:val="28"/>
          <w:bdr w:val="nil"/>
          <w:lang w:eastAsia="ru-RU"/>
        </w:rPr>
        <w:t>в области физической культуры, спорта и общественной деятельности, в том числе через ценности, традиции и идеалы</w:t>
      </w:r>
      <w:r w:rsidRPr="0012038A">
        <w:rPr>
          <w:rFonts w:ascii="Times New Roman" w:eastAsia="Times New Roman" w:hAnsi="Times New Roman"/>
          <w:sz w:val="28"/>
          <w:szCs w:val="28"/>
          <w:bdr w:val="none" w:sz="0" w:space="0" w:color="auto" w:frame="1"/>
          <w:lang w:eastAsia="ru-RU"/>
        </w:rPr>
        <w:t xml:space="preserve"> </w:t>
      </w:r>
      <w:r w:rsidRPr="0012038A">
        <w:rPr>
          <w:rFonts w:ascii="Times New Roman" w:hAnsi="Times New Roman"/>
          <w:sz w:val="28"/>
          <w:szCs w:val="28"/>
          <w:bdr w:val="nil"/>
          <w:lang w:eastAsia="ru-RU"/>
        </w:rPr>
        <w:t xml:space="preserve">главных организаций регионального, всероссийского и мирового уровней по дзюдо, </w:t>
      </w:r>
      <w:r w:rsidRPr="0012038A">
        <w:rPr>
          <w:rFonts w:ascii="Times New Roman" w:eastAsia="Times New Roman" w:hAnsi="Times New Roman"/>
          <w:sz w:val="28"/>
          <w:szCs w:val="28"/>
          <w:bdr w:val="none" w:sz="0" w:space="0" w:color="auto" w:frame="1"/>
          <w:lang w:eastAsia="ru-RU"/>
        </w:rPr>
        <w:t>отечественных и зарубежных борцовских клубов,</w:t>
      </w:r>
      <w:r w:rsidRPr="0012038A">
        <w:rPr>
          <w:rFonts w:ascii="Times New Roman" w:hAnsi="Times New Roman"/>
          <w:sz w:val="28"/>
          <w:szCs w:val="28"/>
          <w:bdr w:val="nil"/>
          <w:lang w:eastAsia="ru-RU"/>
        </w:rPr>
        <w:t xml:space="preserve"> а также школьных спортивных </w:t>
      </w:r>
      <w:r w:rsidRPr="0012038A">
        <w:rPr>
          <w:rFonts w:ascii="Times New Roman" w:eastAsia="Times New Roman" w:hAnsi="Times New Roman"/>
          <w:sz w:val="28"/>
          <w:szCs w:val="28"/>
          <w:bdr w:val="none" w:sz="0" w:space="0" w:color="auto" w:frame="1"/>
          <w:lang w:eastAsia="ru-RU"/>
        </w:rPr>
        <w:t>клубов;</w:t>
      </w:r>
      <w:r w:rsidRPr="0012038A">
        <w:rPr>
          <w:rFonts w:ascii="Times New Roman" w:hAnsi="Times New Roman"/>
          <w:sz w:val="28"/>
          <w:szCs w:val="28"/>
          <w:bdr w:val="nil"/>
          <w:lang w:eastAsia="ru-RU"/>
        </w:rPr>
        <w:t xml:space="preserve"> </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sidRPr="0012038A">
        <w:rPr>
          <w:rFonts w:ascii="Times New Roman" w:hAnsi="Times New Roman"/>
          <w:sz w:val="28"/>
          <w:szCs w:val="28"/>
          <w:bdr w:val="nil"/>
          <w:lang w:eastAsia="ru-RU"/>
        </w:rPr>
        <w:t xml:space="preserve">на принципах </w:t>
      </w:r>
      <w:r w:rsidRPr="0012038A">
        <w:rPr>
          <w:rFonts w:ascii="Times New Roman" w:hAnsi="Times New Roman"/>
          <w:color w:val="000000"/>
          <w:sz w:val="28"/>
          <w:szCs w:val="28"/>
          <w:bdr w:val="nil"/>
          <w:lang w:eastAsia="ru-RU"/>
        </w:rPr>
        <w:t>доброжелательности и взаимопомощи;</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C8223C" w:rsidRPr="0012038A" w:rsidRDefault="00C8223C" w:rsidP="00C8223C">
      <w:pPr>
        <w:autoSpaceDE w:val="0"/>
        <w:autoSpaceDN w:val="0"/>
        <w:adjustRightInd w:val="0"/>
        <w:spacing w:after="0" w:line="360" w:lineRule="auto"/>
        <w:ind w:firstLine="709"/>
        <w:jc w:val="both"/>
        <w:rPr>
          <w:rFonts w:ascii="Times New Roman" w:eastAsia="HiddenHorzOCR" w:hAnsi="Times New Roman"/>
          <w:sz w:val="28"/>
          <w:szCs w:val="28"/>
          <w:bdr w:val="nil"/>
          <w:lang w:eastAsia="ru-RU"/>
        </w:rPr>
      </w:pPr>
      <w:r w:rsidRPr="0012038A">
        <w:rPr>
          <w:rFonts w:ascii="Times New Roman" w:hAnsi="Times New Roman"/>
          <w:color w:val="000000"/>
          <w:sz w:val="28"/>
          <w:szCs w:val="28"/>
          <w:bdr w:val="nil"/>
          <w:lang w:eastAsia="ru-RU"/>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 </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HiddenHorzOCR" w:hAnsi="Times New Roman"/>
          <w:sz w:val="28"/>
          <w:szCs w:val="28"/>
          <w:bdr w:val="nil"/>
          <w:lang w:eastAsia="ru-RU"/>
        </w:rPr>
      </w:pPr>
      <w:r w:rsidRPr="0012038A">
        <w:rPr>
          <w:rFonts w:ascii="Times New Roman" w:hAnsi="Times New Roman"/>
          <w:sz w:val="28"/>
          <w:szCs w:val="28"/>
        </w:rPr>
        <w:t>127.9.</w:t>
      </w:r>
      <w:r w:rsidRPr="0012038A">
        <w:rPr>
          <w:rFonts w:ascii="Times New Roman" w:eastAsia="HiddenHorzOCR" w:hAnsi="Times New Roman"/>
          <w:sz w:val="28"/>
          <w:szCs w:val="28"/>
          <w:bdr w:val="nil"/>
          <w:lang w:eastAsia="ru-RU"/>
        </w:rPr>
        <w:t>3.7.2. </w:t>
      </w:r>
      <w:r w:rsidRPr="0012038A">
        <w:rPr>
          <w:rFonts w:ascii="Times New Roman" w:hAnsi="Times New Roman"/>
          <w:color w:val="000000"/>
          <w:sz w:val="28"/>
          <w:szCs w:val="28"/>
          <w:lang w:eastAsia="zh-CN"/>
        </w:rPr>
        <w:t>При изучении</w:t>
      </w:r>
      <w:r w:rsidRPr="0012038A">
        <w:rPr>
          <w:rFonts w:ascii="Times New Roman" w:eastAsia="HiddenHorzOCR" w:hAnsi="Times New Roman"/>
          <w:sz w:val="28"/>
          <w:szCs w:val="28"/>
          <w:bdr w:val="nil"/>
          <w:lang w:eastAsia="ru-RU"/>
        </w:rPr>
        <w:t xml:space="preserve"> модуля «Дзюдо» на уровне среднего общего образования у обучающихся будут сформированы следующие метапредметные результаты:</w:t>
      </w:r>
    </w:p>
    <w:p w:rsidR="00C8223C" w:rsidRPr="0012038A" w:rsidRDefault="00C8223C" w:rsidP="00C8223C">
      <w:pPr>
        <w:autoSpaceDE w:val="0"/>
        <w:autoSpaceDN w:val="0"/>
        <w:adjustRightInd w:val="0"/>
        <w:spacing w:after="0" w:line="360" w:lineRule="auto"/>
        <w:ind w:firstLine="709"/>
        <w:jc w:val="both"/>
        <w:rPr>
          <w:rFonts w:ascii="Times New Roman" w:eastAsia="HiddenHorzOCR" w:hAnsi="Times New Roman"/>
          <w:sz w:val="28"/>
          <w:szCs w:val="28"/>
          <w:bdr w:val="nil"/>
          <w:lang w:eastAsia="ru-RU"/>
        </w:rPr>
      </w:pPr>
      <w:r w:rsidRPr="0012038A">
        <w:rPr>
          <w:rFonts w:ascii="Times New Roman" w:eastAsia="HiddenHorzOCR" w:hAnsi="Times New Roman"/>
          <w:sz w:val="28"/>
          <w:szCs w:val="28"/>
          <w:bdr w:val="nil"/>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8223C" w:rsidRPr="0012038A" w:rsidRDefault="00C8223C" w:rsidP="00C8223C">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 </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C8223C" w:rsidRPr="0012038A" w:rsidRDefault="00C8223C" w:rsidP="00C8223C">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C8223C" w:rsidRPr="0012038A" w:rsidRDefault="00C8223C" w:rsidP="00C8223C">
      <w:pPr>
        <w:autoSpaceDE w:val="0"/>
        <w:autoSpaceDN w:val="0"/>
        <w:adjustRightInd w:val="0"/>
        <w:spacing w:after="0" w:line="360" w:lineRule="auto"/>
        <w:ind w:firstLine="709"/>
        <w:jc w:val="both"/>
        <w:rPr>
          <w:rFonts w:ascii="Times New Roman" w:eastAsia="HiddenHorzOCR" w:hAnsi="Times New Roman"/>
          <w:sz w:val="28"/>
          <w:szCs w:val="28"/>
          <w:bdr w:val="nil"/>
          <w:lang w:eastAsia="ru-RU"/>
        </w:rPr>
      </w:pPr>
      <w:r w:rsidRPr="0012038A">
        <w:rPr>
          <w:rFonts w:ascii="Times New Roman" w:eastAsia="HiddenHorzOCR" w:hAnsi="Times New Roman"/>
          <w:sz w:val="28"/>
          <w:szCs w:val="28"/>
          <w:bdr w:val="nil"/>
          <w:lang w:eastAsia="ru-RU"/>
        </w:rPr>
        <w:t>умение организовывать учебное сотрудничество и совместную деятельность со сверстниками и взрослыми; работать индивидуально, в парах и в группе,</w:t>
      </w:r>
      <w:r w:rsidRPr="0012038A">
        <w:rPr>
          <w:rFonts w:ascii="Times New Roman" w:hAnsi="Times New Roman"/>
          <w:color w:val="000000"/>
          <w:sz w:val="28"/>
          <w:szCs w:val="28"/>
          <w:bdr w:val="nil"/>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C8223C" w:rsidRPr="0012038A" w:rsidRDefault="00C8223C" w:rsidP="00C8223C">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eastAsia="HiddenHorzOCR" w:hAnsi="Times New Roman"/>
          <w:sz w:val="28"/>
          <w:szCs w:val="28"/>
          <w:bdr w:val="nil"/>
          <w:lang w:eastAsia="ru-RU"/>
        </w:rPr>
        <w:t xml:space="preserve">умение </w:t>
      </w:r>
      <w:r w:rsidRPr="0012038A">
        <w:rPr>
          <w:rFonts w:ascii="Times New Roman" w:hAnsi="Times New Roman"/>
          <w:color w:val="000000"/>
          <w:sz w:val="28"/>
          <w:szCs w:val="28"/>
          <w:bdr w:val="nil"/>
          <w:lang w:eastAsia="ru-RU"/>
        </w:rPr>
        <w:t>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C8223C" w:rsidRPr="0012038A" w:rsidRDefault="00C8223C" w:rsidP="00C8223C">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способность самостоятельно </w:t>
      </w:r>
      <w:r w:rsidRPr="0012038A">
        <w:rPr>
          <w:rFonts w:ascii="Times New Roman" w:eastAsia="Times New Roman" w:hAnsi="Times New Roman"/>
          <w:color w:val="000000"/>
          <w:sz w:val="28"/>
          <w:szCs w:val="28"/>
          <w:bdr w:val="nil"/>
          <w:lang w:eastAsia="ru-RU"/>
        </w:rPr>
        <w:t>применять различные методы, инструменты и запросы</w:t>
      </w:r>
      <w:r w:rsidRPr="0012038A">
        <w:rPr>
          <w:rFonts w:ascii="Times New Roman" w:hAnsi="Times New Roman"/>
          <w:color w:val="000000"/>
          <w:sz w:val="28"/>
          <w:szCs w:val="28"/>
          <w:bdr w:val="nil"/>
          <w:lang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C8223C" w:rsidRPr="0012038A" w:rsidRDefault="00C8223C" w:rsidP="00C8223C">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rPr>
        <w:t>127.9.</w:t>
      </w:r>
      <w:r w:rsidRPr="0012038A">
        <w:rPr>
          <w:rFonts w:ascii="Times New Roman" w:hAnsi="Times New Roman"/>
          <w:color w:val="000000"/>
          <w:sz w:val="28"/>
          <w:szCs w:val="28"/>
          <w:bdr w:val="nil"/>
          <w:lang w:eastAsia="ru-RU"/>
        </w:rPr>
        <w:t>3.7.3. </w:t>
      </w:r>
      <w:r w:rsidRPr="0012038A">
        <w:rPr>
          <w:rFonts w:ascii="Times New Roman" w:hAnsi="Times New Roman"/>
          <w:color w:val="000000"/>
          <w:sz w:val="28"/>
          <w:szCs w:val="28"/>
          <w:lang w:eastAsia="zh-CN"/>
        </w:rPr>
        <w:t>При изучении</w:t>
      </w:r>
      <w:r w:rsidRPr="0012038A">
        <w:rPr>
          <w:rFonts w:ascii="Times New Roman" w:hAnsi="Times New Roman"/>
          <w:color w:val="000000"/>
          <w:sz w:val="28"/>
          <w:szCs w:val="28"/>
          <w:bdr w:val="nil"/>
          <w:lang w:eastAsia="ru-RU"/>
        </w:rPr>
        <w:t xml:space="preserve"> модуля «Дзюдо» на уровне среднего общего образования у обучающихся будут сформированы следующие предметные результаты:</w:t>
      </w:r>
    </w:p>
    <w:p w:rsidR="00C8223C" w:rsidRPr="0012038A" w:rsidRDefault="00C8223C" w:rsidP="00C8223C">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истории развития современного дзюдо, её традиций, клубного движения по дзюдо в мире, в Российской Федерации, в регионе;</w:t>
      </w:r>
    </w:p>
    <w:p w:rsidR="00C8223C" w:rsidRPr="0012038A" w:rsidRDefault="00C8223C" w:rsidP="00C8223C">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характеризовать роль и основные функции главных организаций и федераций (международные, российские) по борьбе дзюдо, осуществляющих управление дзюдо;</w:t>
      </w:r>
    </w:p>
    <w:p w:rsidR="00C8223C" w:rsidRPr="0012038A" w:rsidRDefault="00C8223C" w:rsidP="00C8223C">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C8223C" w:rsidRPr="0012038A" w:rsidRDefault="00C8223C" w:rsidP="00C8223C">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дзюдо, понимать структуру спортивных соревнований и физкультурных мероприятий по борьбе дзюдо и её спортивным дисциплинам среди различных возрастных групп и категорий участников;</w:t>
      </w:r>
    </w:p>
    <w:p w:rsidR="00C8223C" w:rsidRPr="0012038A" w:rsidRDefault="00C8223C" w:rsidP="00C8223C">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понимание роли занятий борьбой дзюдо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C8223C" w:rsidRPr="0012038A" w:rsidRDefault="00C8223C" w:rsidP="00C8223C">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планировать, организовывать и проводить самостоятельные тренировки по дзюдо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C8223C" w:rsidRPr="0012038A" w:rsidRDefault="00C8223C" w:rsidP="00C8223C">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C8223C" w:rsidRPr="0012038A" w:rsidRDefault="00C8223C" w:rsidP="00C8223C">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умение применять основы формирования сбалансированного питания борца-дзюдоиста;</w:t>
      </w:r>
    </w:p>
    <w:p w:rsidR="00C8223C" w:rsidRPr="0012038A" w:rsidRDefault="00C8223C" w:rsidP="00C8223C">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дзюдо;</w:t>
      </w:r>
    </w:p>
    <w:p w:rsidR="00C8223C" w:rsidRPr="0012038A" w:rsidRDefault="00C8223C" w:rsidP="00C8223C">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навыками разработки и выполнения физических упражнений различной целевой и функциональной направленности, используя средства дзюдо, применять их в игровой и соревновательной деятельности;</w:t>
      </w:r>
    </w:p>
    <w:p w:rsidR="00C8223C" w:rsidRPr="0012038A" w:rsidRDefault="00C8223C" w:rsidP="00C8223C">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борцов-дзюдоистов и тактики ведения поединков в дзюдо;</w:t>
      </w:r>
    </w:p>
    <w:p w:rsidR="00C8223C" w:rsidRPr="0012038A" w:rsidRDefault="00C8223C" w:rsidP="00C8223C">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прикладной и соревновательной деятельности;</w:t>
      </w:r>
    </w:p>
    <w:p w:rsidR="00C8223C" w:rsidRPr="0012038A" w:rsidRDefault="00C8223C" w:rsidP="00C8223C">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прикладной, соревновательной и досуговой деятельности.</w:t>
      </w:r>
    </w:p>
    <w:p w:rsidR="00C8223C" w:rsidRPr="0012038A" w:rsidRDefault="00C8223C" w:rsidP="00C8223C">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C8223C" w:rsidRPr="0012038A" w:rsidRDefault="00C8223C" w:rsidP="00C8223C">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участие в соревновательной деятельности в соответствии с правилами дзюдо, применение правил соревнований и судейской терминологии в судейской практике;</w:t>
      </w:r>
    </w:p>
    <w:p w:rsidR="00C8223C" w:rsidRPr="0012038A" w:rsidRDefault="00C8223C" w:rsidP="00C8223C">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соблюдение требований к местам проведения занятий дзюдо,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дзюдо, в досуговой деятельности;</w:t>
      </w:r>
    </w:p>
    <w:p w:rsidR="00C8223C" w:rsidRPr="0012038A" w:rsidRDefault="00C8223C" w:rsidP="00C8223C">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соблюдение правил техники безопасности во время занятий и соревнований по дзюдо, причин возникновения травм и умение оказывать первую помощь при травмах и повреждениях во время занятий борьбой дзюдо;</w:t>
      </w:r>
    </w:p>
    <w:p w:rsidR="00C8223C" w:rsidRPr="0012038A" w:rsidRDefault="00C8223C" w:rsidP="00C8223C">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дзюдо;</w:t>
      </w:r>
    </w:p>
    <w:p w:rsidR="00C8223C" w:rsidRPr="0012038A" w:rsidRDefault="00C8223C" w:rsidP="00C8223C">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навыками использования занятий дзюдо для организации индивидуального отдыха и досуга, укрепления собственного здоровья, повышения уровня физических кондиций;</w:t>
      </w:r>
    </w:p>
    <w:p w:rsidR="00C8223C" w:rsidRPr="0012038A" w:rsidRDefault="00C8223C" w:rsidP="00C8223C">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проводить контрольно-тестовые упражнения по общей, специальной и технической подготовке в дзюдо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C8223C" w:rsidRPr="0012038A" w:rsidRDefault="00C8223C" w:rsidP="00C8223C">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соблюдать правила безопасного, правомерного поведения во время соревнований различного уровня по дзюдо в качестве зрителя, болельщика («фаната»);</w:t>
      </w:r>
    </w:p>
    <w:p w:rsidR="00C8223C" w:rsidRPr="0012038A" w:rsidRDefault="00C8223C" w:rsidP="00C8223C">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127.9.</w:t>
      </w:r>
      <w:r w:rsidRPr="0012038A">
        <w:rPr>
          <w:rFonts w:ascii="Times New Roman" w:eastAsia="Times New Roman" w:hAnsi="Times New Roman"/>
          <w:color w:val="000000"/>
          <w:sz w:val="28"/>
          <w:szCs w:val="28"/>
          <w:lang w:eastAsia="zh-CN"/>
        </w:rPr>
        <w:t>4. М</w:t>
      </w:r>
      <w:r w:rsidRPr="0012038A">
        <w:rPr>
          <w:rFonts w:ascii="Times New Roman" w:hAnsi="Times New Roman"/>
          <w:color w:val="000000"/>
          <w:sz w:val="28"/>
          <w:szCs w:val="28"/>
          <w:lang w:eastAsia="zh-CN"/>
        </w:rPr>
        <w:t>одуль «Хоккей».</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127.9.</w:t>
      </w:r>
      <w:r w:rsidRPr="0012038A">
        <w:rPr>
          <w:rFonts w:ascii="Times New Roman" w:eastAsia="Times New Roman" w:hAnsi="Times New Roman"/>
          <w:color w:val="000000"/>
          <w:sz w:val="28"/>
          <w:szCs w:val="28"/>
          <w:lang w:eastAsia="zh-CN"/>
        </w:rPr>
        <w:t>4.1. </w:t>
      </w:r>
      <w:r w:rsidRPr="0012038A">
        <w:rPr>
          <w:rFonts w:ascii="Times New Roman" w:hAnsi="Times New Roman"/>
          <w:color w:val="000000"/>
          <w:sz w:val="28"/>
          <w:szCs w:val="28"/>
          <w:lang w:eastAsia="zh-CN"/>
        </w:rPr>
        <w:t>Пояснительная записка модуля «Хоккей».</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Модуль «Хоккей» </w:t>
      </w:r>
      <w:r w:rsidRPr="0012038A">
        <w:rPr>
          <w:rFonts w:ascii="Times New Roman" w:eastAsia="Times New Roman" w:hAnsi="Times New Roman"/>
          <w:sz w:val="28"/>
          <w:szCs w:val="28"/>
          <w:bdr w:val="nil"/>
          <w:lang w:eastAsia="ru-RU"/>
        </w:rPr>
        <w:t xml:space="preserve">(далее – модуль по хоккею, хоккей) </w:t>
      </w:r>
      <w:r w:rsidRPr="0012038A">
        <w:rPr>
          <w:rFonts w:ascii="Times New Roman" w:hAnsi="Times New Roman"/>
          <w:color w:val="000000"/>
          <w:sz w:val="28"/>
          <w:szCs w:val="28"/>
          <w:lang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12038A">
        <w:rPr>
          <w:rFonts w:ascii="Times New Roman" w:hAnsi="Times New Roman"/>
          <w:sz w:val="28"/>
          <w:szCs w:val="28"/>
        </w:rPr>
        <w:t>по физической культуре</w:t>
      </w:r>
      <w:r w:rsidRPr="0012038A">
        <w:rPr>
          <w:rFonts w:ascii="Times New Roman" w:hAnsi="Times New Roman"/>
          <w:color w:val="000000"/>
          <w:sz w:val="28"/>
          <w:szCs w:val="28"/>
          <w:lang w:eastAsia="zh-CN"/>
        </w:rPr>
        <w:t xml:space="preserve"> с учётом современных тенденций в системе образования и использования </w:t>
      </w:r>
      <w:r w:rsidRPr="0012038A">
        <w:rPr>
          <w:rFonts w:ascii="Times New Roman" w:hAnsi="Times New Roman"/>
          <w:sz w:val="28"/>
          <w:szCs w:val="28"/>
          <w:lang w:eastAsia="zh-CN"/>
        </w:rPr>
        <w:t xml:space="preserve">спортивно-ориентированных форм, </w:t>
      </w:r>
      <w:r w:rsidRPr="0012038A">
        <w:rPr>
          <w:rFonts w:ascii="Times New Roman" w:hAnsi="Times New Roman"/>
          <w:color w:val="000000"/>
          <w:sz w:val="28"/>
          <w:szCs w:val="28"/>
          <w:lang w:eastAsia="zh-CN"/>
        </w:rPr>
        <w:t xml:space="preserve">средств и методов </w:t>
      </w:r>
      <w:r w:rsidRPr="0012038A">
        <w:rPr>
          <w:rFonts w:ascii="Times New Roman" w:hAnsi="Times New Roman"/>
          <w:sz w:val="28"/>
          <w:szCs w:val="28"/>
          <w:lang w:eastAsia="zh-CN"/>
        </w:rPr>
        <w:t>обучения по различным видам спорта.</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Хоккей является эффективным средством физического воспитания </w:t>
      </w:r>
      <w:r w:rsidRPr="0012038A">
        <w:rPr>
          <w:rFonts w:ascii="Times New Roman" w:hAnsi="Times New Roman"/>
          <w:sz w:val="28"/>
          <w:szCs w:val="28"/>
          <w:bdr w:val="nil"/>
          <w:lang w:eastAsia="ru-RU"/>
        </w:rPr>
        <w:t>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Выполнение сложнокоординационных, технико-тактических действий в хоккее обеспечивает эффективное воспитание физических качеств (быстроты, ловкости, выносливости, силы и гибкости) и формирование двигательных навыков.</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bdr w:val="nil"/>
          <w:lang w:eastAsia="ru-RU"/>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w:t>
      </w:r>
      <w:r w:rsidRPr="0012038A">
        <w:rPr>
          <w:rFonts w:ascii="Times New Roman" w:eastAsia="Arial Unicode MS" w:hAnsi="Times New Roman"/>
          <w:sz w:val="28"/>
          <w:szCs w:val="28"/>
          <w:bdr w:val="nil"/>
          <w:lang w:eastAsia="ru-RU"/>
        </w:rPr>
        <w:t>смелость, решительность, инициатива, трудолюбие, настойчивость и целеустремленность, способность управлять своими эмоциями).</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127.9.</w:t>
      </w:r>
      <w:r w:rsidRPr="0012038A">
        <w:rPr>
          <w:rFonts w:ascii="Times New Roman" w:eastAsia="Times New Roman" w:hAnsi="Times New Roman"/>
          <w:color w:val="000000"/>
          <w:sz w:val="28"/>
          <w:szCs w:val="28"/>
          <w:lang w:eastAsia="zh-CN"/>
        </w:rPr>
        <w:t>4.2. </w:t>
      </w:r>
      <w:r w:rsidRPr="0012038A">
        <w:rPr>
          <w:rFonts w:ascii="Times New Roman" w:hAnsi="Times New Roman"/>
          <w:color w:val="000000"/>
          <w:sz w:val="28"/>
          <w:szCs w:val="28"/>
          <w:lang w:eastAsia="zh-CN"/>
        </w:rPr>
        <w:t xml:space="preserve">Целью изучения модуля «Хоккей» является </w:t>
      </w:r>
      <w:r w:rsidRPr="0012038A">
        <w:rPr>
          <w:rFonts w:ascii="Times New Roman" w:hAnsi="Times New Roman"/>
          <w:sz w:val="28"/>
          <w:szCs w:val="28"/>
          <w:bdr w:val="nil"/>
          <w:lang w:eastAsia="ru-RU"/>
        </w:rPr>
        <w:t>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rPr>
        <w:t>127.9.</w:t>
      </w:r>
      <w:r w:rsidRPr="0012038A">
        <w:rPr>
          <w:rFonts w:ascii="Times New Roman" w:hAnsi="Times New Roman"/>
          <w:sz w:val="28"/>
          <w:szCs w:val="28"/>
          <w:bdr w:val="nil"/>
          <w:lang w:eastAsia="ru-RU"/>
        </w:rPr>
        <w:t xml:space="preserve">4.3. Задачами изучения модуля </w:t>
      </w:r>
      <w:r w:rsidRPr="0012038A">
        <w:rPr>
          <w:rFonts w:ascii="Times New Roman" w:eastAsia="Times New Roman" w:hAnsi="Times New Roman"/>
          <w:color w:val="000000"/>
          <w:sz w:val="28"/>
          <w:szCs w:val="28"/>
          <w:bdr w:val="nil"/>
          <w:lang w:eastAsia="ar-SA"/>
        </w:rPr>
        <w:t xml:space="preserve">«Хоккей» </w:t>
      </w:r>
      <w:r w:rsidRPr="0012038A">
        <w:rPr>
          <w:rFonts w:ascii="Times New Roman" w:hAnsi="Times New Roman"/>
          <w:sz w:val="28"/>
          <w:szCs w:val="28"/>
          <w:bdr w:val="nil"/>
          <w:lang w:eastAsia="ru-RU"/>
        </w:rPr>
        <w:t>являются:</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всестороннее гармоничное развитие обучающихся, увеличение объёма их двигательной активности;</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 xml:space="preserve">укрепление </w:t>
      </w:r>
      <w:r w:rsidRPr="0012038A">
        <w:rPr>
          <w:rFonts w:ascii="Times New Roman" w:eastAsia="@Arial Unicode MS" w:hAnsi="Times New Roman"/>
          <w:sz w:val="28"/>
          <w:szCs w:val="28"/>
          <w:bdr w:val="nil"/>
          <w:lang w:eastAsia="ru-RU"/>
        </w:rPr>
        <w:t xml:space="preserve">физического, психологического и социального </w:t>
      </w:r>
      <w:r w:rsidRPr="0012038A">
        <w:rPr>
          <w:rFonts w:ascii="Times New Roman" w:hAnsi="Times New Roman"/>
          <w:sz w:val="28"/>
          <w:szCs w:val="28"/>
          <w:bdr w:val="nil"/>
          <w:lang w:eastAsia="ru-RU"/>
        </w:rPr>
        <w:t xml:space="preserve">здоровья обучающихся, воспитание основных физических качеств и повышение функциональных возможностей их организма, </w:t>
      </w:r>
      <w:r w:rsidRPr="0012038A">
        <w:rPr>
          <w:rFonts w:ascii="Times New Roman" w:eastAsia="@Arial Unicode MS" w:hAnsi="Times New Roman"/>
          <w:sz w:val="28"/>
          <w:szCs w:val="28"/>
          <w:bdr w:val="nil"/>
          <w:lang w:eastAsia="ru-RU"/>
        </w:rPr>
        <w:t xml:space="preserve">обеспечение культуры безопасного поведения </w:t>
      </w:r>
      <w:r w:rsidRPr="0012038A">
        <w:rPr>
          <w:rFonts w:ascii="Times New Roman" w:hAnsi="Times New Roman"/>
          <w:sz w:val="28"/>
          <w:szCs w:val="28"/>
          <w:bdr w:val="nil"/>
          <w:lang w:eastAsia="ru-RU"/>
        </w:rPr>
        <w:t>на занятиях по хоккею;</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освоение знаний о физической культуре и спорте в целом, истории развития вида спорта «хоккей» в частности;</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формирование общих представлений о виде спорта «хоккей», о его возможностях и значении в процессе укрепления здоровья, физическом развитии и физической подготовке обучающихся;</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bdr w:val="nil"/>
          <w:lang w:eastAsia="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12038A">
        <w:rPr>
          <w:rFonts w:ascii="Times New Roman" w:eastAsia="PragmaticaC" w:hAnsi="Times New Roman"/>
          <w:sz w:val="28"/>
          <w:szCs w:val="28"/>
          <w:bdr w:val="nil"/>
          <w:lang w:eastAsia="ru-RU"/>
        </w:rPr>
        <w:t>техническими действиями и приемами вида спорта «хоккей»</w:t>
      </w:r>
      <w:r w:rsidRPr="0012038A">
        <w:rPr>
          <w:rFonts w:ascii="Times New Roman" w:hAnsi="Times New Roman"/>
          <w:sz w:val="28"/>
          <w:szCs w:val="28"/>
          <w:bdr w:val="nil"/>
          <w:lang w:eastAsia="ru-RU"/>
        </w:rPr>
        <w:t>;</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хоккея;</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популяризация </w:t>
      </w:r>
      <w:r w:rsidRPr="0012038A">
        <w:rPr>
          <w:rFonts w:ascii="Times New Roman" w:hAnsi="Times New Roman"/>
          <w:sz w:val="28"/>
          <w:szCs w:val="28"/>
          <w:bdr w:val="nil"/>
          <w:lang w:eastAsia="ru-RU"/>
        </w:rPr>
        <w:t xml:space="preserve">вида спорта «хоккей», </w:t>
      </w:r>
      <w:r w:rsidRPr="0012038A">
        <w:rPr>
          <w:rFonts w:ascii="Times New Roman" w:eastAsia="Times New Roman" w:hAnsi="Times New Roman"/>
          <w:sz w:val="28"/>
          <w:szCs w:val="28"/>
          <w:bdr w:val="nil"/>
          <w:lang w:eastAsia="ru-RU"/>
        </w:rPr>
        <w:t xml:space="preserve">привлечение </w:t>
      </w:r>
      <w:r w:rsidRPr="0012038A">
        <w:rPr>
          <w:rFonts w:ascii="Times New Roman" w:eastAsia="Arial Unicode MS" w:hAnsi="Times New Roman"/>
          <w:sz w:val="28"/>
          <w:szCs w:val="28"/>
          <w:bdr w:val="nil"/>
          <w:lang w:eastAsia="ru-RU"/>
        </w:rPr>
        <w:t>обучающихся,</w:t>
      </w:r>
      <w:r w:rsidRPr="0012038A">
        <w:rPr>
          <w:rFonts w:ascii="Times New Roman" w:eastAsia="Times New Roman" w:hAnsi="Times New Roman"/>
          <w:sz w:val="28"/>
          <w:szCs w:val="28"/>
          <w:bdr w:val="nil"/>
          <w:lang w:eastAsia="ru-RU"/>
        </w:rPr>
        <w:t xml:space="preserve"> проявляющих повышенный интерес и способности к занятиям хоккеем, в школьные спортивные клубы, секции, к участию в соревнованиях;</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выявление, развитие и поддержка одарённых детей в области спорта.</w:t>
      </w:r>
    </w:p>
    <w:p w:rsidR="00C8223C" w:rsidRPr="0012038A" w:rsidRDefault="00C8223C" w:rsidP="00C8223C">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8"/>
          <w:szCs w:val="28"/>
          <w:lang w:eastAsia="zh-CN"/>
        </w:rPr>
      </w:pPr>
      <w:r w:rsidRPr="0012038A">
        <w:rPr>
          <w:rFonts w:ascii="Times New Roman" w:hAnsi="Times New Roman"/>
          <w:sz w:val="28"/>
          <w:szCs w:val="28"/>
        </w:rPr>
        <w:t>127.9.</w:t>
      </w:r>
      <w:r w:rsidRPr="0012038A">
        <w:rPr>
          <w:rFonts w:ascii="Times New Roman" w:eastAsia="Times New Roman" w:hAnsi="Times New Roman"/>
          <w:color w:val="000000"/>
          <w:sz w:val="28"/>
          <w:szCs w:val="28"/>
          <w:lang w:eastAsia="zh-CN"/>
        </w:rPr>
        <w:t>4.4. Место и роль модуля «Хоккей».</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12038A">
        <w:rPr>
          <w:rFonts w:ascii="Times New Roman" w:hAnsi="Times New Roman"/>
          <w:sz w:val="28"/>
          <w:szCs w:val="28"/>
          <w:lang w:eastAsia="zh-CN"/>
        </w:rP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il"/>
          <w:lang w:eastAsia="ru-RU"/>
        </w:rPr>
      </w:pPr>
      <w:bookmarkStart w:id="78" w:name="_Hlk125120333"/>
      <w:r w:rsidRPr="0012038A">
        <w:rPr>
          <w:rFonts w:ascii="Times New Roman" w:hAnsi="Times New Roman"/>
          <w:sz w:val="28"/>
          <w:szCs w:val="28"/>
          <w:lang w:eastAsia="zh-CN"/>
        </w:rPr>
        <w:t>Интеграция модуля по хоккею поможет обучающимся в освоении содержательных компонентов и модулей по гимнастике, легкой атлетике, спортивным играм,</w:t>
      </w:r>
      <w:r w:rsidRPr="0012038A">
        <w:rPr>
          <w:rFonts w:ascii="Times New Roman" w:hAnsi="Times New Roman"/>
          <w:color w:val="000000"/>
          <w:sz w:val="28"/>
          <w:szCs w:val="28"/>
          <w:lang w:eastAsia="zh-CN"/>
        </w:rPr>
        <w:t xml:space="preserve"> подготовке и проведении спортивных мероприятий, </w:t>
      </w:r>
      <w:r w:rsidRPr="0012038A">
        <w:rPr>
          <w:rFonts w:ascii="Times New Roman" w:hAnsi="Times New Roman"/>
          <w:color w:val="000000"/>
          <w:sz w:val="28"/>
          <w:szCs w:val="28"/>
          <w:bdr w:val="none" w:sz="0" w:space="0" w:color="auto" w:frame="1"/>
          <w:lang w:eastAsia="ru-RU"/>
        </w:rPr>
        <w:t xml:space="preserve">а также </w:t>
      </w:r>
      <w:r w:rsidRPr="0012038A">
        <w:rPr>
          <w:rFonts w:ascii="Times New Roman" w:hAnsi="Times New Roman"/>
          <w:color w:val="000000"/>
          <w:sz w:val="28"/>
          <w:szCs w:val="28"/>
          <w:lang w:eastAsia="ru-RU"/>
        </w:rPr>
        <w:t xml:space="preserve">в освоении программ в рамках внеурочной деятельности, </w:t>
      </w:r>
      <w:r w:rsidRPr="0012038A">
        <w:rPr>
          <w:rFonts w:ascii="Times New Roman" w:hAnsi="Times New Roman"/>
          <w:sz w:val="28"/>
          <w:szCs w:val="28"/>
          <w:lang w:eastAsia="zh-CN"/>
        </w:rPr>
        <w:t xml:space="preserve">дополнительного образования физкультурно-спортивной направленности, </w:t>
      </w:r>
      <w:r w:rsidRPr="0012038A">
        <w:rPr>
          <w:rFonts w:ascii="Times New Roman" w:hAnsi="Times New Roman"/>
          <w:color w:val="000000"/>
          <w:sz w:val="28"/>
          <w:szCs w:val="28"/>
          <w:lang w:eastAsia="ru-RU"/>
        </w:rPr>
        <w:t xml:space="preserve">деятельности школьных спортивных клубов, </w:t>
      </w:r>
      <w:r w:rsidRPr="0012038A">
        <w:rPr>
          <w:rFonts w:ascii="Times New Roman" w:hAnsi="Times New Roman"/>
          <w:color w:val="000000"/>
          <w:sz w:val="28"/>
          <w:szCs w:val="28"/>
          <w:bdr w:val="nil"/>
          <w:lang w:eastAsia="ru-RU"/>
        </w:rPr>
        <w:t xml:space="preserve">подготовке </w:t>
      </w:r>
      <w:r w:rsidRPr="0012038A">
        <w:rPr>
          <w:rFonts w:ascii="Times New Roman" w:hAnsi="Times New Roman"/>
          <w:sz w:val="28"/>
          <w:szCs w:val="28"/>
          <w:bdr w:val="nil"/>
          <w:lang w:eastAsia="ru-RU"/>
        </w:rPr>
        <w:t xml:space="preserve">обучающихся к сдаче норм Всероссийского физкультурно-спортивного комплекса «Готов к труду и обороне» (ГТО) </w:t>
      </w:r>
      <w:r w:rsidRPr="0012038A">
        <w:rPr>
          <w:rFonts w:ascii="Times New Roman" w:hAnsi="Times New Roman"/>
          <w:sz w:val="28"/>
          <w:szCs w:val="28"/>
          <w:lang w:eastAsia="zh-CN"/>
        </w:rPr>
        <w:t xml:space="preserve">и </w:t>
      </w:r>
      <w:r w:rsidRPr="0012038A">
        <w:rPr>
          <w:rFonts w:ascii="Times New Roman" w:hAnsi="Times New Roman"/>
          <w:sz w:val="28"/>
          <w:szCs w:val="28"/>
          <w:bdr w:val="nil"/>
          <w:lang w:eastAsia="ru-RU"/>
        </w:rPr>
        <w:t xml:space="preserve">подготовке юношей к службе в Вооруженных Силах Российской Федерации и </w:t>
      </w:r>
      <w:bookmarkStart w:id="79" w:name="_Hlk125120832"/>
      <w:r w:rsidRPr="0012038A">
        <w:rPr>
          <w:rFonts w:ascii="Times New Roman" w:hAnsi="Times New Roman"/>
          <w:sz w:val="28"/>
          <w:szCs w:val="28"/>
          <w:bdr w:val="nil"/>
          <w:lang w:eastAsia="ru-RU"/>
        </w:rPr>
        <w:t>участии в спортивных соревнованиях.</w:t>
      </w:r>
      <w:bookmarkEnd w:id="79"/>
    </w:p>
    <w:bookmarkEnd w:id="78"/>
    <w:p w:rsidR="00C8223C" w:rsidRPr="0012038A" w:rsidRDefault="00C8223C" w:rsidP="00C8223C">
      <w:pP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127.9.</w:t>
      </w:r>
      <w:r w:rsidRPr="0012038A">
        <w:rPr>
          <w:rFonts w:ascii="Times New Roman" w:eastAsia="Times New Roman" w:hAnsi="Times New Roman"/>
          <w:color w:val="000000"/>
          <w:sz w:val="28"/>
          <w:szCs w:val="28"/>
          <w:lang w:eastAsia="zh-CN"/>
        </w:rPr>
        <w:t>4.5. </w:t>
      </w:r>
      <w:r w:rsidRPr="0012038A">
        <w:rPr>
          <w:rFonts w:ascii="Times New Roman" w:hAnsi="Times New Roman"/>
          <w:color w:val="000000"/>
          <w:sz w:val="28"/>
          <w:szCs w:val="28"/>
          <w:lang w:eastAsia="zh-CN"/>
        </w:rPr>
        <w:t>Модуль «Хоккей» может быть реализован в следующих вариантах:</w:t>
      </w:r>
    </w:p>
    <w:p w:rsidR="00C8223C" w:rsidRPr="0012038A" w:rsidRDefault="00C8223C" w:rsidP="00C8223C">
      <w:pP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sz w:val="28"/>
          <w:szCs w:val="28"/>
          <w:lang w:eastAsia="zh-CN"/>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C8223C" w:rsidRPr="0012038A" w:rsidRDefault="00C8223C" w:rsidP="00C8223C">
      <w:pPr>
        <w:suppressAutoHyphens/>
        <w:spacing w:after="0" w:line="360" w:lineRule="auto"/>
        <w:ind w:firstLine="709"/>
        <w:jc w:val="both"/>
        <w:rPr>
          <w:rFonts w:ascii="Times New Roman" w:hAnsi="Times New Roman"/>
          <w:color w:val="000000"/>
          <w:sz w:val="28"/>
          <w:szCs w:val="28"/>
          <w:bdr w:val="none" w:sz="0" w:space="0" w:color="auto" w:frame="1"/>
          <w:lang w:eastAsia="zh-CN"/>
        </w:rPr>
      </w:pPr>
      <w:r w:rsidRPr="0012038A">
        <w:rPr>
          <w:rFonts w:ascii="Times New Roman" w:hAnsi="Times New Roman"/>
          <w:sz w:val="28"/>
          <w:szCs w:val="28"/>
          <w:bdr w:val="none" w:sz="0" w:space="0" w:color="auto" w:frame="1"/>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color w:val="000000"/>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12038A">
        <w:rPr>
          <w:rFonts w:ascii="Times New Roman" w:hAnsi="Times New Roman"/>
          <w:sz w:val="28"/>
          <w:szCs w:val="28"/>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bookmarkStart w:id="80" w:name="_Hlk125548235"/>
      <w:r w:rsidRPr="0012038A">
        <w:rPr>
          <w:rFonts w:ascii="Times New Roman" w:eastAsia="Arial Unicode MS" w:hAnsi="Times New Roman"/>
          <w:sz w:val="28"/>
          <w:szCs w:val="28"/>
          <w:bdr w:val="nil"/>
          <w:lang w:eastAsia="ru-RU"/>
        </w:rPr>
        <w:t xml:space="preserve">(рекомендуемый объем </w:t>
      </w:r>
      <w:r w:rsidRPr="0012038A">
        <w:rPr>
          <w:rFonts w:ascii="Times New Roman" w:hAnsi="Times New Roman"/>
          <w:sz w:val="28"/>
          <w:szCs w:val="28"/>
          <w:bdr w:val="none" w:sz="0" w:space="0" w:color="auto" w:frame="1"/>
          <w:lang w:eastAsia="zh-CN"/>
        </w:rPr>
        <w:t>в 10 – 11 классах – по 34 часа</w:t>
      </w:r>
      <w:r w:rsidRPr="0012038A">
        <w:rPr>
          <w:rFonts w:ascii="Times New Roman" w:eastAsia="Arial Unicode MS" w:hAnsi="Times New Roman"/>
          <w:sz w:val="28"/>
          <w:szCs w:val="28"/>
          <w:bdr w:val="nil"/>
          <w:lang w:eastAsia="ru-RU"/>
        </w:rPr>
        <w:t>).</w:t>
      </w:r>
      <w:bookmarkEnd w:id="80"/>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12038A">
        <w:rPr>
          <w:rFonts w:ascii="Times New Roman" w:hAnsi="Times New Roman"/>
          <w:sz w:val="28"/>
          <w:szCs w:val="28"/>
        </w:rPr>
        <w:t>127.9.</w:t>
      </w:r>
      <w:r w:rsidRPr="0012038A">
        <w:rPr>
          <w:rFonts w:ascii="Times New Roman" w:eastAsia="Times New Roman" w:hAnsi="Times New Roman"/>
          <w:color w:val="000000"/>
          <w:sz w:val="28"/>
          <w:szCs w:val="28"/>
          <w:lang w:eastAsia="zh-CN"/>
        </w:rPr>
        <w:t>4.6. </w:t>
      </w:r>
      <w:r w:rsidRPr="0012038A">
        <w:rPr>
          <w:rFonts w:ascii="Times New Roman" w:hAnsi="Times New Roman"/>
          <w:sz w:val="28"/>
          <w:szCs w:val="28"/>
          <w:lang w:eastAsia="zh-CN"/>
        </w:rPr>
        <w:t>Содержание модуля «Хоккей».</w:t>
      </w:r>
    </w:p>
    <w:p w:rsidR="00C8223C" w:rsidRPr="0012038A" w:rsidRDefault="00C8223C" w:rsidP="00C8223C">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lang w:eastAsia="zh-CN"/>
        </w:rPr>
        <w:t>1) </w:t>
      </w:r>
      <w:r w:rsidRPr="0012038A">
        <w:rPr>
          <w:rFonts w:ascii="Times New Roman" w:hAnsi="Times New Roman"/>
          <w:sz w:val="28"/>
          <w:szCs w:val="28"/>
          <w:bdr w:val="none" w:sz="0" w:space="0" w:color="auto" w:frame="1"/>
          <w:lang w:eastAsia="ru-RU"/>
        </w:rPr>
        <w:t>Знания о хоккее.</w:t>
      </w:r>
    </w:p>
    <w:p w:rsidR="00C8223C" w:rsidRPr="0012038A" w:rsidRDefault="00C8223C" w:rsidP="00C8223C">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История развития современного хоккея в мире, в Российской Федерации, в регионе. </w:t>
      </w:r>
    </w:p>
    <w:p w:rsidR="00C8223C" w:rsidRPr="0012038A" w:rsidRDefault="00C8223C" w:rsidP="00C8223C">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Хоккейные клубы, их история и традиции. Легендарные отечественные хоккеисты и тренеры. </w:t>
      </w:r>
    </w:p>
    <w:p w:rsidR="00C8223C" w:rsidRPr="0012038A" w:rsidRDefault="00C8223C" w:rsidP="00C8223C">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Достижения отечественной сборной команды страны на чемпионатах мира, Европы, Олимпийских играх. </w:t>
      </w:r>
    </w:p>
    <w:p w:rsidR="00C8223C" w:rsidRPr="0012038A" w:rsidRDefault="00C8223C" w:rsidP="00C8223C">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Зал славы отечественного хоккея. Выдающиеся хоккеисты мира.</w:t>
      </w:r>
    </w:p>
    <w:p w:rsidR="00C8223C" w:rsidRPr="0012038A" w:rsidRDefault="00C8223C" w:rsidP="00C8223C">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Главные хоккейные организации и федерации (международные, российские), осуществляющие управление хоккеем, их роль и основные функции.</w:t>
      </w:r>
    </w:p>
    <w:p w:rsidR="00C8223C" w:rsidRPr="0012038A" w:rsidRDefault="00C8223C" w:rsidP="00C8223C">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Правила соревнований по виду спорта «хоккей». Официальный календарь соревнований (международных, всероссийских, региональных).</w:t>
      </w:r>
    </w:p>
    <w:p w:rsidR="00C8223C" w:rsidRPr="0012038A" w:rsidRDefault="00C8223C" w:rsidP="00C8223C">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Понятия и характеристика технических элементов хоккея, их название, назначение и методика выполнения. Характеристика тактики хоккея и ее компонентов.</w:t>
      </w:r>
    </w:p>
    <w:p w:rsidR="00C8223C" w:rsidRPr="0012038A" w:rsidRDefault="00C8223C" w:rsidP="00C8223C">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rsidR="00C8223C" w:rsidRPr="0012038A" w:rsidRDefault="00C8223C" w:rsidP="00C8223C">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Times New Roman" w:hAnsi="Times New Roman"/>
          <w:sz w:val="28"/>
          <w:szCs w:val="28"/>
          <w:bdr w:val="none" w:sz="0" w:space="0" w:color="auto" w:frame="1"/>
          <w:lang w:eastAsia="ru-RU"/>
        </w:rPr>
        <w:t>Комплексы упражнений для воспитания физических качеств хоккеиста.</w:t>
      </w:r>
      <w:r w:rsidRPr="0012038A">
        <w:rPr>
          <w:rFonts w:ascii="Times New Roman" w:hAnsi="Times New Roman"/>
          <w:sz w:val="28"/>
          <w:szCs w:val="28"/>
          <w:bdr w:val="none" w:sz="0" w:space="0" w:color="auto" w:frame="1"/>
          <w:lang w:eastAsia="ru-RU"/>
        </w:rPr>
        <w:t xml:space="preserve"> Здоровье формирующие факторы и средства.</w:t>
      </w:r>
    </w:p>
    <w:p w:rsidR="00C8223C" w:rsidRPr="0012038A" w:rsidRDefault="00C8223C" w:rsidP="00C8223C">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Требования безопасности при организации занятий хоккеем. Характерные травмы хоккеистов и мероприятия по их предупреждению.</w:t>
      </w:r>
    </w:p>
    <w:p w:rsidR="00C8223C" w:rsidRPr="0012038A" w:rsidRDefault="00C8223C" w:rsidP="00C8223C">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Times New Roman" w:hAnsi="Times New Roman"/>
          <w:color w:val="000000"/>
          <w:sz w:val="28"/>
          <w:szCs w:val="28"/>
          <w:lang w:eastAsia="zh-CN"/>
        </w:rPr>
        <w:t>2)</w:t>
      </w:r>
      <w:r w:rsidRPr="0012038A">
        <w:rPr>
          <w:rFonts w:ascii="Times New Roman" w:hAnsi="Times New Roman"/>
          <w:sz w:val="28"/>
          <w:szCs w:val="28"/>
          <w:lang w:eastAsia="zh-CN"/>
        </w:rPr>
        <w:t> </w:t>
      </w:r>
      <w:r w:rsidRPr="0012038A">
        <w:rPr>
          <w:rFonts w:ascii="Times New Roman" w:hAnsi="Times New Roman"/>
          <w:sz w:val="28"/>
          <w:szCs w:val="28"/>
          <w:bdr w:val="none" w:sz="0" w:space="0" w:color="auto" w:frame="1"/>
          <w:lang w:eastAsia="ru-RU"/>
        </w:rPr>
        <w:t>Способы самостоятельной деятельности.</w:t>
      </w:r>
    </w:p>
    <w:p w:rsidR="00C8223C" w:rsidRPr="0012038A" w:rsidRDefault="00C8223C" w:rsidP="00C8223C">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Правила безопасного, правомерного поведения во время соревнований по хоккею в качестве зрителя, болельщика (фаната).</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Организация и проведение самостоятельных занятий по хоккею. Составление планов и самостоятельное проведение занятий по хоккею.</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Способы самостоятельного освоения двигательных действий, подбор подводящих, подготовительных и специальных упражнений.</w:t>
      </w:r>
    </w:p>
    <w:p w:rsidR="00C8223C" w:rsidRPr="0012038A" w:rsidRDefault="00C8223C" w:rsidP="00C8223C">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rsidR="00C8223C" w:rsidRPr="0012038A" w:rsidRDefault="00C8223C" w:rsidP="00C8223C">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Правила личной гигиены, требования к спортивной экипировке для занятий хоккеем. Правила ухода за спортивным инвентарем и оборудованием.</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Классификация физических упражнений: подготовительные, общеразвивающие, специальные и корригирующие. </w:t>
      </w:r>
      <w:r w:rsidRPr="0012038A">
        <w:rPr>
          <w:rFonts w:ascii="Times New Roman" w:eastAsia="Times New Roman" w:hAnsi="Times New Roman"/>
          <w:sz w:val="28"/>
          <w:szCs w:val="28"/>
          <w:bdr w:val="none" w:sz="0" w:space="0" w:color="auto" w:frame="1"/>
          <w:lang w:eastAsia="ru-RU"/>
        </w:rPr>
        <w:t xml:space="preserve">Составление индивидуальных комплексов упражнений различной направленности. </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Способы и методы профилактики </w:t>
      </w:r>
      <w:r w:rsidRPr="0012038A">
        <w:rPr>
          <w:rFonts w:ascii="Times New Roman" w:eastAsia="Times New Roman" w:hAnsi="Times New Roman"/>
          <w:sz w:val="28"/>
          <w:szCs w:val="28"/>
          <w:bdr w:val="none" w:sz="0" w:space="0" w:color="auto" w:frame="1"/>
          <w:lang w:eastAsia="ru-RU"/>
        </w:rPr>
        <w:t>пагубных привычек,</w:t>
      </w:r>
      <w:r w:rsidRPr="0012038A">
        <w:rPr>
          <w:rFonts w:ascii="Times New Roman" w:hAnsi="Times New Roman"/>
          <w:sz w:val="28"/>
          <w:szCs w:val="28"/>
          <w:bdr w:val="none" w:sz="0" w:space="0" w:color="auto" w:frame="1"/>
          <w:lang w:eastAsia="ru-RU"/>
        </w:rPr>
        <w:t xml:space="preserve"> асоциального и созависимого поведения. Противодействие допингу в спорте и борьба с ним.</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Тестирование уровня физической подготовленности в хоккее.</w:t>
      </w:r>
    </w:p>
    <w:p w:rsidR="00C8223C" w:rsidRPr="0012038A" w:rsidRDefault="00C8223C" w:rsidP="00C8223C">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Times New Roman" w:hAnsi="Times New Roman"/>
          <w:color w:val="000000"/>
          <w:sz w:val="28"/>
          <w:szCs w:val="28"/>
          <w:lang w:eastAsia="zh-CN"/>
        </w:rPr>
        <w:t>3) </w:t>
      </w:r>
      <w:r w:rsidRPr="0012038A">
        <w:rPr>
          <w:rFonts w:ascii="Times New Roman" w:hAnsi="Times New Roman"/>
          <w:sz w:val="28"/>
          <w:szCs w:val="28"/>
          <w:bdr w:val="none" w:sz="0" w:space="0" w:color="auto" w:frame="1"/>
          <w:lang w:eastAsia="ru-RU"/>
        </w:rPr>
        <w:t>Физическое совершенствование.</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Комплексы упражнений для воспитания физических качеств (ловкости, гибкости, силы, выносливости, быстроты).</w:t>
      </w:r>
    </w:p>
    <w:p w:rsidR="00C8223C" w:rsidRPr="0012038A" w:rsidRDefault="00C8223C" w:rsidP="00C8223C">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Комплексы упражнений, формирующие двигательные умения и навыки, а также технику действий хоккеиста: </w:t>
      </w:r>
    </w:p>
    <w:p w:rsidR="00C8223C" w:rsidRPr="0012038A" w:rsidRDefault="00C8223C" w:rsidP="00C8223C">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общеподготовительных упражнений (ОРУ, упражнения со снарядами, на снарядах из других видов спорта (легкая атлетика, гимнастика);</w:t>
      </w:r>
    </w:p>
    <w:p w:rsidR="00C8223C" w:rsidRPr="0012038A" w:rsidRDefault="00C8223C" w:rsidP="00C8223C">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специально-подготовительных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шайб, ведение, передачи, бег на коньках, силовые единоборства, игровые упражнения (3х0, 3х1, 3х2, 3х3, 2х3, 5х0, 5х3, 5х4 и другие), двусторонние игры. </w:t>
      </w:r>
    </w:p>
    <w:p w:rsidR="00C8223C" w:rsidRPr="0012038A" w:rsidRDefault="00C8223C" w:rsidP="00C8223C">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Комплексы специальной разминки перед соревнованиями.</w:t>
      </w:r>
    </w:p>
    <w:p w:rsidR="00C8223C" w:rsidRPr="0012038A" w:rsidRDefault="00C8223C" w:rsidP="00C8223C">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Индивидуальные технические действия передвижения на коньках: бег скользящими, короткими, скрестными шагами, спиной вперед, повороты скрестными шагами, переступанием, не отрывая коньков ото льда, толчком одной ноги, прыжком, торможение и остановки с поворотом на 90 градусов на двух ногах, на одной, «полуплугом» и «плугом», старты лицом, боком вперед, с предварительным поворотом, прыжки толчком, одной, двумя ногами.</w:t>
      </w:r>
    </w:p>
    <w:p w:rsidR="00C8223C" w:rsidRPr="0012038A" w:rsidRDefault="00C8223C" w:rsidP="00C8223C">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Технические действия владения клюшкой и шайбой: ведение, броски и удары, передачи, приём и остановки, обводка, финты, отбор, вбрасывание.</w:t>
      </w:r>
    </w:p>
    <w:p w:rsidR="00C8223C" w:rsidRPr="0012038A" w:rsidRDefault="00C8223C" w:rsidP="00C8223C">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Технические действия вратаря: основная стойка, передвижение, ловля и отбивание шайбы.</w:t>
      </w:r>
    </w:p>
    <w:p w:rsidR="00C8223C" w:rsidRPr="0012038A" w:rsidRDefault="00C8223C" w:rsidP="00C8223C">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Тактические действия (индивидуальные и групповые): тактика атаки, тактика обороны, тактика игры в равных составах, тактика при вбрасывании, тактические действия с учетом игровых амплуа в команде, быстрые переключения в действиях – от нападения к защите и от защиты к нападению. Тактические взаимодействия: в парах, тройках, группах.</w:t>
      </w:r>
    </w:p>
    <w:p w:rsidR="00C8223C" w:rsidRPr="0012038A" w:rsidRDefault="00C8223C" w:rsidP="00C8223C">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Учебные игры в хоккей. Участие в соревновательной деятельности.</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127.9.</w:t>
      </w:r>
      <w:r w:rsidRPr="0012038A">
        <w:rPr>
          <w:rFonts w:ascii="Times New Roman" w:eastAsia="Times New Roman" w:hAnsi="Times New Roman"/>
          <w:color w:val="000000"/>
          <w:sz w:val="28"/>
          <w:szCs w:val="28"/>
          <w:lang w:eastAsia="zh-CN"/>
        </w:rPr>
        <w:t>4.7.</w:t>
      </w:r>
      <w:r w:rsidRPr="0012038A">
        <w:rPr>
          <w:rFonts w:ascii="Times New Roman" w:hAnsi="Times New Roman"/>
          <w:color w:val="000000"/>
          <w:sz w:val="28"/>
          <w:szCs w:val="28"/>
          <w:lang w:eastAsia="zh-CN"/>
        </w:rPr>
        <w:t> Содержание модуля «Хоккей» направлено на достижение обучающимися личностных, метапредметных и предметных результатов обучения.</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rPr>
        <w:t>127.9.</w:t>
      </w:r>
      <w:r w:rsidRPr="0012038A">
        <w:rPr>
          <w:rFonts w:ascii="Times New Roman" w:hAnsi="Times New Roman"/>
          <w:sz w:val="28"/>
          <w:szCs w:val="28"/>
          <w:bdr w:val="nil"/>
          <w:lang w:eastAsia="ru-RU"/>
        </w:rPr>
        <w:t>4.7.1. </w:t>
      </w:r>
      <w:r w:rsidRPr="0012038A">
        <w:rPr>
          <w:rFonts w:ascii="Times New Roman" w:eastAsia="Times New Roman" w:hAnsi="Times New Roman"/>
          <w:color w:val="000000"/>
          <w:sz w:val="28"/>
          <w:szCs w:val="28"/>
          <w:lang w:eastAsia="zh-CN"/>
        </w:rPr>
        <w:t xml:space="preserve">При </w:t>
      </w:r>
      <w:r w:rsidRPr="0012038A">
        <w:rPr>
          <w:rFonts w:ascii="Times New Roman" w:hAnsi="Times New Roman"/>
          <w:color w:val="000000"/>
          <w:sz w:val="28"/>
          <w:szCs w:val="28"/>
          <w:lang w:eastAsia="zh-CN"/>
        </w:rPr>
        <w:t>изучении модуля «Хоккей» на уровне среднего общего образования у обучающихся будут сформированы следующие личностные результаты:</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 xml:space="preserve">проявление чувства патриотизма, ответственности перед Родиной, гордости за свой край, свою Родину, уважение государственных символов (герб, флаг, гимн), </w:t>
      </w:r>
      <w:r w:rsidRPr="0012038A">
        <w:rPr>
          <w:rFonts w:ascii="Times New Roman" w:hAnsi="Times New Roman"/>
          <w:color w:val="000000"/>
          <w:sz w:val="28"/>
          <w:szCs w:val="28"/>
          <w:bdr w:val="nil"/>
          <w:lang w:eastAsia="ru-RU"/>
        </w:rPr>
        <w:t xml:space="preserve">готовность к служению Отечеству, его защите </w:t>
      </w:r>
      <w:r w:rsidRPr="0012038A">
        <w:rPr>
          <w:rFonts w:ascii="Times New Roman" w:hAnsi="Times New Roman"/>
          <w:sz w:val="28"/>
          <w:szCs w:val="28"/>
          <w:bdr w:val="none" w:sz="0" w:space="0" w:color="auto" w:frame="1"/>
          <w:lang w:eastAsia="ru-RU"/>
        </w:rPr>
        <w:t>на примере роли, традиций и развития хоккея в современном обществе, в Российской Федерации, в регионе;</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сформированность основ саморазвития и самовоспитания через ценности, традиции и идеалы</w:t>
      </w:r>
      <w:r w:rsidRPr="0012038A">
        <w:rPr>
          <w:rFonts w:ascii="Times New Roman" w:eastAsia="Times New Roman" w:hAnsi="Times New Roman"/>
          <w:sz w:val="28"/>
          <w:szCs w:val="28"/>
          <w:bdr w:val="none" w:sz="0" w:space="0" w:color="auto" w:frame="1"/>
          <w:lang w:eastAsia="ru-RU"/>
        </w:rPr>
        <w:t xml:space="preserve"> </w:t>
      </w:r>
      <w:r w:rsidRPr="0012038A">
        <w:rPr>
          <w:rFonts w:ascii="Times New Roman" w:hAnsi="Times New Roman"/>
          <w:sz w:val="28"/>
          <w:szCs w:val="28"/>
          <w:bdr w:val="nil"/>
          <w:lang w:eastAsia="ru-RU"/>
        </w:rPr>
        <w:t xml:space="preserve">главных хоккейных организаций регионального, всероссийского и мирового уровней, </w:t>
      </w:r>
      <w:r w:rsidRPr="0012038A">
        <w:rPr>
          <w:rFonts w:ascii="Times New Roman" w:eastAsia="Times New Roman" w:hAnsi="Times New Roman"/>
          <w:sz w:val="28"/>
          <w:szCs w:val="28"/>
          <w:bdr w:val="none" w:sz="0" w:space="0" w:color="auto" w:frame="1"/>
          <w:lang w:eastAsia="ru-RU"/>
        </w:rPr>
        <w:t>отечественных и зарубежных хоккейных клубов;</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сформированность основных норм морали, духовно-нравственной культуры и </w:t>
      </w:r>
      <w:r w:rsidRPr="0012038A">
        <w:rPr>
          <w:rFonts w:ascii="Times New Roman" w:hAnsi="Times New Roman"/>
          <w:color w:val="000000"/>
          <w:sz w:val="28"/>
          <w:szCs w:val="28"/>
          <w:bdr w:val="nil"/>
          <w:shd w:val="clear" w:color="auto" w:fill="FFFFFF"/>
          <w:lang w:eastAsia="ru-RU"/>
        </w:rPr>
        <w:t>ценностного отношения к физической культуре, как неотъемлемой части общечеловеческой культуры средствами хоккея;</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хоккея;</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rPr>
        <w:t>127.9.</w:t>
      </w:r>
      <w:r w:rsidRPr="0012038A">
        <w:rPr>
          <w:rFonts w:ascii="Times New Roman" w:hAnsi="Times New Roman"/>
          <w:sz w:val="28"/>
          <w:szCs w:val="28"/>
          <w:bdr w:val="nil"/>
          <w:lang w:eastAsia="ru-RU"/>
        </w:rPr>
        <w:t>4.7.2. </w:t>
      </w:r>
      <w:r w:rsidRPr="0012038A">
        <w:rPr>
          <w:rFonts w:ascii="Times New Roman" w:hAnsi="Times New Roman"/>
          <w:color w:val="000000"/>
          <w:sz w:val="28"/>
          <w:szCs w:val="28"/>
          <w:lang w:eastAsia="zh-CN"/>
        </w:rPr>
        <w:t>При изучении модуля «Хоккей» на уровне среднего общего образования у обучающихся будут сформированы следующие метапредметные результаты</w:t>
      </w:r>
      <w:r w:rsidRPr="0012038A">
        <w:rPr>
          <w:rFonts w:ascii="Times New Roman" w:hAnsi="Times New Roman"/>
          <w:sz w:val="28"/>
          <w:szCs w:val="28"/>
          <w:bdr w:val="nil"/>
          <w:lang w:eastAsia="ru-RU"/>
        </w:rPr>
        <w:t>:</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il"/>
          <w:lang w:eastAsia="ru-RU"/>
        </w:rPr>
      </w:pPr>
      <w:r w:rsidRPr="0012038A">
        <w:rPr>
          <w:rFonts w:ascii="Times New Roman" w:hAnsi="Times New Roman"/>
          <w:color w:val="000000"/>
          <w:sz w:val="28"/>
          <w:szCs w:val="28"/>
          <w:bdr w:val="nil"/>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rPr>
        <w:t>127.9.</w:t>
      </w:r>
      <w:r w:rsidRPr="0012038A">
        <w:rPr>
          <w:rFonts w:ascii="Times New Roman" w:hAnsi="Times New Roman"/>
          <w:sz w:val="28"/>
          <w:szCs w:val="28"/>
          <w:bdr w:val="nil"/>
          <w:lang w:eastAsia="ru-RU"/>
        </w:rPr>
        <w:t>4.7.3. </w:t>
      </w:r>
      <w:r w:rsidRPr="0012038A">
        <w:rPr>
          <w:rFonts w:ascii="Times New Roman" w:hAnsi="Times New Roman"/>
          <w:color w:val="000000"/>
          <w:sz w:val="28"/>
          <w:szCs w:val="28"/>
          <w:lang w:eastAsia="zh-CN"/>
        </w:rPr>
        <w:t xml:space="preserve">При изучении модуля «Хоккей» на уровне среднего общего образования у обучающихся будут сформированы следующие </w:t>
      </w:r>
      <w:r w:rsidRPr="0012038A">
        <w:rPr>
          <w:rFonts w:ascii="Times New Roman" w:hAnsi="Times New Roman"/>
          <w:sz w:val="28"/>
          <w:szCs w:val="28"/>
          <w:bdr w:val="nil"/>
          <w:lang w:eastAsia="ru-RU"/>
        </w:rPr>
        <w:t>предметные результаты:</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eastAsia="HiddenHorzOCR" w:hAnsi="Times New Roman"/>
          <w:sz w:val="28"/>
          <w:szCs w:val="28"/>
        </w:rPr>
        <w:t xml:space="preserve">знание </w:t>
      </w:r>
      <w:r w:rsidRPr="0012038A">
        <w:rPr>
          <w:rFonts w:ascii="Times New Roman" w:hAnsi="Times New Roman"/>
          <w:sz w:val="28"/>
          <w:szCs w:val="28"/>
          <w:bdr w:val="none" w:sz="0" w:space="0" w:color="auto" w:frame="1"/>
          <w:lang w:eastAsia="ru-RU"/>
        </w:rPr>
        <w:t xml:space="preserve">истории развития современного хоккея, традиций клубного хоккейного движения в мире, в Российской Федерации, в регионе, легендарных отечественных и зарубежных хоккеистов и тренеров, </w:t>
      </w:r>
      <w:r w:rsidRPr="0012038A">
        <w:rPr>
          <w:rFonts w:ascii="Times New Roman" w:eastAsia="Times New Roman" w:hAnsi="Times New Roman"/>
          <w:color w:val="000000"/>
          <w:sz w:val="28"/>
          <w:szCs w:val="28"/>
          <w:bdr w:val="nil"/>
          <w:lang w:eastAsia="ru-RU"/>
        </w:rPr>
        <w:t>принесших славу российскому и мировому хоккею;</w:t>
      </w:r>
    </w:p>
    <w:p w:rsidR="00C8223C" w:rsidRPr="0012038A" w:rsidRDefault="00C8223C" w:rsidP="00C8223C">
      <w:pPr>
        <w:autoSpaceDE w:val="0"/>
        <w:autoSpaceDN w:val="0"/>
        <w:adjustRightInd w:val="0"/>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HiddenHorzOCR" w:hAnsi="Times New Roman"/>
          <w:sz w:val="28"/>
          <w:szCs w:val="28"/>
        </w:rPr>
        <w:t>способность характеризовать р</w:t>
      </w:r>
      <w:r w:rsidRPr="0012038A">
        <w:rPr>
          <w:rFonts w:ascii="Times New Roman" w:hAnsi="Times New Roman"/>
          <w:sz w:val="28"/>
          <w:szCs w:val="28"/>
          <w:bdr w:val="none" w:sz="0" w:space="0" w:color="auto" w:frame="1"/>
          <w:lang w:eastAsia="ru-RU"/>
        </w:rPr>
        <w:t>оль и основные функции главных хоккейных организаций и федераций (международные, российские), осуществляющих управление хоккеем;</w:t>
      </w:r>
    </w:p>
    <w:p w:rsidR="00C8223C" w:rsidRPr="0012038A" w:rsidRDefault="00C8223C" w:rsidP="00C8223C">
      <w:pPr>
        <w:autoSpaceDE w:val="0"/>
        <w:autoSpaceDN w:val="0"/>
        <w:adjustRightInd w:val="0"/>
        <w:spacing w:after="0" w:line="360" w:lineRule="auto"/>
        <w:ind w:firstLine="709"/>
        <w:jc w:val="both"/>
        <w:rPr>
          <w:rFonts w:ascii="Times New Roman" w:eastAsia="HiddenHorzOCR" w:hAnsi="Times New Roman"/>
          <w:sz w:val="28"/>
          <w:szCs w:val="28"/>
        </w:rPr>
      </w:pPr>
      <w:r w:rsidRPr="0012038A">
        <w:rPr>
          <w:rFonts w:ascii="Times New Roman" w:eastAsia="Times New Roman" w:hAnsi="Times New Roman"/>
          <w:sz w:val="28"/>
          <w:szCs w:val="28"/>
          <w:bdr w:val="none" w:sz="0" w:space="0" w:color="auto" w:frame="1"/>
          <w:lang w:eastAsia="ru-RU"/>
        </w:rPr>
        <w:t xml:space="preserve">умение анализировать результаты соревнований, входящих в </w:t>
      </w:r>
      <w:r w:rsidRPr="0012038A">
        <w:rPr>
          <w:rFonts w:ascii="Times New Roman" w:hAnsi="Times New Roman"/>
          <w:sz w:val="28"/>
          <w:szCs w:val="28"/>
          <w:bdr w:val="none" w:sz="0" w:space="0" w:color="auto" w:frame="1"/>
          <w:lang w:eastAsia="ru-RU"/>
        </w:rPr>
        <w:t>официальный календарь соревнований (международных, всероссийских, региональных);</w:t>
      </w:r>
    </w:p>
    <w:p w:rsidR="00C8223C" w:rsidRPr="0012038A" w:rsidRDefault="00C8223C" w:rsidP="00C8223C">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качеств,</w:t>
      </w:r>
      <w:r w:rsidRPr="0012038A">
        <w:rPr>
          <w:rFonts w:ascii="Times New Roman" w:eastAsia="Times New Roman" w:hAnsi="Times New Roman"/>
          <w:sz w:val="28"/>
          <w:szCs w:val="28"/>
          <w:bdr w:val="none" w:sz="0" w:space="0" w:color="auto" w:frame="1"/>
          <w:lang w:eastAsia="ru-RU"/>
        </w:rPr>
        <w:t xml:space="preserve"> характеристика способов повышения </w:t>
      </w:r>
      <w:r w:rsidRPr="0012038A">
        <w:rPr>
          <w:rFonts w:ascii="Times New Roman" w:hAnsi="Times New Roman"/>
          <w:sz w:val="28"/>
          <w:szCs w:val="28"/>
          <w:bdr w:val="none" w:sz="0" w:space="0" w:color="auto" w:frame="1"/>
          <w:lang w:eastAsia="ru-RU"/>
        </w:rPr>
        <w:t>основных систем организма и развития физических качеств;</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использование навыков: организации и проведения самостоятельных занятий по хоккею, составления индивидуальных планов, включая способы самостоятельного освоения двигательных действий, подбор подводящих, подготовительных </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в учебной и соревновательной деятельности;</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знание и применение основ </w:t>
      </w:r>
      <w:r w:rsidRPr="0012038A">
        <w:rPr>
          <w:rFonts w:ascii="Times New Roman" w:eastAsia="Times New Roman" w:hAnsi="Times New Roman"/>
          <w:sz w:val="28"/>
          <w:szCs w:val="28"/>
          <w:bdr w:val="nil"/>
          <w:lang w:eastAsia="ru-RU"/>
        </w:rPr>
        <w:t xml:space="preserve">формирования сбалансированного питания </w:t>
      </w:r>
      <w:r w:rsidRPr="0012038A">
        <w:rPr>
          <w:rFonts w:ascii="Times New Roman" w:hAnsi="Times New Roman"/>
          <w:sz w:val="28"/>
          <w:szCs w:val="28"/>
          <w:bdr w:val="none" w:sz="0" w:space="0" w:color="auto" w:frame="1"/>
          <w:lang w:eastAsia="ru-RU"/>
        </w:rPr>
        <w:t>хоккеиста;</w:t>
      </w:r>
    </w:p>
    <w:p w:rsidR="00C8223C" w:rsidRPr="0012038A" w:rsidRDefault="00C8223C" w:rsidP="00C8223C">
      <w:pPr>
        <w:pBdr>
          <w:top w:val="nil"/>
          <w:left w:val="nil"/>
          <w:bottom w:val="nil"/>
          <w:right w:val="nil"/>
          <w:between w:val="nil"/>
          <w:bar w:val="nil"/>
        </w:pBdr>
        <w:spacing w:after="0" w:line="360" w:lineRule="auto"/>
        <w:ind w:firstLine="709"/>
        <w:contextualSpacing/>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Times New Roman" w:hAnsi="Times New Roman"/>
          <w:sz w:val="28"/>
          <w:szCs w:val="28"/>
          <w:bdr w:val="none" w:sz="0" w:space="0" w:color="auto" w:frame="1"/>
          <w:lang w:eastAsia="ru-RU"/>
        </w:rPr>
        <w:t>использование п</w:t>
      </w:r>
      <w:r w:rsidRPr="0012038A">
        <w:rPr>
          <w:rFonts w:ascii="Times New Roman" w:hAnsi="Times New Roman"/>
          <w:sz w:val="28"/>
          <w:szCs w:val="28"/>
          <w:bdr w:val="none" w:sz="0" w:space="0" w:color="auto" w:frame="1"/>
          <w:lang w:eastAsia="ru-RU"/>
        </w:rPr>
        <w:t xml:space="preserve">равил подбора физических упражнений для развития физических качеств хоккеиста, специально-подготовительных </w:t>
      </w:r>
      <w:r w:rsidRPr="0012038A">
        <w:rPr>
          <w:rFonts w:ascii="Times New Roman" w:eastAsia="Times New Roman" w:hAnsi="Times New Roman"/>
          <w:sz w:val="28"/>
          <w:szCs w:val="28"/>
          <w:bdr w:val="none" w:sz="0" w:space="0" w:color="auto" w:frame="1"/>
          <w:lang w:eastAsia="ru-RU"/>
        </w:rPr>
        <w:t xml:space="preserve">упражнений, формирующих </w:t>
      </w:r>
      <w:r w:rsidRPr="0012038A">
        <w:rPr>
          <w:rFonts w:ascii="Times New Roman" w:hAnsi="Times New Roman"/>
          <w:sz w:val="28"/>
          <w:szCs w:val="28"/>
          <w:bdr w:val="none" w:sz="0" w:space="0" w:color="auto" w:frame="1"/>
          <w:lang w:eastAsia="ru-RU"/>
        </w:rPr>
        <w:t xml:space="preserve">двигательные умения и навыки технических и тактических действий хоккеиста, </w:t>
      </w:r>
      <w:r w:rsidRPr="0012038A">
        <w:rPr>
          <w:rFonts w:ascii="Times New Roman" w:eastAsia="Times New Roman" w:hAnsi="Times New Roman"/>
          <w:sz w:val="28"/>
          <w:szCs w:val="28"/>
          <w:lang w:eastAsia="ru-RU"/>
        </w:rPr>
        <w:t>определение их эффективность;</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eastAsia="Times New Roman" w:hAnsi="Times New Roman"/>
          <w:sz w:val="28"/>
          <w:szCs w:val="28"/>
          <w:bdr w:val="nil"/>
          <w:lang w:eastAsia="ru-RU"/>
        </w:rPr>
        <w:t xml:space="preserve">знание техники выполнения и демонстрация правильной техники и выполнения упражнения для воспитания физических качеств, умение </w:t>
      </w:r>
      <w:r w:rsidRPr="0012038A">
        <w:rPr>
          <w:rFonts w:ascii="Times New Roman" w:hAnsi="Times New Roman"/>
          <w:sz w:val="28"/>
          <w:szCs w:val="28"/>
          <w:bdr w:val="nil"/>
          <w:lang w:eastAsia="ru-RU"/>
        </w:rPr>
        <w:t>выявлять и устранять ошибки при выполнении упражнений;</w:t>
      </w:r>
    </w:p>
    <w:p w:rsidR="00C8223C" w:rsidRPr="0012038A" w:rsidRDefault="00C8223C" w:rsidP="00C8223C">
      <w:pPr>
        <w:pBdr>
          <w:top w:val="nil"/>
          <w:left w:val="nil"/>
          <w:bottom w:val="nil"/>
          <w:right w:val="nil"/>
          <w:between w:val="nil"/>
          <w:bar w:val="nil"/>
        </w:pBdr>
        <w:spacing w:after="0" w:line="360" w:lineRule="auto"/>
        <w:ind w:firstLine="709"/>
        <w:contextualSpacing/>
        <w:jc w:val="both"/>
        <w:rPr>
          <w:rFonts w:ascii="Times New Roman" w:eastAsia="Times New Roman" w:hAnsi="Times New Roman"/>
          <w:sz w:val="28"/>
          <w:szCs w:val="28"/>
          <w:bdr w:val="none" w:sz="0" w:space="0" w:color="auto" w:frame="1"/>
          <w:lang w:eastAsia="ru-RU"/>
        </w:rPr>
      </w:pPr>
      <w:r w:rsidRPr="0012038A">
        <w:rPr>
          <w:rFonts w:ascii="Times New Roman" w:eastAsia="Times New Roman" w:hAnsi="Times New Roman"/>
          <w:sz w:val="28"/>
          <w:szCs w:val="28"/>
          <w:bdr w:val="none" w:sz="0" w:space="0" w:color="auto" w:frame="1"/>
          <w:lang w:eastAsia="ru-RU"/>
        </w:rPr>
        <w:t xml:space="preserve">знание классификации техники и тактики игры в хоккей, технических и тактических элементов хоккея, </w:t>
      </w:r>
      <w:r w:rsidRPr="0012038A">
        <w:rPr>
          <w:rFonts w:ascii="Times New Roman" w:eastAsia="Times New Roman" w:hAnsi="Times New Roman"/>
          <w:sz w:val="28"/>
          <w:szCs w:val="28"/>
          <w:bdr w:val="nil"/>
          <w:lang w:eastAsia="ru-RU"/>
        </w:rPr>
        <w:t xml:space="preserve">применение и владение </w:t>
      </w:r>
      <w:r w:rsidRPr="0012038A">
        <w:rPr>
          <w:rFonts w:ascii="Times New Roman" w:eastAsia="Times New Roman" w:hAnsi="Times New Roman"/>
          <w:sz w:val="28"/>
          <w:szCs w:val="28"/>
          <w:bdr w:val="none" w:sz="0" w:space="0" w:color="auto" w:frame="1"/>
          <w:lang w:eastAsia="ru-RU"/>
        </w:rPr>
        <w:t xml:space="preserve">техническими </w:t>
      </w:r>
    </w:p>
    <w:p w:rsidR="00C8223C" w:rsidRPr="0012038A" w:rsidRDefault="00C8223C" w:rsidP="00C8223C">
      <w:pPr>
        <w:pBdr>
          <w:top w:val="nil"/>
          <w:left w:val="nil"/>
          <w:bottom w:val="nil"/>
          <w:right w:val="nil"/>
          <w:between w:val="nil"/>
          <w:bar w:val="nil"/>
        </w:pBdr>
        <w:spacing w:after="0" w:line="360" w:lineRule="auto"/>
        <w:ind w:firstLine="709"/>
        <w:contextualSpacing/>
        <w:jc w:val="both"/>
        <w:rPr>
          <w:rFonts w:ascii="Times New Roman" w:eastAsia="Times New Roman" w:hAnsi="Times New Roman"/>
          <w:sz w:val="28"/>
          <w:szCs w:val="28"/>
          <w:bdr w:val="none" w:sz="0" w:space="0" w:color="auto" w:frame="1"/>
          <w:lang w:eastAsia="ru-RU"/>
        </w:rPr>
      </w:pPr>
      <w:r w:rsidRPr="0012038A">
        <w:rPr>
          <w:rFonts w:ascii="Times New Roman" w:eastAsia="Times New Roman" w:hAnsi="Times New Roman"/>
          <w:sz w:val="28"/>
          <w:szCs w:val="28"/>
          <w:bdr w:val="none" w:sz="0" w:space="0" w:color="auto" w:frame="1"/>
          <w:lang w:eastAsia="ru-RU"/>
        </w:rPr>
        <w:t>и тактическими элементами в игровых заданиях и соревнованиях;</w:t>
      </w:r>
    </w:p>
    <w:p w:rsidR="00C8223C" w:rsidRPr="0012038A" w:rsidRDefault="00C8223C" w:rsidP="00C8223C">
      <w:pPr>
        <w:pBdr>
          <w:top w:val="nil"/>
          <w:left w:val="nil"/>
          <w:bottom w:val="nil"/>
          <w:right w:val="nil"/>
          <w:between w:val="nil"/>
          <w:bar w:val="nil"/>
        </w:pBdr>
        <w:spacing w:after="0" w:line="360" w:lineRule="auto"/>
        <w:ind w:firstLine="709"/>
        <w:contextualSpacing/>
        <w:jc w:val="both"/>
        <w:rPr>
          <w:rFonts w:ascii="Times New Roman" w:eastAsia="Times New Roman" w:hAnsi="Times New Roman"/>
          <w:sz w:val="28"/>
          <w:szCs w:val="28"/>
          <w:bdr w:val="nil"/>
          <w:lang w:eastAsia="ru-RU"/>
        </w:rPr>
      </w:pPr>
      <w:r w:rsidRPr="0012038A">
        <w:rPr>
          <w:rFonts w:ascii="Times New Roman" w:eastAsia="Times New Roman" w:hAnsi="Times New Roman"/>
          <w:sz w:val="28"/>
          <w:szCs w:val="28"/>
          <w:lang w:eastAsia="ru-RU"/>
        </w:rPr>
        <w:t xml:space="preserve">выполнение командных атакующих действий и </w:t>
      </w:r>
      <w:r w:rsidRPr="0012038A">
        <w:rPr>
          <w:rFonts w:ascii="Times New Roman" w:hAnsi="Times New Roman"/>
          <w:sz w:val="28"/>
          <w:szCs w:val="28"/>
        </w:rPr>
        <w:t xml:space="preserve">способов атаки и контратаки в хоккее, </w:t>
      </w:r>
      <w:r w:rsidRPr="0012038A">
        <w:rPr>
          <w:rFonts w:ascii="Times New Roman" w:eastAsia="Times New Roman" w:hAnsi="Times New Roman"/>
          <w:sz w:val="28"/>
          <w:szCs w:val="28"/>
          <w:bdr w:val="nil"/>
          <w:lang w:eastAsia="ru-RU"/>
        </w:rPr>
        <w:t>тактических комбинаций при различных игровых ситуациях;</w:t>
      </w:r>
    </w:p>
    <w:p w:rsidR="00C8223C" w:rsidRPr="0012038A" w:rsidRDefault="00C8223C" w:rsidP="00C8223C">
      <w:pPr>
        <w:pBdr>
          <w:top w:val="nil"/>
          <w:left w:val="nil"/>
          <w:bottom w:val="nil"/>
          <w:right w:val="nil"/>
          <w:between w:val="nil"/>
          <w:bar w:val="nil"/>
        </w:pBdr>
        <w:spacing w:after="0" w:line="360" w:lineRule="auto"/>
        <w:ind w:firstLine="709"/>
        <w:contextualSpacing/>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выявление ошибок в технике выполнения упражнений, формирующих двигательные умения и навыки технических и тактических действий хоккеиста;</w:t>
      </w:r>
    </w:p>
    <w:p w:rsidR="00C8223C" w:rsidRPr="0012038A" w:rsidRDefault="00C8223C" w:rsidP="00C8223C">
      <w:pPr>
        <w:pBdr>
          <w:top w:val="nil"/>
          <w:left w:val="nil"/>
          <w:bottom w:val="nil"/>
          <w:right w:val="nil"/>
          <w:between w:val="nil"/>
          <w:bar w:val="nil"/>
        </w:pBdr>
        <w:spacing w:after="0" w:line="360" w:lineRule="auto"/>
        <w:ind w:firstLine="709"/>
        <w:contextualSpacing/>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демонстрация </w:t>
      </w:r>
      <w:r w:rsidRPr="0012038A">
        <w:rPr>
          <w:rFonts w:ascii="Times New Roman" w:hAnsi="Times New Roman"/>
          <w:sz w:val="28"/>
          <w:szCs w:val="28"/>
          <w:bdr w:val="nil"/>
          <w:lang w:eastAsia="ru-RU"/>
        </w:rPr>
        <w:t>совершенствования техники передвижения на коньках, техники владения клюшкой и шайбой, техники игры вратаря, индивидуальных, групповых и командных тактических действий;</w:t>
      </w:r>
    </w:p>
    <w:p w:rsidR="00C8223C" w:rsidRPr="0012038A" w:rsidRDefault="00C8223C" w:rsidP="00C8223C">
      <w:pPr>
        <w:spacing w:after="0" w:line="36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осуществление соревновательной деятельности в соответствии с правилами вида спорта «хоккей», судейской практики;</w:t>
      </w:r>
    </w:p>
    <w:p w:rsidR="00C8223C" w:rsidRPr="0012038A" w:rsidRDefault="00C8223C" w:rsidP="00C8223C">
      <w:pPr>
        <w:tabs>
          <w:tab w:val="left" w:pos="993"/>
        </w:tabs>
        <w:spacing w:after="0" w:line="360" w:lineRule="auto"/>
        <w:ind w:firstLine="709"/>
        <w:contextualSpacing/>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color w:val="000000"/>
          <w:sz w:val="28"/>
          <w:szCs w:val="28"/>
          <w:bdr w:val="nil"/>
          <w:lang w:eastAsia="ru-RU"/>
        </w:rPr>
        <w:t>определение признаков положительного влияния занятий хоккеем на укрепление здоровья, устанавливать связь между развитием физических качеств и основных систем организма;</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соблюдение требований безопасности при организации занятий хоккеем, </w:t>
      </w:r>
      <w:r w:rsidRPr="0012038A">
        <w:rPr>
          <w:rFonts w:ascii="Times New Roman" w:eastAsia="Times New Roman" w:hAnsi="Times New Roman"/>
          <w:color w:val="000000"/>
          <w:sz w:val="28"/>
          <w:szCs w:val="28"/>
          <w:bdr w:val="nil"/>
          <w:lang w:eastAsia="ru-RU"/>
        </w:rPr>
        <w:t>знание правил оказания первой помощи при травмах и ушибах во время занятий физическими упражнениями, и хоккеем в частности;</w:t>
      </w:r>
    </w:p>
    <w:p w:rsidR="00C8223C" w:rsidRPr="0012038A" w:rsidRDefault="00C8223C" w:rsidP="00C8223C">
      <w:pPr>
        <w:tabs>
          <w:tab w:val="left" w:pos="709"/>
          <w:tab w:val="left" w:pos="993"/>
        </w:tabs>
        <w:spacing w:after="0" w:line="360" w:lineRule="auto"/>
        <w:ind w:firstLine="709"/>
        <w:contextualSpacing/>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color w:val="000000"/>
          <w:sz w:val="28"/>
          <w:szCs w:val="28"/>
          <w:bdr w:val="nil"/>
          <w:lang w:eastAsia="ru-RU"/>
        </w:rPr>
        <w:t>использование занятий хоккеем для организации индивидуального отдыха и досуга, укрепления собственного здоровья, повышения уровня физических кондиций;</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il"/>
          <w:lang w:eastAsia="ru-RU"/>
        </w:rPr>
        <w:t xml:space="preserve">проведение </w:t>
      </w:r>
      <w:r w:rsidRPr="0012038A">
        <w:rPr>
          <w:rFonts w:ascii="Times New Roman" w:hAnsi="Times New Roman"/>
          <w:sz w:val="28"/>
          <w:szCs w:val="28"/>
          <w:bdr w:val="none" w:sz="0" w:space="0" w:color="auto" w:frame="1"/>
          <w:lang w:eastAsia="ru-RU"/>
        </w:rPr>
        <w:t xml:space="preserve">тестирования уровня физической подготовленности хоккеистов, характеристика основных показателей развития физических качеств и состояния здоровья, </w:t>
      </w:r>
      <w:r w:rsidRPr="0012038A">
        <w:rPr>
          <w:rFonts w:ascii="Times New Roman" w:hAnsi="Times New Roman"/>
          <w:sz w:val="28"/>
          <w:szCs w:val="28"/>
        </w:rPr>
        <w:t>сравнение своих результатов выполнения контрольных упражнений с эталонными результатами;</w:t>
      </w:r>
    </w:p>
    <w:p w:rsidR="00C8223C" w:rsidRPr="0012038A" w:rsidRDefault="00C8223C" w:rsidP="00C8223C">
      <w:pPr>
        <w:pBdr>
          <w:top w:val="nil"/>
          <w:left w:val="nil"/>
          <w:bottom w:val="nil"/>
          <w:right w:val="nil"/>
          <w:between w:val="nil"/>
          <w:bar w:val="nil"/>
        </w:pBdr>
        <w:tabs>
          <w:tab w:val="left" w:pos="993"/>
        </w:tabs>
        <w:spacing w:after="0" w:line="360" w:lineRule="auto"/>
        <w:ind w:firstLine="709"/>
        <w:contextualSpacing/>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color w:val="000000"/>
          <w:sz w:val="28"/>
          <w:szCs w:val="28"/>
          <w:bdr w:val="nil"/>
          <w:lang w:eastAsia="ru-RU"/>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уровня физической подготовленности;</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проводить самостоятельные занятия по хоккею по освоению новых двигательных действий и воспитанию основных физических качеств, контролировать и анализировать эффективность этих занятий;</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знание и применение способов и методов профилактики </w:t>
      </w:r>
      <w:r w:rsidRPr="0012038A">
        <w:rPr>
          <w:rFonts w:ascii="Times New Roman" w:eastAsia="Times New Roman" w:hAnsi="Times New Roman"/>
          <w:sz w:val="28"/>
          <w:szCs w:val="28"/>
          <w:bdr w:val="none" w:sz="0" w:space="0" w:color="auto" w:frame="1"/>
          <w:lang w:eastAsia="ru-RU"/>
        </w:rPr>
        <w:t>пагубных привычек,</w:t>
      </w:r>
      <w:r w:rsidRPr="0012038A">
        <w:rPr>
          <w:rFonts w:ascii="Times New Roman" w:hAnsi="Times New Roman"/>
          <w:sz w:val="28"/>
          <w:szCs w:val="28"/>
          <w:bdr w:val="none" w:sz="0" w:space="0" w:color="auto" w:frame="1"/>
          <w:lang w:eastAsia="ru-RU"/>
        </w:rPr>
        <w:t xml:space="preserve"> асоциального и созависимого поведения, знание антидопинговых правил.</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127.9.5. Модуль «Футбол».</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127.9.5.1. Пояснительная записка модуля «Футбол».</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12038A">
        <w:rPr>
          <w:rFonts w:ascii="Times New Roman" w:hAnsi="Times New Roman"/>
          <w:sz w:val="28"/>
          <w:szCs w:val="28"/>
        </w:rPr>
        <w:t>по физической культуре</w:t>
      </w:r>
      <w:r w:rsidRPr="0012038A">
        <w:rPr>
          <w:rFonts w:ascii="Times New Roman" w:hAnsi="Times New Roman"/>
          <w:color w:val="000000"/>
          <w:sz w:val="28"/>
          <w:szCs w:val="28"/>
          <w:lang w:eastAsia="zh-CN"/>
        </w:rPr>
        <w:t xml:space="preserve"> с учётом современных тенденций в системе образования и использования </w:t>
      </w:r>
      <w:r w:rsidRPr="0012038A">
        <w:rPr>
          <w:rFonts w:ascii="Times New Roman" w:hAnsi="Times New Roman"/>
          <w:sz w:val="28"/>
          <w:szCs w:val="28"/>
          <w:lang w:eastAsia="zh-CN"/>
        </w:rPr>
        <w:t xml:space="preserve">спортивно-ориентированных форм, </w:t>
      </w:r>
      <w:r w:rsidRPr="0012038A">
        <w:rPr>
          <w:rFonts w:ascii="Times New Roman" w:hAnsi="Times New Roman"/>
          <w:color w:val="000000"/>
          <w:sz w:val="28"/>
          <w:szCs w:val="28"/>
          <w:lang w:eastAsia="zh-CN"/>
        </w:rPr>
        <w:t xml:space="preserve">средств и методов </w:t>
      </w:r>
      <w:r w:rsidRPr="0012038A">
        <w:rPr>
          <w:rFonts w:ascii="Times New Roman" w:hAnsi="Times New Roman"/>
          <w:sz w:val="28"/>
          <w:szCs w:val="28"/>
          <w:lang w:eastAsia="zh-CN"/>
        </w:rPr>
        <w:t>обучения по различным видов спорта.</w:t>
      </w:r>
    </w:p>
    <w:p w:rsidR="00C8223C" w:rsidRPr="0012038A" w:rsidRDefault="00C8223C" w:rsidP="00C8223C">
      <w:pPr>
        <w:spacing w:after="0" w:line="360" w:lineRule="auto"/>
        <w:ind w:firstLine="709"/>
        <w:jc w:val="both"/>
        <w:rPr>
          <w:rFonts w:ascii="Times New Roman" w:hAnsi="Times New Roman"/>
          <w:sz w:val="28"/>
          <w:szCs w:val="28"/>
          <w:bdr w:val="nil"/>
          <w:lang w:eastAsia="ru-RU"/>
        </w:rPr>
      </w:pPr>
      <w:r w:rsidRPr="0012038A">
        <w:rPr>
          <w:rFonts w:ascii="Times New Roman" w:eastAsia="Times New Roman" w:hAnsi="Times New Roman"/>
          <w:sz w:val="28"/>
          <w:szCs w:val="28"/>
        </w:rPr>
        <w:t xml:space="preserve">Футбол </w:t>
      </w:r>
      <w:r w:rsidRPr="0012038A">
        <w:rPr>
          <w:rFonts w:ascii="Times New Roman" w:eastAsia="Arial Unicode MS" w:hAnsi="Times New Roman"/>
          <w:sz w:val="28"/>
          <w:szCs w:val="28"/>
          <w:bdr w:val="nil"/>
          <w:lang w:eastAsia="ru-RU"/>
        </w:rPr>
        <w:t xml:space="preserve">является эффективным средством физического воспитания, </w:t>
      </w:r>
      <w:r w:rsidRPr="0012038A">
        <w:rPr>
          <w:rFonts w:ascii="Times New Roman" w:hAnsi="Times New Roman"/>
          <w:sz w:val="28"/>
          <w:szCs w:val="28"/>
          <w:bdr w:val="nil"/>
          <w:lang w:eastAsia="ru-RU"/>
        </w:rPr>
        <w:t xml:space="preserve">содействует всестороннему физическому, интеллектуальному, нравственному развитию обучающихся, укреплению здоровья, привлечению </w:t>
      </w:r>
      <w:r w:rsidRPr="0012038A">
        <w:rPr>
          <w:rFonts w:ascii="Times New Roman" w:eastAsia="SchoolBookSanPin" w:hAnsi="Times New Roman"/>
          <w:sz w:val="28"/>
          <w:szCs w:val="28"/>
        </w:rPr>
        <w:t>обучающихся</w:t>
      </w:r>
      <w:r w:rsidRPr="0012038A">
        <w:rPr>
          <w:rFonts w:ascii="Times New Roman" w:hAnsi="Times New Roman"/>
          <w:sz w:val="28"/>
          <w:szCs w:val="28"/>
          <w:lang w:eastAsia="zh-CN"/>
        </w:rPr>
        <w:t xml:space="preserve"> </w:t>
      </w:r>
      <w:r w:rsidRPr="0012038A">
        <w:rPr>
          <w:rFonts w:ascii="Times New Roman" w:hAnsi="Times New Roman"/>
          <w:sz w:val="28"/>
          <w:szCs w:val="28"/>
          <w:bdr w:val="nil"/>
          <w:lang w:eastAsia="ru-RU"/>
        </w:rPr>
        <w:t>к систематическим занятиям физической культурой и спортом, их личностному и профессиональному самоопределению.</w:t>
      </w:r>
    </w:p>
    <w:p w:rsidR="00C8223C" w:rsidRPr="0012038A" w:rsidRDefault="00C8223C" w:rsidP="00C8223C">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w:t>
      </w:r>
      <w:r w:rsidRPr="0012038A">
        <w:rPr>
          <w:rFonts w:ascii="Times New Roman" w:eastAsia="Times New Roman" w:hAnsi="Times New Roman"/>
          <w:spacing w:val="-3"/>
          <w:sz w:val="28"/>
          <w:szCs w:val="28"/>
        </w:rPr>
        <w:t xml:space="preserve">командная </w:t>
      </w:r>
      <w:r w:rsidRPr="0012038A">
        <w:rPr>
          <w:rFonts w:ascii="Times New Roman" w:eastAsia="Times New Roman" w:hAnsi="Times New Roman"/>
          <w:sz w:val="28"/>
          <w:szCs w:val="28"/>
        </w:rPr>
        <w:t xml:space="preserve">игра, в которой каждому члену </w:t>
      </w:r>
      <w:r w:rsidRPr="0012038A">
        <w:rPr>
          <w:rFonts w:ascii="Times New Roman" w:eastAsia="Times New Roman" w:hAnsi="Times New Roman"/>
          <w:spacing w:val="-3"/>
          <w:sz w:val="28"/>
          <w:szCs w:val="28"/>
        </w:rPr>
        <w:t xml:space="preserve">команды </w:t>
      </w:r>
      <w:r w:rsidRPr="0012038A">
        <w:rPr>
          <w:rFonts w:ascii="Times New Roman" w:eastAsia="Times New Roman" w:hAnsi="Times New Roman"/>
          <w:sz w:val="28"/>
          <w:szCs w:val="28"/>
        </w:rPr>
        <w:t xml:space="preserve">надо уметь выстраивать отношения с другими игроками. Психологический климат в </w:t>
      </w:r>
      <w:r w:rsidRPr="0012038A">
        <w:rPr>
          <w:rFonts w:ascii="Times New Roman" w:eastAsia="Times New Roman" w:hAnsi="Times New Roman"/>
          <w:spacing w:val="-3"/>
          <w:sz w:val="28"/>
          <w:szCs w:val="28"/>
        </w:rPr>
        <w:t xml:space="preserve">команде </w:t>
      </w:r>
      <w:r w:rsidRPr="0012038A">
        <w:rPr>
          <w:rFonts w:ascii="Times New Roman" w:eastAsia="Times New Roman" w:hAnsi="Times New Roman"/>
          <w:sz w:val="28"/>
          <w:szCs w:val="28"/>
        </w:rPr>
        <w:t xml:space="preserve">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w:t>
      </w:r>
      <w:r w:rsidRPr="0012038A">
        <w:rPr>
          <w:rFonts w:ascii="Times New Roman" w:eastAsia="Times New Roman" w:hAnsi="Times New Roman"/>
          <w:spacing w:val="-3"/>
          <w:sz w:val="28"/>
          <w:szCs w:val="28"/>
        </w:rPr>
        <w:t xml:space="preserve">находить </w:t>
      </w:r>
      <w:r w:rsidRPr="0012038A">
        <w:rPr>
          <w:rFonts w:ascii="Times New Roman" w:eastAsia="Times New Roman" w:hAnsi="Times New Roman"/>
          <w:sz w:val="28"/>
          <w:szCs w:val="28"/>
        </w:rPr>
        <w:t xml:space="preserve">общий язык с партнером, а также решать </w:t>
      </w:r>
      <w:r w:rsidRPr="0012038A">
        <w:rPr>
          <w:rFonts w:ascii="Times New Roman" w:eastAsia="Times New Roman" w:hAnsi="Times New Roman"/>
          <w:spacing w:val="-3"/>
          <w:sz w:val="28"/>
          <w:szCs w:val="28"/>
        </w:rPr>
        <w:t>конфликтные</w:t>
      </w:r>
      <w:r w:rsidRPr="0012038A">
        <w:rPr>
          <w:rFonts w:ascii="Times New Roman" w:eastAsia="Times New Roman" w:hAnsi="Times New Roman"/>
          <w:spacing w:val="1"/>
          <w:sz w:val="28"/>
          <w:szCs w:val="28"/>
        </w:rPr>
        <w:t xml:space="preserve"> </w:t>
      </w:r>
      <w:r w:rsidRPr="0012038A">
        <w:rPr>
          <w:rFonts w:ascii="Times New Roman" w:eastAsia="Times New Roman" w:hAnsi="Times New Roman"/>
          <w:sz w:val="28"/>
          <w:szCs w:val="28"/>
        </w:rPr>
        <w:t>ситуации.</w:t>
      </w:r>
    </w:p>
    <w:p w:rsidR="00C8223C" w:rsidRPr="0012038A" w:rsidRDefault="00C8223C" w:rsidP="00C8223C">
      <w:pPr>
        <w:autoSpaceDE w:val="0"/>
        <w:autoSpaceDN w:val="0"/>
        <w:spacing w:after="0" w:line="360" w:lineRule="auto"/>
        <w:ind w:firstLine="709"/>
        <w:jc w:val="both"/>
        <w:rPr>
          <w:rFonts w:ascii="Times New Roman" w:eastAsia="Courier New" w:hAnsi="Times New Roman"/>
          <w:sz w:val="28"/>
          <w:szCs w:val="28"/>
          <w:lang w:eastAsia="ru-RU" w:bidi="ru-RU"/>
        </w:rPr>
      </w:pPr>
      <w:r w:rsidRPr="0012038A">
        <w:rPr>
          <w:rFonts w:ascii="Times New Roman" w:eastAsia="Courier New" w:hAnsi="Times New Roman"/>
          <w:sz w:val="28"/>
          <w:szCs w:val="28"/>
          <w:lang w:eastAsia="ru-RU" w:bidi="ru-RU"/>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C8223C" w:rsidRPr="0012038A" w:rsidRDefault="00C8223C" w:rsidP="00C8223C">
      <w:pPr>
        <w:autoSpaceDE w:val="0"/>
        <w:autoSpaceDN w:val="0"/>
        <w:spacing w:after="0" w:line="360" w:lineRule="auto"/>
        <w:ind w:firstLine="709"/>
        <w:jc w:val="both"/>
        <w:rPr>
          <w:rFonts w:ascii="Times New Roman" w:eastAsia="Courier New" w:hAnsi="Times New Roman"/>
          <w:sz w:val="28"/>
          <w:szCs w:val="28"/>
          <w:lang w:eastAsia="ru-RU" w:bidi="ru-RU"/>
        </w:rPr>
      </w:pPr>
      <w:r w:rsidRPr="0012038A">
        <w:rPr>
          <w:rFonts w:ascii="Times New Roman" w:eastAsia="Courier New" w:hAnsi="Times New Roman"/>
          <w:sz w:val="28"/>
          <w:szCs w:val="28"/>
          <w:lang w:eastAsia="ru-RU" w:bidi="ru-RU"/>
        </w:rPr>
        <w:t xml:space="preserve">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w:t>
      </w:r>
      <w:r w:rsidRPr="0012038A">
        <w:rPr>
          <w:rFonts w:ascii="Times New Roman" w:eastAsia="Times New Roman" w:hAnsi="Times New Roman"/>
          <w:sz w:val="28"/>
          <w:szCs w:val="28"/>
          <w:lang w:eastAsia="ru-RU" w:bidi="ru-RU"/>
        </w:rPr>
        <w:t>заболеваемость</w:t>
      </w:r>
      <w:r w:rsidRPr="0012038A">
        <w:rPr>
          <w:rFonts w:ascii="Times New Roman" w:eastAsia="Courier New" w:hAnsi="Times New Roman"/>
          <w:sz w:val="28"/>
          <w:szCs w:val="28"/>
          <w:lang w:eastAsia="ru-RU" w:bidi="ru-RU"/>
        </w:rPr>
        <w:t xml:space="preserve"> и утомление у обучающихся, возникающее в ходе учебных занятий.</w:t>
      </w:r>
    </w:p>
    <w:p w:rsidR="00C8223C" w:rsidRPr="0012038A" w:rsidRDefault="00C8223C" w:rsidP="00C8223C">
      <w:pPr>
        <w:spacing w:after="0" w:line="360" w:lineRule="auto"/>
        <w:ind w:firstLine="709"/>
        <w:jc w:val="both"/>
        <w:rPr>
          <w:rFonts w:ascii="Times New Roman" w:eastAsia="Courier New" w:hAnsi="Times New Roman"/>
          <w:sz w:val="28"/>
          <w:szCs w:val="28"/>
          <w:lang w:eastAsia="ru-RU" w:bidi="ru-RU"/>
        </w:rPr>
      </w:pPr>
      <w:r w:rsidRPr="0012038A">
        <w:rPr>
          <w:rFonts w:ascii="Times New Roman" w:hAnsi="Times New Roman"/>
          <w:sz w:val="28"/>
          <w:szCs w:val="28"/>
        </w:rPr>
        <w:t>127.9.</w:t>
      </w:r>
      <w:r w:rsidRPr="0012038A">
        <w:rPr>
          <w:rFonts w:ascii="Times New Roman" w:eastAsia="Times New Roman" w:hAnsi="Times New Roman"/>
          <w:sz w:val="28"/>
          <w:szCs w:val="28"/>
        </w:rPr>
        <w:t>5.2. </w:t>
      </w:r>
      <w:r w:rsidRPr="0012038A">
        <w:rPr>
          <w:rFonts w:ascii="Times New Roman" w:eastAsia="Courier New" w:hAnsi="Times New Roman"/>
          <w:sz w:val="28"/>
          <w:szCs w:val="28"/>
          <w:lang w:eastAsia="ru-RU" w:bidi="ru-RU"/>
        </w:rPr>
        <w:t xml:space="preserve">Целями изучения модуля «Футбол» являются: </w:t>
      </w:r>
      <w:r w:rsidRPr="0012038A">
        <w:rPr>
          <w:rFonts w:ascii="Times New Roman" w:eastAsia="Times New Roman" w:hAnsi="Times New Roman"/>
          <w:sz w:val="28"/>
          <w:szCs w:val="28"/>
        </w:rPr>
        <w:t>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C8223C" w:rsidRPr="0012038A" w:rsidRDefault="00C8223C" w:rsidP="00C8223C">
      <w:pPr>
        <w:spacing w:after="0" w:line="360" w:lineRule="auto"/>
        <w:ind w:firstLine="709"/>
        <w:jc w:val="both"/>
        <w:rPr>
          <w:rFonts w:ascii="Times New Roman" w:hAnsi="Times New Roman"/>
          <w:sz w:val="28"/>
          <w:szCs w:val="28"/>
        </w:rPr>
      </w:pPr>
      <w:bookmarkStart w:id="81" w:name="_Hlk125550293"/>
      <w:bookmarkStart w:id="82" w:name="_Hlk125544518"/>
      <w:r w:rsidRPr="0012038A">
        <w:rPr>
          <w:rFonts w:ascii="Times New Roman" w:hAnsi="Times New Roman"/>
          <w:sz w:val="28"/>
          <w:szCs w:val="28"/>
        </w:rPr>
        <w:t xml:space="preserve">127.9.5.3. Задачами изучения модуля </w:t>
      </w:r>
      <w:r w:rsidRPr="0012038A">
        <w:rPr>
          <w:rFonts w:ascii="Times New Roman" w:eastAsia="Times New Roman" w:hAnsi="Times New Roman"/>
          <w:sz w:val="28"/>
          <w:szCs w:val="28"/>
          <w:lang w:eastAsia="ar-SA"/>
        </w:rPr>
        <w:t xml:space="preserve">«Футбол» </w:t>
      </w:r>
      <w:r w:rsidRPr="0012038A">
        <w:rPr>
          <w:rFonts w:ascii="Times New Roman" w:hAnsi="Times New Roman"/>
          <w:sz w:val="28"/>
          <w:szCs w:val="28"/>
        </w:rPr>
        <w:t>являются</w:t>
      </w:r>
      <w:bookmarkEnd w:id="81"/>
      <w:r w:rsidRPr="0012038A">
        <w:rPr>
          <w:rFonts w:ascii="Times New Roman" w:hAnsi="Times New Roman"/>
          <w:sz w:val="28"/>
          <w:szCs w:val="28"/>
        </w:rPr>
        <w:t>:</w:t>
      </w:r>
    </w:p>
    <w:bookmarkEnd w:id="82"/>
    <w:p w:rsidR="00C8223C" w:rsidRPr="0012038A" w:rsidRDefault="00C8223C" w:rsidP="00C8223C">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всестороннее гармоничное развитие детей, увеличение объёма их двигательной активности;</w:t>
      </w:r>
    </w:p>
    <w:p w:rsidR="00C8223C" w:rsidRPr="0012038A" w:rsidRDefault="00C8223C" w:rsidP="00C8223C">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Arial Unicode MS" w:hAnsi="Times New Roman"/>
          <w:sz w:val="28"/>
          <w:szCs w:val="28"/>
        </w:rPr>
        <w:t>формирование общих представлений о виде спорта «футбол», его возможностях и значении в процессе укрепления здоровья, физическом развитии и физической подготовке обучающихся;</w:t>
      </w:r>
    </w:p>
    <w:p w:rsidR="00C8223C" w:rsidRPr="0012038A" w:rsidRDefault="00C8223C" w:rsidP="00C8223C">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C8223C" w:rsidRPr="0012038A" w:rsidRDefault="00C8223C" w:rsidP="00C8223C">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C8223C" w:rsidRPr="0012038A" w:rsidRDefault="00C8223C" w:rsidP="00C8223C">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C8223C" w:rsidRPr="0012038A" w:rsidRDefault="00C8223C" w:rsidP="00C8223C">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C8223C" w:rsidRPr="0012038A" w:rsidRDefault="00C8223C" w:rsidP="00C8223C">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C8223C" w:rsidRPr="0012038A" w:rsidRDefault="00C8223C" w:rsidP="00C8223C">
      <w:pPr>
        <w:autoSpaceDE w:val="0"/>
        <w:autoSpaceDN w:val="0"/>
        <w:spacing w:after="0" w:line="360" w:lineRule="auto"/>
        <w:ind w:firstLine="709"/>
        <w:jc w:val="both"/>
        <w:rPr>
          <w:rFonts w:ascii="Times New Roman" w:eastAsia="Times New Roman" w:hAnsi="Times New Roman"/>
          <w:sz w:val="28"/>
          <w:szCs w:val="28"/>
          <w:lang w:eastAsia="ru-RU" w:bidi="ru-RU"/>
        </w:rPr>
      </w:pPr>
      <w:r w:rsidRPr="0012038A">
        <w:rPr>
          <w:rFonts w:ascii="Times New Roman" w:eastAsia="Times New Roman" w:hAnsi="Times New Roman"/>
          <w:sz w:val="28"/>
          <w:szCs w:val="28"/>
          <w:lang w:eastAsia="ru-RU" w:bidi="ru-RU"/>
        </w:rPr>
        <w:t>удовлетворение индивидуальных потребностей обучающихся в занятиях физической культурой и спортом средствами футбола;</w:t>
      </w:r>
    </w:p>
    <w:p w:rsidR="00C8223C" w:rsidRPr="0012038A" w:rsidRDefault="00C8223C" w:rsidP="00C8223C">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w:t>
      </w:r>
      <w:r w:rsidRPr="0012038A">
        <w:rPr>
          <w:rFonts w:ascii="Times New Roman" w:eastAsia="Times New Roman" w:hAnsi="Times New Roman"/>
          <w:spacing w:val="-1"/>
          <w:sz w:val="28"/>
          <w:szCs w:val="28"/>
        </w:rPr>
        <w:t xml:space="preserve"> </w:t>
      </w:r>
      <w:r w:rsidRPr="0012038A">
        <w:rPr>
          <w:rFonts w:ascii="Times New Roman" w:eastAsia="Times New Roman" w:hAnsi="Times New Roman"/>
          <w:sz w:val="28"/>
          <w:szCs w:val="28"/>
        </w:rPr>
        <w:t>соревнованиях;</w:t>
      </w:r>
    </w:p>
    <w:p w:rsidR="00C8223C" w:rsidRPr="0012038A" w:rsidRDefault="00C8223C" w:rsidP="00C8223C">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выявление, развитие и поддержка одарённых детей в области спорта.</w:t>
      </w:r>
    </w:p>
    <w:p w:rsidR="00C8223C" w:rsidRPr="0012038A" w:rsidRDefault="00C8223C" w:rsidP="00C8223C">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hAnsi="Times New Roman"/>
          <w:sz w:val="28"/>
          <w:szCs w:val="28"/>
        </w:rPr>
        <w:t>127.9.</w:t>
      </w:r>
      <w:r w:rsidRPr="0012038A">
        <w:rPr>
          <w:rFonts w:ascii="Times New Roman" w:eastAsia="Times New Roman" w:hAnsi="Times New Roman"/>
          <w:sz w:val="28"/>
          <w:szCs w:val="28"/>
        </w:rPr>
        <w:t>5.4. Место и роль модуля «Футбол».</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8"/>
          <w:szCs w:val="28"/>
          <w:bdr w:val="nil"/>
          <w:lang w:eastAsia="ru-RU"/>
        </w:rPr>
      </w:pPr>
      <w:r w:rsidRPr="0012038A">
        <w:rPr>
          <w:rFonts w:ascii="Times New Roman" w:hAnsi="Times New Roman"/>
          <w:sz w:val="28"/>
          <w:szCs w:val="28"/>
          <w:lang w:eastAsia="zh-CN"/>
        </w:rPr>
        <w:t xml:space="preserve">Модуль «Футбол» </w:t>
      </w:r>
      <w:bookmarkStart w:id="83" w:name="_Hlk125550350"/>
      <w:r w:rsidRPr="0012038A">
        <w:rPr>
          <w:rFonts w:ascii="Times New Roman" w:hAnsi="Times New Roman"/>
          <w:sz w:val="28"/>
          <w:szCs w:val="28"/>
        </w:rPr>
        <w:t>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12038A">
        <w:rPr>
          <w:rFonts w:ascii="Times New Roman" w:hAnsi="Times New Roman"/>
          <w:sz w:val="28"/>
          <w:szCs w:val="28"/>
          <w:bdr w:val="nil"/>
          <w:lang w:eastAsia="ru-RU"/>
        </w:rPr>
        <w:t xml:space="preserve"> </w:t>
      </w:r>
      <w:bookmarkEnd w:id="83"/>
      <w:r w:rsidRPr="0012038A">
        <w:rPr>
          <w:rFonts w:ascii="Times New Roman" w:hAnsi="Times New Roman"/>
          <w:color w:val="000000"/>
          <w:sz w:val="28"/>
          <w:szCs w:val="28"/>
          <w:bdr w:val="nil"/>
          <w:lang w:eastAsia="ru-RU"/>
        </w:rPr>
        <w:t>Р</w:t>
      </w:r>
      <w:r w:rsidRPr="0012038A">
        <w:rPr>
          <w:rFonts w:ascii="Times New Roman" w:hAnsi="Times New Roman"/>
          <w:sz w:val="28"/>
          <w:szCs w:val="28"/>
          <w:bdr w:val="nil"/>
          <w:lang w:eastAsia="ru-RU"/>
        </w:rPr>
        <w:t>асширяет и дополняет компетенции обучающихся, полученные в результате обучения и формирования</w:t>
      </w:r>
      <w:r w:rsidRPr="0012038A">
        <w:rPr>
          <w:rFonts w:ascii="Times New Roman" w:eastAsia="Times New Roman" w:hAnsi="Times New Roman"/>
          <w:sz w:val="28"/>
          <w:szCs w:val="28"/>
          <w:bdr w:val="nil"/>
          <w:lang w:eastAsia="ru-RU"/>
        </w:rPr>
        <w:t xml:space="preserve">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C8223C" w:rsidRPr="0012038A" w:rsidRDefault="00C8223C" w:rsidP="00C8223C">
      <w:pPr>
        <w:spacing w:after="0" w:line="360" w:lineRule="auto"/>
        <w:ind w:firstLine="709"/>
        <w:jc w:val="both"/>
        <w:rPr>
          <w:rFonts w:ascii="Times New Roman" w:eastAsia="Times New Roman" w:hAnsi="Times New Roman"/>
          <w:sz w:val="28"/>
          <w:szCs w:val="28"/>
          <w:lang w:eastAsia="ru-RU"/>
        </w:rPr>
      </w:pPr>
      <w:r w:rsidRPr="0012038A">
        <w:rPr>
          <w:rFonts w:ascii="Times New Roman" w:hAnsi="Times New Roman"/>
          <w:color w:val="000000"/>
          <w:sz w:val="28"/>
          <w:szCs w:val="28"/>
          <w:bdr w:val="nil"/>
          <w:lang w:eastAsia="ru-RU"/>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w:t>
      </w:r>
      <w:r w:rsidRPr="0012038A">
        <w:rPr>
          <w:rFonts w:ascii="Times New Roman" w:hAnsi="Times New Roman"/>
          <w:color w:val="000000"/>
          <w:sz w:val="28"/>
          <w:szCs w:val="28"/>
          <w:lang w:eastAsia="ru-RU"/>
        </w:rPr>
        <w:t xml:space="preserve">в освоении программ в рамках внеурочной деятельности, </w:t>
      </w:r>
      <w:r w:rsidRPr="0012038A">
        <w:rPr>
          <w:rFonts w:ascii="Times New Roman" w:hAnsi="Times New Roman"/>
          <w:sz w:val="28"/>
          <w:szCs w:val="28"/>
          <w:lang w:eastAsia="zh-CN"/>
        </w:rPr>
        <w:t xml:space="preserve">дополнительного образования, </w:t>
      </w:r>
      <w:r w:rsidRPr="0012038A">
        <w:rPr>
          <w:rFonts w:ascii="Times New Roman" w:hAnsi="Times New Roman"/>
          <w:color w:val="000000"/>
          <w:sz w:val="28"/>
          <w:szCs w:val="28"/>
          <w:lang w:eastAsia="ru-RU"/>
        </w:rPr>
        <w:t xml:space="preserve">деятельности школьных спортивных клубов, подготовке </w:t>
      </w:r>
      <w:r w:rsidRPr="0012038A">
        <w:rPr>
          <w:rFonts w:ascii="Times New Roman" w:hAnsi="Times New Roman"/>
          <w:sz w:val="28"/>
          <w:szCs w:val="28"/>
          <w:lang w:eastAsia="zh-CN"/>
        </w:rPr>
        <w:t xml:space="preserve">обучающихся к выполнению норм Всероссийского физкультурно-спортивного комплекса «Готов к труду и обороне» (ГТО) </w:t>
      </w:r>
      <w:r w:rsidRPr="0012038A">
        <w:rPr>
          <w:rFonts w:ascii="Times New Roman" w:hAnsi="Times New Roman"/>
          <w:color w:val="000000"/>
          <w:sz w:val="28"/>
          <w:szCs w:val="28"/>
          <w:lang w:eastAsia="ru-RU"/>
        </w:rPr>
        <w:t>и участию в спортивных мероприятиях.</w:t>
      </w:r>
      <w:r w:rsidRPr="0012038A">
        <w:rPr>
          <w:rFonts w:ascii="Times New Roman" w:eastAsia="Times New Roman" w:hAnsi="Times New Roman"/>
          <w:sz w:val="28"/>
          <w:szCs w:val="28"/>
          <w:lang w:eastAsia="ru-RU"/>
        </w:rPr>
        <w:t xml:space="preserve"> </w:t>
      </w:r>
    </w:p>
    <w:p w:rsidR="00C8223C" w:rsidRPr="0012038A" w:rsidRDefault="00C8223C" w:rsidP="00C8223C">
      <w:pPr>
        <w:spacing w:after="0" w:line="360" w:lineRule="auto"/>
        <w:ind w:firstLine="709"/>
        <w:jc w:val="both"/>
        <w:rPr>
          <w:rFonts w:ascii="Times New Roman" w:eastAsia="Times New Roman" w:hAnsi="Times New Roman"/>
          <w:sz w:val="28"/>
          <w:szCs w:val="28"/>
        </w:rPr>
      </w:pPr>
      <w:r w:rsidRPr="0012038A">
        <w:rPr>
          <w:rFonts w:ascii="Times New Roman" w:hAnsi="Times New Roman"/>
          <w:sz w:val="28"/>
          <w:szCs w:val="28"/>
        </w:rPr>
        <w:t>127.9.</w:t>
      </w:r>
      <w:r w:rsidRPr="0012038A">
        <w:rPr>
          <w:rFonts w:ascii="Times New Roman" w:eastAsia="Times New Roman" w:hAnsi="Times New Roman"/>
          <w:sz w:val="28"/>
          <w:szCs w:val="28"/>
        </w:rPr>
        <w:t>5.5. Модуль «Футбол» может быть реализован в следующих вариантах:</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12038A">
        <w:rPr>
          <w:rFonts w:ascii="Times New Roman" w:hAnsi="Times New Roman"/>
          <w:sz w:val="28"/>
          <w:szCs w:val="28"/>
          <w:lang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C8223C" w:rsidRPr="0012038A" w:rsidRDefault="00C8223C" w:rsidP="00C8223C">
      <w:pP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12038A">
        <w:rPr>
          <w:rFonts w:ascii="Times New Roman" w:hAnsi="Times New Roman"/>
          <w:sz w:val="28"/>
          <w:szCs w:val="28"/>
          <w:bdr w:val="nil"/>
          <w:lang w:eastAsia="ru-RU"/>
        </w:rPr>
        <w:t xml:space="preserve"> </w:t>
      </w:r>
      <w:r w:rsidRPr="0012038A">
        <w:rPr>
          <w:rFonts w:ascii="Times New Roman" w:hAnsi="Times New Roman"/>
          <w:sz w:val="28"/>
          <w:szCs w:val="28"/>
          <w:bdr w:val="none" w:sz="0" w:space="0" w:color="auto" w:frame="1"/>
          <w:lang w:eastAsia="zh-CN"/>
        </w:rPr>
        <w:t>(при организации и проведении уроков физической культуры с 3-х часовой недельной нагрузкой рекомендуемый объём в 10 и 11 классах – по 34 часа);</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color w:val="000000"/>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12038A">
        <w:rPr>
          <w:rFonts w:ascii="Times New Roman" w:hAnsi="Times New Roman"/>
          <w:sz w:val="28"/>
          <w:szCs w:val="28"/>
          <w:lang w:eastAsia="zh-CN"/>
        </w:rPr>
        <w:t xml:space="preserve">деятельности школьных спортивных клубов </w:t>
      </w:r>
      <w:r w:rsidRPr="0012038A">
        <w:rPr>
          <w:rFonts w:ascii="Times New Roman" w:eastAsia="Arial Unicode MS" w:hAnsi="Times New Roman"/>
          <w:sz w:val="28"/>
          <w:szCs w:val="28"/>
        </w:rPr>
        <w:t xml:space="preserve">(рекомендуемый объем </w:t>
      </w:r>
      <w:r w:rsidRPr="0012038A">
        <w:rPr>
          <w:rFonts w:ascii="Times New Roman" w:hAnsi="Times New Roman"/>
          <w:sz w:val="28"/>
          <w:szCs w:val="28"/>
          <w:bdr w:val="none" w:sz="0" w:space="0" w:color="auto" w:frame="1"/>
          <w:lang w:eastAsia="zh-CN"/>
        </w:rPr>
        <w:t>в 10 – 11 классах – по 34 часа</w:t>
      </w:r>
      <w:r w:rsidRPr="0012038A">
        <w:rPr>
          <w:rFonts w:ascii="Times New Roman" w:eastAsia="Arial Unicode MS" w:hAnsi="Times New Roman"/>
          <w:sz w:val="28"/>
          <w:szCs w:val="28"/>
        </w:rPr>
        <w:t>).</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12038A">
        <w:rPr>
          <w:rFonts w:ascii="Times New Roman" w:hAnsi="Times New Roman"/>
          <w:sz w:val="28"/>
          <w:szCs w:val="28"/>
        </w:rPr>
        <w:t>127.9.</w:t>
      </w:r>
      <w:r w:rsidRPr="0012038A">
        <w:rPr>
          <w:rFonts w:ascii="Times New Roman" w:hAnsi="Times New Roman"/>
          <w:sz w:val="28"/>
          <w:szCs w:val="28"/>
          <w:lang w:eastAsia="zh-CN"/>
        </w:rPr>
        <w:t>5.6. Содержание модуля «Футбол».</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12038A">
        <w:rPr>
          <w:rFonts w:ascii="Times New Roman" w:hAnsi="Times New Roman"/>
          <w:sz w:val="28"/>
          <w:szCs w:val="28"/>
          <w:lang w:eastAsia="zh-CN"/>
        </w:rPr>
        <w:t>1) Знания о футболе.</w:t>
      </w:r>
    </w:p>
    <w:p w:rsidR="00C8223C" w:rsidRPr="0012038A" w:rsidRDefault="00C8223C" w:rsidP="00C8223C">
      <w:pPr>
        <w:pBdr>
          <w:top w:val="nil"/>
          <w:left w:val="nil"/>
          <w:bottom w:val="nil"/>
          <w:right w:val="nil"/>
          <w:between w:val="nil"/>
          <w:bar w:val="nil"/>
        </w:pBdr>
        <w:autoSpaceDE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Главные организации, осуществляющие управление футболом в регионе, России, Европе, мире (РФС, УЕФА, ФИФА), их роль и основные функции.</w:t>
      </w:r>
    </w:p>
    <w:p w:rsidR="00C8223C" w:rsidRPr="0012038A" w:rsidRDefault="00C8223C" w:rsidP="00C8223C">
      <w:pPr>
        <w:pBdr>
          <w:top w:val="nil"/>
          <w:left w:val="nil"/>
          <w:bottom w:val="nil"/>
          <w:right w:val="nil"/>
          <w:between w:val="nil"/>
          <w:bar w:val="nil"/>
        </w:pBdr>
        <w:autoSpaceDE w:val="0"/>
        <w:spacing w:after="0" w:line="360" w:lineRule="auto"/>
        <w:ind w:firstLine="709"/>
        <w:jc w:val="both"/>
        <w:rPr>
          <w:rFonts w:ascii="Times New Roman" w:hAnsi="Times New Roman"/>
          <w:color w:val="000000"/>
          <w:sz w:val="28"/>
          <w:szCs w:val="28"/>
          <w:bdr w:val="nil"/>
          <w:lang w:eastAsia="ru-RU"/>
        </w:rPr>
      </w:pPr>
      <w:r w:rsidRPr="0012038A">
        <w:rPr>
          <w:rFonts w:ascii="Times New Roman" w:eastAsia="Times New Roman" w:hAnsi="Times New Roman"/>
          <w:sz w:val="28"/>
          <w:szCs w:val="28"/>
        </w:rPr>
        <w:t>Организация и проведение соревнований по футболу. Правила игры в футбол, роль и обязанности судейской бригады.</w:t>
      </w:r>
    </w:p>
    <w:p w:rsidR="00C8223C" w:rsidRPr="0012038A" w:rsidRDefault="00C8223C" w:rsidP="00C8223C">
      <w:pPr>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w:t>
      </w:r>
    </w:p>
    <w:p w:rsidR="00C8223C" w:rsidRPr="0012038A" w:rsidRDefault="00C8223C" w:rsidP="00C8223C">
      <w:pPr>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Средства общей и специальной физической подготовки, применяемые при занятиях футболом.</w:t>
      </w:r>
    </w:p>
    <w:p w:rsidR="00C8223C" w:rsidRPr="0012038A" w:rsidRDefault="00C8223C" w:rsidP="00C8223C">
      <w:pPr>
        <w:tabs>
          <w:tab w:val="left" w:pos="9639"/>
        </w:tabs>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w:t>
      </w:r>
    </w:p>
    <w:p w:rsidR="00C8223C" w:rsidRPr="0012038A" w:rsidRDefault="00C8223C" w:rsidP="00C8223C">
      <w:pPr>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Профилактика спортивного травматизма футболистов, причины возникновения травм и методы их устранения.</w:t>
      </w:r>
    </w:p>
    <w:p w:rsidR="00C8223C" w:rsidRPr="0012038A" w:rsidRDefault="00C8223C" w:rsidP="00C8223C">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 xml:space="preserve">Профилактика пагубных привычек, асоциального поведения. Антидопинговое поведение. </w:t>
      </w:r>
    </w:p>
    <w:p w:rsidR="00C8223C" w:rsidRPr="0012038A" w:rsidRDefault="00C8223C" w:rsidP="00C8223C">
      <w:pPr>
        <w:spacing w:after="0" w:line="360" w:lineRule="auto"/>
        <w:ind w:firstLine="709"/>
        <w:jc w:val="both"/>
        <w:rPr>
          <w:rFonts w:ascii="Times New Roman" w:hAnsi="Times New Roman"/>
          <w:sz w:val="28"/>
          <w:szCs w:val="28"/>
          <w:lang w:eastAsia="zh-CN"/>
        </w:rPr>
      </w:pPr>
      <w:bookmarkStart w:id="84" w:name="_Hlk125044604"/>
      <w:r w:rsidRPr="0012038A">
        <w:rPr>
          <w:rFonts w:ascii="Times New Roman" w:hAnsi="Times New Roman"/>
          <w:sz w:val="28"/>
          <w:szCs w:val="28"/>
          <w:lang w:eastAsia="zh-CN"/>
        </w:rPr>
        <w:t>2</w:t>
      </w:r>
      <w:bookmarkEnd w:id="84"/>
      <w:r w:rsidRPr="0012038A">
        <w:rPr>
          <w:rFonts w:ascii="Times New Roman" w:hAnsi="Times New Roman"/>
          <w:sz w:val="28"/>
          <w:szCs w:val="28"/>
          <w:lang w:eastAsia="zh-CN"/>
        </w:rPr>
        <w:t>) Способы самостоятельной деятельности.</w:t>
      </w:r>
    </w:p>
    <w:p w:rsidR="00C8223C" w:rsidRPr="0012038A" w:rsidRDefault="00C8223C" w:rsidP="00C8223C">
      <w:pPr>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Организация, проведение самостоятельных занятий по футболу и занятий на развитие физических качеств футболиста. Правила безопасности во время самостоятельных занятий футболом.</w:t>
      </w:r>
    </w:p>
    <w:p w:rsidR="00C8223C" w:rsidRPr="0012038A" w:rsidRDefault="00C8223C" w:rsidP="00C8223C">
      <w:pPr>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Комплексы упражнений общеразвивающей, подготовительной и специальной направленности.</w:t>
      </w:r>
    </w:p>
    <w:p w:rsidR="00C8223C" w:rsidRPr="0012038A" w:rsidRDefault="00C8223C" w:rsidP="00C8223C">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C8223C" w:rsidRPr="0012038A" w:rsidRDefault="00C8223C" w:rsidP="00C8223C">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Средства восстановления после физических нагрузок на занятиях футболом и соревновательной деятельности.</w:t>
      </w:r>
    </w:p>
    <w:p w:rsidR="00C8223C" w:rsidRPr="0012038A" w:rsidRDefault="00C8223C" w:rsidP="00C8223C">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Системы проведения и судейство соревнований по футболу.</w:t>
      </w:r>
    </w:p>
    <w:p w:rsidR="00C8223C" w:rsidRPr="0012038A" w:rsidRDefault="00C8223C" w:rsidP="00C8223C">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Технологии предупреждения и нивелирования конфликтных ситуации во время занятий футболом, решения спорных и проблемных ситуаций.</w:t>
      </w:r>
    </w:p>
    <w:p w:rsidR="00C8223C" w:rsidRPr="0012038A" w:rsidRDefault="00C8223C" w:rsidP="00C8223C">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Причины возникновения</w:t>
      </w:r>
      <w:r w:rsidRPr="0012038A">
        <w:rPr>
          <w:rFonts w:ascii="Times New Roman" w:eastAsia="Times New Roman" w:hAnsi="Times New Roman"/>
          <w:spacing w:val="-15"/>
          <w:sz w:val="28"/>
          <w:szCs w:val="28"/>
        </w:rPr>
        <w:t xml:space="preserve"> </w:t>
      </w:r>
      <w:r w:rsidRPr="0012038A">
        <w:rPr>
          <w:rFonts w:ascii="Times New Roman" w:eastAsia="Times New Roman" w:hAnsi="Times New Roman"/>
          <w:sz w:val="28"/>
          <w:szCs w:val="28"/>
        </w:rPr>
        <w:t>ошибок при выполнении технических приёмов и способы их устранения. Основы анализа</w:t>
      </w:r>
      <w:r w:rsidRPr="0012038A">
        <w:rPr>
          <w:rFonts w:ascii="Times New Roman" w:eastAsia="Times New Roman" w:hAnsi="Times New Roman"/>
          <w:spacing w:val="-18"/>
          <w:sz w:val="28"/>
          <w:szCs w:val="28"/>
        </w:rPr>
        <w:t xml:space="preserve"> </w:t>
      </w:r>
      <w:r w:rsidRPr="0012038A">
        <w:rPr>
          <w:rFonts w:ascii="Times New Roman" w:eastAsia="Times New Roman" w:hAnsi="Times New Roman"/>
          <w:sz w:val="28"/>
          <w:szCs w:val="28"/>
        </w:rPr>
        <w:t>собственной игры и игры команды соперников.</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Тестирование уровня физической и технической подготовленности в футболе.</w:t>
      </w:r>
    </w:p>
    <w:p w:rsidR="00C8223C" w:rsidRPr="0012038A" w:rsidRDefault="00C8223C" w:rsidP="00C8223C">
      <w:pPr>
        <w:spacing w:after="0" w:line="360" w:lineRule="auto"/>
        <w:ind w:firstLine="709"/>
        <w:jc w:val="both"/>
        <w:rPr>
          <w:rFonts w:ascii="Times New Roman" w:hAnsi="Times New Roman"/>
          <w:sz w:val="28"/>
          <w:szCs w:val="28"/>
          <w:lang w:eastAsia="zh-CN"/>
        </w:rPr>
      </w:pPr>
      <w:r w:rsidRPr="0012038A">
        <w:rPr>
          <w:rFonts w:ascii="Times New Roman" w:hAnsi="Times New Roman"/>
          <w:sz w:val="28"/>
          <w:szCs w:val="28"/>
          <w:lang w:eastAsia="zh-CN"/>
        </w:rPr>
        <w:t>3) Физическое совершенствование.</w:t>
      </w:r>
    </w:p>
    <w:p w:rsidR="00C8223C" w:rsidRPr="0012038A" w:rsidRDefault="00C8223C" w:rsidP="00C8223C">
      <w:pPr>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 xml:space="preserve">Комплексы специальных упражнений для развития физических качеств </w:t>
      </w:r>
      <w:r w:rsidRPr="0012038A">
        <w:rPr>
          <w:rFonts w:ascii="Times New Roman" w:hAnsi="Times New Roman"/>
          <w:sz w:val="28"/>
          <w:szCs w:val="28"/>
          <w:bdr w:val="none" w:sz="0" w:space="0" w:color="auto" w:frame="1"/>
          <w:lang w:eastAsia="ru-RU"/>
        </w:rPr>
        <w:t>(ловкости, гибкости, силы, выносливости, быстроты и скоростных способностей)</w:t>
      </w:r>
      <w:r w:rsidRPr="0012038A">
        <w:rPr>
          <w:rFonts w:ascii="Times New Roman" w:eastAsia="Times New Roman" w:hAnsi="Times New Roman"/>
          <w:sz w:val="28"/>
          <w:szCs w:val="28"/>
        </w:rPr>
        <w:t xml:space="preserve"> и упражнения на частоту движений ног.</w:t>
      </w:r>
    </w:p>
    <w:p w:rsidR="00C8223C" w:rsidRPr="0012038A" w:rsidRDefault="00C8223C" w:rsidP="00C8223C">
      <w:pPr>
        <w:spacing w:after="0" w:line="360" w:lineRule="auto"/>
        <w:ind w:firstLine="709"/>
        <w:jc w:val="both"/>
        <w:rPr>
          <w:rFonts w:ascii="Times New Roman" w:eastAsia="Times New Roman" w:hAnsi="Times New Roman"/>
          <w:sz w:val="28"/>
          <w:szCs w:val="28"/>
        </w:rPr>
      </w:pPr>
      <w:bookmarkStart w:id="85" w:name="_Hlk125045334"/>
      <w:r w:rsidRPr="0012038A">
        <w:rPr>
          <w:rFonts w:ascii="Times New Roman" w:eastAsia="Times New Roman" w:hAnsi="Times New Roman"/>
          <w:sz w:val="28"/>
          <w:szCs w:val="28"/>
        </w:rPr>
        <w:t xml:space="preserve">Индивидуальные технические действия с мячом: </w:t>
      </w:r>
    </w:p>
    <w:bookmarkEnd w:id="85"/>
    <w:p w:rsidR="00C8223C" w:rsidRPr="0012038A" w:rsidRDefault="00C8223C" w:rsidP="00C8223C">
      <w:pPr>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C8223C" w:rsidRPr="0012038A" w:rsidRDefault="00C8223C" w:rsidP="00C8223C">
      <w:pPr>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 xml:space="preserve">остановка мяча ногой </w:t>
      </w:r>
      <w:bookmarkStart w:id="86" w:name="_Hlk125045362"/>
      <w:r w:rsidRPr="0012038A">
        <w:rPr>
          <w:rFonts w:ascii="Times New Roman" w:eastAsia="Times New Roman" w:hAnsi="Times New Roman"/>
          <w:sz w:val="28"/>
          <w:szCs w:val="28"/>
        </w:rPr>
        <w:t>–</w:t>
      </w:r>
      <w:bookmarkEnd w:id="86"/>
      <w:r w:rsidRPr="0012038A">
        <w:rPr>
          <w:rFonts w:ascii="Times New Roman" w:eastAsia="Times New Roman" w:hAnsi="Times New Roman"/>
          <w:sz w:val="28"/>
          <w:szCs w:val="28"/>
        </w:rPr>
        <w:t xml:space="preserve"> внутренней стороной стопы, подошвой, средней частью подъема, с переводом в стороны;</w:t>
      </w:r>
    </w:p>
    <w:p w:rsidR="00C8223C" w:rsidRPr="0012038A" w:rsidRDefault="00C8223C" w:rsidP="00C8223C">
      <w:pPr>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удары по мячу ногой – внутренней стороной стопы, внутренней частью подъема, средней частью подъема и внешней частью подъема;</w:t>
      </w:r>
    </w:p>
    <w:p w:rsidR="00C8223C" w:rsidRPr="0012038A" w:rsidRDefault="00C8223C" w:rsidP="00C8223C">
      <w:pPr>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удар по мячу головой – серединой лба;</w:t>
      </w:r>
    </w:p>
    <w:p w:rsidR="00C8223C" w:rsidRPr="0012038A" w:rsidRDefault="00C8223C" w:rsidP="00C8223C">
      <w:pPr>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обманные движения («финты») – «остановка» мяча ногой, «уход» выпадом, «уход» в сторону, «уход» с переносом ноги через мяч, «удар» по мячу ногой;</w:t>
      </w:r>
    </w:p>
    <w:p w:rsidR="00C8223C" w:rsidRPr="0012038A" w:rsidRDefault="00C8223C" w:rsidP="00C8223C">
      <w:pPr>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отбор мяча – выбиванием, перехватом.</w:t>
      </w:r>
    </w:p>
    <w:p w:rsidR="00C8223C" w:rsidRPr="0012038A" w:rsidRDefault="00C8223C" w:rsidP="00C8223C">
      <w:pPr>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Вбрасывание мяча.</w:t>
      </w:r>
    </w:p>
    <w:p w:rsidR="00C8223C" w:rsidRPr="0012038A" w:rsidRDefault="00C8223C" w:rsidP="00C8223C">
      <w:pPr>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Игровые</w:t>
      </w:r>
      <w:r w:rsidRPr="0012038A">
        <w:rPr>
          <w:rFonts w:ascii="Times New Roman" w:eastAsia="Times New Roman" w:hAnsi="Times New Roman"/>
          <w:spacing w:val="-20"/>
          <w:sz w:val="28"/>
          <w:szCs w:val="28"/>
        </w:rPr>
        <w:t xml:space="preserve"> </w:t>
      </w:r>
      <w:r w:rsidRPr="0012038A">
        <w:rPr>
          <w:rFonts w:ascii="Times New Roman" w:eastAsia="Times New Roman" w:hAnsi="Times New Roman"/>
          <w:sz w:val="28"/>
          <w:szCs w:val="28"/>
        </w:rPr>
        <w:t xml:space="preserve">комбинации и упражнения в парах, тройках, группах и тактические действия </w:t>
      </w:r>
      <w:bookmarkStart w:id="87" w:name="_Hlk125121132"/>
      <w:r w:rsidRPr="0012038A">
        <w:rPr>
          <w:rFonts w:ascii="Times New Roman" w:eastAsia="Times New Roman" w:hAnsi="Times New Roman"/>
          <w:sz w:val="28"/>
          <w:szCs w:val="28"/>
        </w:rPr>
        <w:t>(в процессе учебной игры и (или) соревновательной деятельности)</w:t>
      </w:r>
      <w:bookmarkEnd w:id="87"/>
      <w:r w:rsidRPr="0012038A">
        <w:rPr>
          <w:rFonts w:ascii="Times New Roman" w:eastAsia="Times New Roman" w:hAnsi="Times New Roman"/>
          <w:sz w:val="28"/>
          <w:szCs w:val="28"/>
        </w:rPr>
        <w:t>. Игра в футбол по упрощенным правилам.</w:t>
      </w:r>
    </w:p>
    <w:p w:rsidR="00C8223C" w:rsidRPr="0012038A" w:rsidRDefault="00C8223C" w:rsidP="00C8223C">
      <w:pPr>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color w:val="000000"/>
          <w:sz w:val="28"/>
          <w:szCs w:val="28"/>
        </w:rPr>
        <w:t>Учебные игры</w:t>
      </w:r>
      <w:r w:rsidRPr="0012038A">
        <w:rPr>
          <w:rFonts w:ascii="Times New Roman" w:eastAsia="Times New Roman" w:hAnsi="Times New Roman"/>
          <w:sz w:val="28"/>
          <w:szCs w:val="28"/>
        </w:rPr>
        <w:t>, участие в фестивалях и соревнованиях по футболу.</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color w:val="000000"/>
          <w:sz w:val="28"/>
          <w:szCs w:val="28"/>
          <w:lang w:eastAsia="ru-RU"/>
        </w:rPr>
      </w:pPr>
      <w:bookmarkStart w:id="88" w:name="_Hlk125045718"/>
      <w:r w:rsidRPr="0012038A">
        <w:rPr>
          <w:rFonts w:ascii="Times New Roman" w:eastAsia="Times New Roman" w:hAnsi="Times New Roman"/>
          <w:sz w:val="28"/>
          <w:szCs w:val="28"/>
        </w:rPr>
        <w:t xml:space="preserve">Тестовые упражнения по физической и технической подготовленности обучающихся в футболе. </w:t>
      </w:r>
    </w:p>
    <w:bookmarkEnd w:id="88"/>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127.9.</w:t>
      </w:r>
      <w:r w:rsidRPr="0012038A">
        <w:rPr>
          <w:rFonts w:ascii="Times New Roman" w:eastAsia="Times New Roman" w:hAnsi="Times New Roman"/>
          <w:color w:val="000000"/>
          <w:sz w:val="28"/>
          <w:szCs w:val="28"/>
          <w:lang w:eastAsia="zh-CN"/>
        </w:rPr>
        <w:t>5.7.</w:t>
      </w:r>
      <w:r w:rsidRPr="0012038A">
        <w:rPr>
          <w:rFonts w:ascii="Times New Roman" w:hAnsi="Times New Roman"/>
          <w:color w:val="000000"/>
          <w:sz w:val="28"/>
          <w:szCs w:val="28"/>
          <w:lang w:eastAsia="zh-CN"/>
        </w:rPr>
        <w:t> Содержание модуля «Футбол» направлено на достижение обучающимися личностных, метапредметных и предметных результатов обучения.</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127.9.</w:t>
      </w:r>
      <w:r w:rsidRPr="0012038A">
        <w:rPr>
          <w:rFonts w:ascii="Times New Roman" w:eastAsia="Times New Roman" w:hAnsi="Times New Roman"/>
          <w:color w:val="000000"/>
          <w:sz w:val="28"/>
          <w:szCs w:val="28"/>
          <w:lang w:eastAsia="zh-CN"/>
        </w:rPr>
        <w:t xml:space="preserve">5.7.1. При </w:t>
      </w:r>
      <w:r w:rsidRPr="0012038A">
        <w:rPr>
          <w:rFonts w:ascii="Times New Roman" w:hAnsi="Times New Roman"/>
          <w:color w:val="000000"/>
          <w:sz w:val="28"/>
          <w:szCs w:val="28"/>
          <w:lang w:eastAsia="zh-CN"/>
        </w:rPr>
        <w:t>изучении модуля «Футбол» на уровне среднего общего образования у обучающихся будут сформированы следующие личностные результаты:</w:t>
      </w:r>
    </w:p>
    <w:p w:rsidR="00C8223C" w:rsidRPr="0012038A" w:rsidRDefault="00C8223C" w:rsidP="00C8223C">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Федерации;</w:t>
      </w:r>
    </w:p>
    <w:p w:rsidR="00C8223C" w:rsidRPr="0012038A" w:rsidRDefault="00C8223C" w:rsidP="00C8223C">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C8223C" w:rsidRPr="0012038A" w:rsidRDefault="00C8223C" w:rsidP="00C8223C">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w:t>
      </w:r>
    </w:p>
    <w:p w:rsidR="00C8223C" w:rsidRPr="0012038A" w:rsidRDefault="00C8223C" w:rsidP="00C8223C">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C8223C" w:rsidRPr="0012038A" w:rsidRDefault="00C8223C" w:rsidP="00C8223C">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 xml:space="preserve">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w:t>
      </w:r>
    </w:p>
    <w:p w:rsidR="00C8223C" w:rsidRPr="0012038A" w:rsidRDefault="00C8223C" w:rsidP="00C8223C">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способность к самостоятельной, творческой и ответственной деятельности средствами футбола;</w:t>
      </w:r>
    </w:p>
    <w:p w:rsidR="00C8223C" w:rsidRPr="0012038A" w:rsidRDefault="00C8223C" w:rsidP="00C8223C">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C8223C" w:rsidRPr="0012038A" w:rsidRDefault="00C8223C" w:rsidP="00C8223C">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C8223C" w:rsidRPr="0012038A" w:rsidRDefault="00C8223C" w:rsidP="00C8223C">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умение оказывать первую помощь при травмах и повреждениях.</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rPr>
        <w:t>127.9.</w:t>
      </w:r>
      <w:r w:rsidRPr="0012038A">
        <w:rPr>
          <w:rFonts w:ascii="Times New Roman" w:eastAsia="Times New Roman" w:hAnsi="Times New Roman"/>
          <w:color w:val="000000"/>
          <w:sz w:val="28"/>
          <w:szCs w:val="28"/>
          <w:lang w:eastAsia="zh-CN"/>
        </w:rPr>
        <w:t>5.7.2. </w:t>
      </w:r>
      <w:r w:rsidRPr="0012038A">
        <w:rPr>
          <w:rFonts w:ascii="Times New Roman" w:hAnsi="Times New Roman"/>
          <w:color w:val="000000"/>
          <w:sz w:val="28"/>
          <w:szCs w:val="28"/>
          <w:lang w:eastAsia="zh-CN"/>
        </w:rPr>
        <w:t>При изучении модуля «Футбол» на уровне среднего общего образования у обучающихся будут сформированы следующие метапредметные результаты</w:t>
      </w:r>
      <w:r w:rsidRPr="0012038A">
        <w:rPr>
          <w:rFonts w:ascii="Times New Roman" w:hAnsi="Times New Roman"/>
          <w:sz w:val="28"/>
          <w:szCs w:val="28"/>
          <w:bdr w:val="nil"/>
          <w:lang w:eastAsia="ru-RU"/>
        </w:rPr>
        <w:t>:</w:t>
      </w:r>
    </w:p>
    <w:p w:rsidR="00C8223C" w:rsidRPr="0012038A" w:rsidRDefault="00C8223C" w:rsidP="00C8223C">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w:t>
      </w:r>
    </w:p>
    <w:p w:rsidR="00C8223C" w:rsidRPr="0012038A" w:rsidRDefault="00C8223C" w:rsidP="00C8223C">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осуществлять, контролировать и корректировать учебную, игровую и соревновательную деятельность по футболу;</w:t>
      </w:r>
    </w:p>
    <w:p w:rsidR="00C8223C" w:rsidRPr="0012038A" w:rsidRDefault="00C8223C" w:rsidP="00C8223C">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C8223C" w:rsidRPr="0012038A" w:rsidRDefault="00C8223C" w:rsidP="00C8223C">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умение самостоятельно оценивать и принимать решения,</w:t>
      </w:r>
      <w:r w:rsidRPr="0012038A">
        <w:rPr>
          <w:rFonts w:ascii="Times New Roman" w:eastAsia="Times New Roman" w:hAnsi="Times New Roman"/>
          <w:spacing w:val="-44"/>
          <w:sz w:val="28"/>
          <w:szCs w:val="28"/>
        </w:rPr>
        <w:t xml:space="preserve"> </w:t>
      </w:r>
      <w:r w:rsidRPr="0012038A">
        <w:rPr>
          <w:rFonts w:ascii="Times New Roman" w:eastAsia="Times New Roman" w:hAnsi="Times New Roman"/>
          <w:sz w:val="28"/>
          <w:szCs w:val="28"/>
        </w:rPr>
        <w:t>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C8223C" w:rsidRPr="0012038A" w:rsidRDefault="00C8223C" w:rsidP="00C8223C">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rPr>
        <w:t>127.9.</w:t>
      </w:r>
      <w:r w:rsidRPr="0012038A">
        <w:rPr>
          <w:rFonts w:ascii="Times New Roman" w:eastAsia="Times New Roman" w:hAnsi="Times New Roman"/>
          <w:color w:val="000000"/>
          <w:sz w:val="28"/>
          <w:szCs w:val="28"/>
          <w:lang w:eastAsia="zh-CN"/>
        </w:rPr>
        <w:t>5.7.3. </w:t>
      </w:r>
      <w:r w:rsidRPr="0012038A">
        <w:rPr>
          <w:rFonts w:ascii="Times New Roman" w:hAnsi="Times New Roman"/>
          <w:color w:val="000000"/>
          <w:sz w:val="28"/>
          <w:szCs w:val="28"/>
          <w:lang w:eastAsia="zh-CN"/>
        </w:rPr>
        <w:t xml:space="preserve">При изучении модуля «Футбол» на уровне среднего общего образования у обучающихся будут сформированы следующие </w:t>
      </w:r>
      <w:r w:rsidRPr="0012038A">
        <w:rPr>
          <w:rFonts w:ascii="Times New Roman" w:hAnsi="Times New Roman"/>
          <w:sz w:val="28"/>
          <w:szCs w:val="28"/>
          <w:bdr w:val="nil"/>
          <w:lang w:eastAsia="ru-RU"/>
        </w:rPr>
        <w:t>предметные результаты:</w:t>
      </w:r>
    </w:p>
    <w:p w:rsidR="00C8223C" w:rsidRPr="0012038A" w:rsidRDefault="00C8223C" w:rsidP="00C8223C">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C8223C" w:rsidRPr="0012038A" w:rsidRDefault="00C8223C" w:rsidP="00C8223C">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w:t>
      </w:r>
    </w:p>
    <w:p w:rsidR="00C8223C" w:rsidRPr="0012038A" w:rsidRDefault="00C8223C" w:rsidP="00C8223C">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C8223C" w:rsidRPr="0012038A" w:rsidRDefault="00C8223C" w:rsidP="00C8223C">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C8223C" w:rsidRPr="0012038A" w:rsidRDefault="00C8223C" w:rsidP="00C8223C">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умение применять изученные тактические действия в учебной, игровой соревновательной и досуговой деятельности;</w:t>
      </w:r>
    </w:p>
    <w:p w:rsidR="00C8223C" w:rsidRPr="0012038A" w:rsidRDefault="00C8223C" w:rsidP="00C8223C">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C8223C" w:rsidRPr="0012038A" w:rsidRDefault="00C8223C" w:rsidP="00C8223C">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w:t>
      </w:r>
    </w:p>
    <w:p w:rsidR="00C8223C" w:rsidRPr="0012038A" w:rsidRDefault="00C8223C" w:rsidP="00C8223C">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C8223C" w:rsidRPr="0012038A" w:rsidRDefault="00C8223C" w:rsidP="00C8223C">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C8223C" w:rsidRPr="0012038A" w:rsidRDefault="00C8223C" w:rsidP="00C8223C">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C8223C" w:rsidRPr="0012038A" w:rsidRDefault="00C8223C" w:rsidP="00C8223C">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способность характеризовать влияние занятий футболом на физическую, психическую, интеллектуальную и социальную деятельность человека;</w:t>
      </w:r>
    </w:p>
    <w:p w:rsidR="00C8223C" w:rsidRPr="0012038A" w:rsidRDefault="00C8223C" w:rsidP="00C8223C">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C8223C" w:rsidRPr="0012038A" w:rsidRDefault="00C8223C" w:rsidP="00C8223C">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w:t>
      </w:r>
    </w:p>
    <w:p w:rsidR="00C8223C" w:rsidRPr="0012038A" w:rsidRDefault="00C8223C" w:rsidP="00C8223C">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C8223C" w:rsidRPr="0012038A" w:rsidRDefault="00C8223C" w:rsidP="00C8223C">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проведение тестирования уровня общей, специальной и технической подготовке футболистов,</w:t>
      </w:r>
      <w:r w:rsidRPr="0012038A">
        <w:rPr>
          <w:rFonts w:ascii="Times New Roman" w:hAnsi="Times New Roman"/>
          <w:sz w:val="28"/>
          <w:szCs w:val="28"/>
          <w:bdr w:val="none" w:sz="0" w:space="0" w:color="auto" w:frame="1"/>
          <w:lang w:eastAsia="ru-RU"/>
        </w:rPr>
        <w:t xml:space="preserve"> характеристика основных показателей развития физических качеств и состояния здоровья</w:t>
      </w:r>
      <w:r w:rsidRPr="0012038A">
        <w:rPr>
          <w:rFonts w:ascii="Times New Roman" w:hAnsi="Times New Roman"/>
          <w:sz w:val="28"/>
          <w:szCs w:val="28"/>
        </w:rPr>
        <w:t>;</w:t>
      </w:r>
    </w:p>
    <w:p w:rsidR="00C8223C" w:rsidRPr="0012038A" w:rsidRDefault="00C8223C" w:rsidP="00C8223C">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соблюдение правил безопасного, правомерного поведения во время соревнований различного уровня по футболу в качестве зрителя, болельщика;</w:t>
      </w:r>
    </w:p>
    <w:p w:rsidR="00C8223C" w:rsidRPr="0012038A" w:rsidRDefault="00C8223C" w:rsidP="00C8223C">
      <w:pPr>
        <w:autoSpaceDE w:val="0"/>
        <w:autoSpaceDN w:val="0"/>
        <w:spacing w:after="0" w:line="360" w:lineRule="auto"/>
        <w:ind w:firstLine="709"/>
        <w:jc w:val="both"/>
        <w:rPr>
          <w:rFonts w:ascii="Times New Roman" w:eastAsia="Times New Roman" w:hAnsi="Times New Roman"/>
          <w:sz w:val="28"/>
          <w:szCs w:val="28"/>
        </w:rPr>
      </w:pPr>
      <w:bookmarkStart w:id="89" w:name="_Hlk124934818"/>
      <w:r w:rsidRPr="0012038A">
        <w:rPr>
          <w:rFonts w:ascii="Times New Roman" w:eastAsia="Times New Roman" w:hAnsi="Times New Roman"/>
          <w:sz w:val="28"/>
          <w:szCs w:val="28"/>
        </w:rPr>
        <w:t>участие в соревновательной деятельности на внутришкольном, районном, муниципальном, городском, региональном, всероссийском уровнях,</w:t>
      </w:r>
      <w:bookmarkEnd w:id="89"/>
      <w:r w:rsidRPr="0012038A">
        <w:rPr>
          <w:rFonts w:ascii="Times New Roman" w:eastAsia="Times New Roman" w:hAnsi="Times New Roman"/>
          <w:sz w:val="28"/>
          <w:szCs w:val="28"/>
        </w:rPr>
        <w:t xml:space="preserve"> а также применение правил соревнований и судейской терминологии в судейской практике и</w:t>
      </w:r>
      <w:r w:rsidRPr="0012038A">
        <w:rPr>
          <w:rFonts w:ascii="Times New Roman" w:eastAsia="Times New Roman" w:hAnsi="Times New Roman"/>
          <w:spacing w:val="3"/>
          <w:sz w:val="28"/>
          <w:szCs w:val="28"/>
        </w:rPr>
        <w:t xml:space="preserve"> </w:t>
      </w:r>
      <w:r w:rsidRPr="0012038A">
        <w:rPr>
          <w:rFonts w:ascii="Times New Roman" w:eastAsia="Times New Roman" w:hAnsi="Times New Roman"/>
          <w:sz w:val="28"/>
          <w:szCs w:val="28"/>
        </w:rPr>
        <w:t>игре;</w:t>
      </w:r>
    </w:p>
    <w:p w:rsidR="00C8223C" w:rsidRPr="0012038A" w:rsidRDefault="00C8223C" w:rsidP="00C8223C">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футболом, в досуговой деятельности;</w:t>
      </w:r>
    </w:p>
    <w:p w:rsidR="00C8223C" w:rsidRPr="0012038A" w:rsidRDefault="00C8223C" w:rsidP="00C8223C">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знание и соблюдение правил техники безопасности во время занятий и соревнований по футболу;</w:t>
      </w:r>
    </w:p>
    <w:p w:rsidR="00C8223C" w:rsidRPr="0012038A" w:rsidRDefault="00C8223C" w:rsidP="00C8223C">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знание причин возникновения травм и умение оказывать первую помощь при травмах и повреждениях во время занятий футболом;</w:t>
      </w:r>
    </w:p>
    <w:p w:rsidR="00C8223C" w:rsidRPr="0012038A" w:rsidRDefault="00C8223C" w:rsidP="00C8223C">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w:t>
      </w:r>
    </w:p>
    <w:p w:rsidR="00C8223C" w:rsidRPr="0012038A" w:rsidRDefault="00C8223C" w:rsidP="00C8223C">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127.9.</w:t>
      </w:r>
      <w:r w:rsidRPr="0012038A">
        <w:rPr>
          <w:rFonts w:ascii="Times New Roman" w:eastAsia="Times New Roman" w:hAnsi="Times New Roman"/>
          <w:color w:val="000000"/>
          <w:sz w:val="28"/>
          <w:szCs w:val="28"/>
          <w:lang w:eastAsia="zh-CN"/>
        </w:rPr>
        <w:t>6. М</w:t>
      </w:r>
      <w:r w:rsidRPr="0012038A">
        <w:rPr>
          <w:rFonts w:ascii="Times New Roman" w:hAnsi="Times New Roman"/>
          <w:color w:val="000000"/>
          <w:sz w:val="28"/>
          <w:szCs w:val="28"/>
          <w:lang w:eastAsia="zh-CN"/>
        </w:rPr>
        <w:t>одуль «Фитнес-аэробика».</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bookmarkStart w:id="90" w:name="_Hlk125450549"/>
      <w:r w:rsidRPr="0012038A">
        <w:rPr>
          <w:rFonts w:ascii="Times New Roman" w:hAnsi="Times New Roman"/>
          <w:sz w:val="28"/>
          <w:szCs w:val="28"/>
        </w:rPr>
        <w:t>127.9.</w:t>
      </w:r>
      <w:r w:rsidRPr="0012038A">
        <w:rPr>
          <w:rFonts w:ascii="Times New Roman" w:eastAsia="Times New Roman" w:hAnsi="Times New Roman"/>
          <w:color w:val="000000"/>
          <w:sz w:val="28"/>
          <w:szCs w:val="28"/>
          <w:lang w:eastAsia="zh-CN"/>
        </w:rPr>
        <w:t>6.1. </w:t>
      </w:r>
      <w:bookmarkEnd w:id="90"/>
      <w:r w:rsidRPr="0012038A">
        <w:rPr>
          <w:rFonts w:ascii="Times New Roman" w:hAnsi="Times New Roman"/>
          <w:color w:val="000000"/>
          <w:sz w:val="28"/>
          <w:szCs w:val="28"/>
          <w:lang w:eastAsia="zh-CN"/>
        </w:rPr>
        <w:t>Пояснительная записка модуля «Фитнес-аэробика».</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12038A">
        <w:rPr>
          <w:rFonts w:ascii="Times New Roman" w:hAnsi="Times New Roman"/>
          <w:color w:val="000000"/>
          <w:sz w:val="28"/>
          <w:szCs w:val="28"/>
          <w:lang w:eastAsia="zh-CN"/>
        </w:rPr>
        <w:t xml:space="preserve">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12038A">
        <w:rPr>
          <w:rFonts w:ascii="Times New Roman" w:hAnsi="Times New Roman"/>
          <w:sz w:val="28"/>
          <w:szCs w:val="28"/>
        </w:rPr>
        <w:t>по физической культуре</w:t>
      </w:r>
      <w:r w:rsidRPr="0012038A">
        <w:rPr>
          <w:rFonts w:ascii="Times New Roman" w:hAnsi="Times New Roman"/>
          <w:color w:val="000000"/>
          <w:sz w:val="28"/>
          <w:szCs w:val="28"/>
          <w:lang w:eastAsia="zh-CN"/>
        </w:rPr>
        <w:t xml:space="preserve"> с учётом современных тенденций в системе образования и использования </w:t>
      </w:r>
      <w:r w:rsidRPr="0012038A">
        <w:rPr>
          <w:rFonts w:ascii="Times New Roman" w:hAnsi="Times New Roman"/>
          <w:sz w:val="28"/>
          <w:szCs w:val="28"/>
          <w:lang w:eastAsia="zh-CN"/>
        </w:rPr>
        <w:t xml:space="preserve">спортивно-ориентированных форм, </w:t>
      </w:r>
      <w:r w:rsidRPr="0012038A">
        <w:rPr>
          <w:rFonts w:ascii="Times New Roman" w:hAnsi="Times New Roman"/>
          <w:color w:val="000000"/>
          <w:sz w:val="28"/>
          <w:szCs w:val="28"/>
          <w:lang w:eastAsia="zh-CN"/>
        </w:rPr>
        <w:t xml:space="preserve">средств и методов </w:t>
      </w:r>
      <w:r w:rsidRPr="0012038A">
        <w:rPr>
          <w:rFonts w:ascii="Times New Roman" w:hAnsi="Times New Roman"/>
          <w:sz w:val="28"/>
          <w:szCs w:val="28"/>
          <w:lang w:eastAsia="zh-CN"/>
        </w:rPr>
        <w:t>обучения.</w:t>
      </w:r>
    </w:p>
    <w:p w:rsidR="00C8223C" w:rsidRPr="0012038A" w:rsidRDefault="00C8223C" w:rsidP="00C8223C">
      <w:pPr>
        <w:spacing w:after="0" w:line="36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C8223C" w:rsidRPr="0012038A" w:rsidRDefault="00C8223C" w:rsidP="00C8223C">
      <w:pPr>
        <w:spacing w:after="0" w:line="360" w:lineRule="auto"/>
        <w:ind w:firstLine="709"/>
        <w:jc w:val="both"/>
        <w:rPr>
          <w:rFonts w:ascii="Times New Roman" w:hAnsi="Times New Roman"/>
          <w:kern w:val="2"/>
          <w:sz w:val="28"/>
          <w:szCs w:val="28"/>
        </w:rPr>
      </w:pPr>
      <w:r w:rsidRPr="0012038A">
        <w:rPr>
          <w:rFonts w:ascii="Times New Roman" w:hAnsi="Times New Roman"/>
          <w:kern w:val="2"/>
          <w:sz w:val="28"/>
          <w:szCs w:val="28"/>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C8223C" w:rsidRPr="0012038A" w:rsidRDefault="00C8223C" w:rsidP="00C8223C">
      <w:pPr>
        <w:spacing w:after="0" w:line="360" w:lineRule="auto"/>
        <w:ind w:firstLine="709"/>
        <w:contextualSpacing/>
        <w:jc w:val="both"/>
        <w:rPr>
          <w:rFonts w:ascii="Times New Roman" w:hAnsi="Times New Roman"/>
          <w:kern w:val="2"/>
          <w:sz w:val="28"/>
          <w:szCs w:val="28"/>
        </w:rPr>
      </w:pPr>
      <w:r w:rsidRPr="0012038A">
        <w:rPr>
          <w:rFonts w:ascii="Times New Roman" w:hAnsi="Times New Roman"/>
          <w:sz w:val="28"/>
          <w:szCs w:val="28"/>
        </w:rPr>
        <w:t>127.9.</w:t>
      </w:r>
      <w:r w:rsidRPr="0012038A">
        <w:rPr>
          <w:rFonts w:ascii="Times New Roman" w:eastAsia="Times New Roman" w:hAnsi="Times New Roman"/>
          <w:color w:val="000000"/>
          <w:sz w:val="28"/>
          <w:szCs w:val="28"/>
          <w:lang w:eastAsia="zh-CN"/>
        </w:rPr>
        <w:t>6.2. </w:t>
      </w:r>
      <w:r w:rsidRPr="0012038A">
        <w:rPr>
          <w:rFonts w:ascii="Times New Roman" w:hAnsi="Times New Roman"/>
          <w:color w:val="000000"/>
          <w:sz w:val="28"/>
          <w:szCs w:val="28"/>
          <w:lang w:eastAsia="zh-CN"/>
        </w:rPr>
        <w:t xml:space="preserve">Целью изучение модуля «Фитнес-аэробика» является </w:t>
      </w:r>
      <w:r w:rsidRPr="0012038A">
        <w:rPr>
          <w:rFonts w:ascii="Times New Roman" w:hAnsi="Times New Roman"/>
          <w:kern w:val="2"/>
          <w:sz w:val="28"/>
          <w:szCs w:val="28"/>
        </w:rPr>
        <w:t>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rPr>
        <w:t>127.9.</w:t>
      </w:r>
      <w:r w:rsidRPr="0012038A">
        <w:rPr>
          <w:rFonts w:ascii="Times New Roman" w:hAnsi="Times New Roman"/>
          <w:sz w:val="28"/>
          <w:szCs w:val="28"/>
          <w:bdr w:val="nil"/>
          <w:lang w:eastAsia="ru-RU"/>
        </w:rPr>
        <w:t>6.3. </w:t>
      </w:r>
      <w:r w:rsidRPr="0012038A">
        <w:rPr>
          <w:rFonts w:ascii="Times New Roman" w:hAnsi="Times New Roman"/>
          <w:sz w:val="28"/>
          <w:szCs w:val="28"/>
          <w:lang w:eastAsia="zh-CN"/>
        </w:rPr>
        <w:t>Задачами изучения модуля «Фитнес-аэробика» являются</w:t>
      </w:r>
      <w:r w:rsidRPr="0012038A">
        <w:rPr>
          <w:rFonts w:ascii="Times New Roman" w:hAnsi="Times New Roman"/>
          <w:sz w:val="28"/>
          <w:szCs w:val="28"/>
          <w:bdr w:val="nil"/>
          <w:lang w:eastAsia="ru-RU"/>
        </w:rPr>
        <w:t>:</w:t>
      </w:r>
    </w:p>
    <w:p w:rsidR="00C8223C" w:rsidRPr="0012038A" w:rsidRDefault="00C8223C" w:rsidP="00C8223C">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всестороннее гармоничное развитие подростков, увеличение объёма их двигательной активности;</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C8223C" w:rsidRPr="0012038A" w:rsidRDefault="00C8223C" w:rsidP="00C8223C">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освоение знаний о физической культуре и спорте в целом, истории развития фитнес-аэробики в частности;</w:t>
      </w:r>
    </w:p>
    <w:p w:rsidR="00C8223C" w:rsidRPr="0012038A" w:rsidRDefault="00C8223C" w:rsidP="00C8223C">
      <w:pPr>
        <w:spacing w:after="0" w:line="360" w:lineRule="auto"/>
        <w:ind w:firstLine="709"/>
        <w:contextualSpacing/>
        <w:jc w:val="both"/>
        <w:rPr>
          <w:rFonts w:ascii="Times New Roman" w:hAnsi="Times New Roman"/>
          <w:kern w:val="2"/>
          <w:sz w:val="28"/>
          <w:szCs w:val="28"/>
        </w:rPr>
      </w:pPr>
      <w:r w:rsidRPr="0012038A">
        <w:rPr>
          <w:rFonts w:ascii="Times New Roman" w:hAnsi="Times New Roman"/>
          <w:kern w:val="2"/>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C8223C" w:rsidRPr="0012038A" w:rsidRDefault="00C8223C" w:rsidP="00C8223C">
      <w:pPr>
        <w:spacing w:after="0" w:line="360" w:lineRule="auto"/>
        <w:ind w:firstLine="709"/>
        <w:contextualSpacing/>
        <w:jc w:val="both"/>
        <w:rPr>
          <w:rFonts w:ascii="Times New Roman" w:hAnsi="Times New Roman"/>
          <w:kern w:val="2"/>
          <w:sz w:val="28"/>
          <w:szCs w:val="28"/>
        </w:rPr>
      </w:pPr>
      <w:r w:rsidRPr="0012038A">
        <w:rPr>
          <w:rFonts w:ascii="Times New Roman" w:hAnsi="Times New Roman"/>
          <w:kern w:val="2"/>
          <w:sz w:val="28"/>
          <w:szCs w:val="28"/>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фитнес-аэробики;</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популяризация фитнес-аэробики среди молодежи, привлечение обучающихся, проявляющих повышенный интерес и способности к занятиям фитнес-аэробикой, в школьные спортивные клубы, секции, к участию в соревнованиях;</w:t>
      </w:r>
    </w:p>
    <w:p w:rsidR="00C8223C" w:rsidRPr="0012038A" w:rsidRDefault="00C8223C" w:rsidP="00C8223C">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выявление, развитие и поддержка одарённых детей в области спорта.</w:t>
      </w:r>
    </w:p>
    <w:p w:rsidR="00C8223C" w:rsidRPr="0012038A" w:rsidRDefault="00C8223C" w:rsidP="00C8223C">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8"/>
          <w:szCs w:val="28"/>
          <w:lang w:eastAsia="zh-CN"/>
        </w:rPr>
      </w:pPr>
      <w:r w:rsidRPr="0012038A">
        <w:rPr>
          <w:rFonts w:ascii="Times New Roman" w:hAnsi="Times New Roman"/>
          <w:sz w:val="28"/>
          <w:szCs w:val="28"/>
        </w:rPr>
        <w:t>127.9.</w:t>
      </w:r>
      <w:r w:rsidRPr="0012038A">
        <w:rPr>
          <w:rFonts w:ascii="Times New Roman" w:eastAsia="Times New Roman" w:hAnsi="Times New Roman"/>
          <w:color w:val="000000"/>
          <w:sz w:val="28"/>
          <w:szCs w:val="28"/>
          <w:lang w:eastAsia="zh-CN"/>
        </w:rPr>
        <w:t xml:space="preserve">6.4. Место и роль модуля </w:t>
      </w:r>
      <w:r w:rsidRPr="0012038A">
        <w:rPr>
          <w:rFonts w:ascii="Times New Roman" w:hAnsi="Times New Roman"/>
          <w:sz w:val="28"/>
          <w:szCs w:val="28"/>
          <w:lang w:eastAsia="zh-CN"/>
        </w:rPr>
        <w:t>«Фитнес-аэробика».</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Специфика модуля по фитнес-аэробике сочетается практически со всеми базовыми видами спорта (легкая атлетика, гимнастика, спортивные игры).</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sz w:val="28"/>
          <w:szCs w:val="28"/>
          <w:lang w:eastAsia="zh-CN"/>
        </w:rPr>
        <w:t xml:space="preserve">Интеграция модуля по фитнес-аэробике поможет обучающимся </w:t>
      </w:r>
      <w:r w:rsidRPr="0012038A">
        <w:rPr>
          <w:rFonts w:ascii="Times New Roman" w:hAnsi="Times New Roman"/>
          <w:color w:val="000000"/>
          <w:sz w:val="28"/>
          <w:szCs w:val="28"/>
          <w:lang w:eastAsia="zh-CN"/>
        </w:rPr>
        <w:t xml:space="preserve">в освоении образовательных программ в рамках внеурочной деятельности, </w:t>
      </w:r>
      <w:r w:rsidRPr="0012038A">
        <w:rPr>
          <w:rFonts w:ascii="Times New Roman" w:hAnsi="Times New Roman"/>
          <w:sz w:val="28"/>
          <w:szCs w:val="28"/>
          <w:lang w:eastAsia="zh-CN"/>
        </w:rPr>
        <w:t xml:space="preserve">дополнительного образования, </w:t>
      </w:r>
      <w:r w:rsidRPr="0012038A">
        <w:rPr>
          <w:rFonts w:ascii="Times New Roman" w:hAnsi="Times New Roman"/>
          <w:color w:val="000000"/>
          <w:sz w:val="28"/>
          <w:szCs w:val="28"/>
          <w:lang w:eastAsia="zh-CN"/>
        </w:rPr>
        <w:t xml:space="preserve">деятельности школьных спортивных клубов, подготовке </w:t>
      </w:r>
      <w:r w:rsidRPr="0012038A">
        <w:rPr>
          <w:rFonts w:ascii="Times New Roman" w:hAnsi="Times New Roman"/>
          <w:sz w:val="28"/>
          <w:szCs w:val="28"/>
          <w:lang w:eastAsia="zh-CN"/>
        </w:rPr>
        <w:t xml:space="preserve">обучающихся к сдаче норм Всероссийского физкультурно-спортивного комплекса «Готов к труду и обороне» (ГТО) </w:t>
      </w:r>
      <w:r w:rsidRPr="0012038A">
        <w:rPr>
          <w:rFonts w:ascii="Times New Roman" w:hAnsi="Times New Roman"/>
          <w:color w:val="000000"/>
          <w:sz w:val="28"/>
          <w:szCs w:val="28"/>
          <w:lang w:eastAsia="zh-CN"/>
        </w:rPr>
        <w:t xml:space="preserve">и </w:t>
      </w:r>
      <w:r w:rsidRPr="0012038A">
        <w:rPr>
          <w:rFonts w:ascii="Times New Roman" w:hAnsi="Times New Roman"/>
          <w:sz w:val="28"/>
          <w:szCs w:val="28"/>
          <w:lang w:eastAsia="zh-CN"/>
        </w:rPr>
        <w:t>участии в спортивных соревнованиях.</w:t>
      </w:r>
    </w:p>
    <w:p w:rsidR="00C8223C" w:rsidRPr="0012038A" w:rsidRDefault="00C8223C" w:rsidP="00C8223C">
      <w:pP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127.9.</w:t>
      </w:r>
      <w:r w:rsidRPr="0012038A">
        <w:rPr>
          <w:rFonts w:ascii="Times New Roman" w:eastAsia="Times New Roman" w:hAnsi="Times New Roman"/>
          <w:color w:val="000000"/>
          <w:sz w:val="28"/>
          <w:szCs w:val="28"/>
          <w:lang w:eastAsia="zh-CN"/>
        </w:rPr>
        <w:t>6.5. </w:t>
      </w:r>
      <w:r w:rsidRPr="0012038A">
        <w:rPr>
          <w:rFonts w:ascii="Times New Roman" w:hAnsi="Times New Roman"/>
          <w:color w:val="000000"/>
          <w:sz w:val="28"/>
          <w:szCs w:val="28"/>
          <w:lang w:eastAsia="zh-CN"/>
        </w:rPr>
        <w:t>Модуль «Фитнес-аэробика» может быть реализован в следующих вариантах:</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C8223C" w:rsidRPr="0012038A" w:rsidRDefault="00C8223C" w:rsidP="00C8223C">
      <w:pPr>
        <w:suppressAutoHyphens/>
        <w:spacing w:after="0" w:line="360" w:lineRule="auto"/>
        <w:ind w:firstLine="709"/>
        <w:jc w:val="both"/>
        <w:rPr>
          <w:rFonts w:ascii="Times New Roman" w:hAnsi="Times New Roman"/>
          <w:color w:val="000000"/>
          <w:sz w:val="28"/>
          <w:szCs w:val="28"/>
          <w:bdr w:val="none" w:sz="0" w:space="0" w:color="auto" w:frame="1"/>
          <w:lang w:eastAsia="zh-CN"/>
        </w:rPr>
      </w:pPr>
      <w:r w:rsidRPr="0012038A">
        <w:rPr>
          <w:rFonts w:ascii="Times New Roman" w:hAnsi="Times New Roman"/>
          <w:sz w:val="28"/>
          <w:szCs w:val="28"/>
          <w:bdr w:val="none" w:sz="0" w:space="0" w:color="auto" w:frame="1"/>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12038A">
        <w:rPr>
          <w:rFonts w:ascii="Times New Roman" w:hAnsi="Times New Roman"/>
          <w:sz w:val="28"/>
          <w:szCs w:val="28"/>
          <w:bdr w:val="none" w:sz="0" w:space="0" w:color="auto" w:frame="1"/>
          <w:lang w:eastAsia="zh-CN"/>
        </w:rPr>
        <w:t>в 10 и 11 классах – по 34 часа</w:t>
      </w:r>
      <w:r w:rsidRPr="0012038A">
        <w:rPr>
          <w:rFonts w:ascii="Times New Roman" w:eastAsia="Arial Unicode MS" w:hAnsi="Times New Roman"/>
          <w:sz w:val="28"/>
          <w:szCs w:val="28"/>
          <w:bdr w:val="nil"/>
          <w:lang w:eastAsia="ru-RU"/>
        </w:rPr>
        <w:t>).</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sz w:val="28"/>
          <w:szCs w:val="28"/>
          <w:lang w:eastAsia="zh-CN"/>
        </w:rPr>
      </w:pPr>
      <w:r w:rsidRPr="0012038A">
        <w:rPr>
          <w:rFonts w:ascii="Times New Roman" w:hAnsi="Times New Roman"/>
          <w:sz w:val="28"/>
          <w:szCs w:val="28"/>
        </w:rPr>
        <w:t>127.9.</w:t>
      </w:r>
      <w:r w:rsidRPr="0012038A">
        <w:rPr>
          <w:rFonts w:ascii="Times New Roman" w:eastAsia="Times New Roman" w:hAnsi="Times New Roman"/>
          <w:color w:val="000000"/>
          <w:sz w:val="28"/>
          <w:szCs w:val="28"/>
          <w:lang w:eastAsia="zh-CN"/>
        </w:rPr>
        <w:t>6.6. </w:t>
      </w:r>
      <w:r w:rsidRPr="0012038A">
        <w:rPr>
          <w:rFonts w:ascii="Times New Roman" w:hAnsi="Times New Roman"/>
          <w:sz w:val="28"/>
          <w:szCs w:val="28"/>
          <w:lang w:eastAsia="zh-CN"/>
        </w:rPr>
        <w:t>Содержание модуля «Фитнес-аэробика».</w:t>
      </w:r>
    </w:p>
    <w:p w:rsidR="00C8223C" w:rsidRPr="0012038A" w:rsidRDefault="00C8223C" w:rsidP="00C8223C">
      <w:pPr>
        <w:spacing w:after="0" w:line="360" w:lineRule="auto"/>
        <w:ind w:firstLine="709"/>
        <w:jc w:val="both"/>
        <w:rPr>
          <w:rFonts w:ascii="Times New Roman" w:hAnsi="Times New Roman"/>
          <w:kern w:val="2"/>
          <w:sz w:val="28"/>
          <w:szCs w:val="28"/>
        </w:rPr>
      </w:pPr>
      <w:r w:rsidRPr="0012038A">
        <w:rPr>
          <w:rFonts w:ascii="Times New Roman" w:hAnsi="Times New Roman"/>
          <w:sz w:val="28"/>
          <w:szCs w:val="28"/>
          <w:lang w:eastAsia="zh-CN"/>
        </w:rPr>
        <w:t>1) </w:t>
      </w:r>
      <w:r w:rsidRPr="0012038A">
        <w:rPr>
          <w:rFonts w:ascii="Times New Roman" w:hAnsi="Times New Roman"/>
          <w:kern w:val="2"/>
          <w:sz w:val="28"/>
          <w:szCs w:val="28"/>
        </w:rPr>
        <w:t>Знания о фитнес-аэробике.</w:t>
      </w:r>
    </w:p>
    <w:p w:rsidR="00C8223C" w:rsidRPr="0012038A" w:rsidRDefault="00C8223C" w:rsidP="00C8223C">
      <w:pPr>
        <w:spacing w:after="0" w:line="360" w:lineRule="auto"/>
        <w:ind w:firstLine="709"/>
        <w:contextualSpacing/>
        <w:jc w:val="both"/>
        <w:rPr>
          <w:rFonts w:ascii="Times New Roman" w:hAnsi="Times New Roman"/>
          <w:kern w:val="2"/>
          <w:sz w:val="28"/>
          <w:szCs w:val="28"/>
        </w:rPr>
      </w:pPr>
      <w:r w:rsidRPr="0012038A">
        <w:rPr>
          <w:rFonts w:ascii="Times New Roman" w:hAnsi="Times New Roman"/>
          <w:kern w:val="2"/>
          <w:sz w:val="28"/>
          <w:szCs w:val="28"/>
        </w:rPr>
        <w:t>Периоды развития фитнеса и фитнес-аэробики (как молодого вида спорта) в мире и России. Организация соревнований по виду спорта «фитнес-аэробика».</w:t>
      </w:r>
    </w:p>
    <w:p w:rsidR="00C8223C" w:rsidRPr="0012038A" w:rsidRDefault="00C8223C" w:rsidP="00C8223C">
      <w:pPr>
        <w:spacing w:after="0" w:line="360" w:lineRule="auto"/>
        <w:ind w:firstLine="709"/>
        <w:contextualSpacing/>
        <w:jc w:val="both"/>
        <w:rPr>
          <w:rFonts w:ascii="Times New Roman" w:hAnsi="Times New Roman"/>
          <w:kern w:val="2"/>
          <w:sz w:val="28"/>
          <w:szCs w:val="28"/>
        </w:rPr>
      </w:pPr>
      <w:r w:rsidRPr="0012038A">
        <w:rPr>
          <w:rFonts w:ascii="Times New Roman" w:eastAsia="Arial Unicode MS" w:hAnsi="Times New Roman"/>
          <w:sz w:val="28"/>
          <w:szCs w:val="28"/>
          <w:bdr w:val="nil"/>
          <w:lang w:eastAsia="ru-RU"/>
        </w:rPr>
        <w:t>Роль и основные функции главных организаций, федераций (международные, российские), осуществляющих управление фитнес-аэробикой.</w:t>
      </w:r>
    </w:p>
    <w:p w:rsidR="00C8223C" w:rsidRPr="0012038A" w:rsidRDefault="00C8223C" w:rsidP="00C8223C">
      <w:pPr>
        <w:spacing w:after="0" w:line="360" w:lineRule="auto"/>
        <w:ind w:firstLine="709"/>
        <w:contextualSpacing/>
        <w:jc w:val="both"/>
        <w:rPr>
          <w:rFonts w:ascii="Times New Roman" w:hAnsi="Times New Roman"/>
          <w:kern w:val="2"/>
          <w:sz w:val="28"/>
          <w:szCs w:val="28"/>
        </w:rPr>
      </w:pPr>
      <w:r w:rsidRPr="0012038A">
        <w:rPr>
          <w:rFonts w:ascii="Times New Roman" w:hAnsi="Times New Roman"/>
          <w:kern w:val="2"/>
          <w:sz w:val="28"/>
          <w:szCs w:val="28"/>
        </w:rPr>
        <w:t xml:space="preserve">Требования безопасности при организации занятий фитнес-аэробикой </w:t>
      </w:r>
      <w:bookmarkStart w:id="91" w:name="_Hlk97376629"/>
      <w:r w:rsidRPr="0012038A">
        <w:rPr>
          <w:rFonts w:ascii="Times New Roman" w:hAnsi="Times New Roman"/>
          <w:kern w:val="2"/>
          <w:sz w:val="28"/>
          <w:szCs w:val="28"/>
        </w:rPr>
        <w:t xml:space="preserve">(в спортивном, хореографическом и тренажерном залах) </w:t>
      </w:r>
      <w:bookmarkEnd w:id="91"/>
      <w:r w:rsidRPr="0012038A">
        <w:rPr>
          <w:rFonts w:ascii="Times New Roman" w:hAnsi="Times New Roman"/>
          <w:kern w:val="2"/>
          <w:sz w:val="28"/>
          <w:szCs w:val="28"/>
        </w:rPr>
        <w:t>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rsidR="00C8223C" w:rsidRPr="0012038A" w:rsidRDefault="00C8223C" w:rsidP="00C8223C">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Times New Roman" w:hAnsi="Times New Roman"/>
          <w:color w:val="000000"/>
          <w:sz w:val="28"/>
          <w:szCs w:val="28"/>
          <w:lang w:eastAsia="zh-CN"/>
        </w:rPr>
        <w:t>2)</w:t>
      </w:r>
      <w:r w:rsidRPr="0012038A">
        <w:rPr>
          <w:rFonts w:ascii="Times New Roman" w:hAnsi="Times New Roman"/>
          <w:sz w:val="28"/>
          <w:szCs w:val="28"/>
          <w:lang w:eastAsia="zh-CN"/>
        </w:rPr>
        <w:t> </w:t>
      </w:r>
      <w:r w:rsidRPr="0012038A">
        <w:rPr>
          <w:rFonts w:ascii="Times New Roman" w:hAnsi="Times New Roman"/>
          <w:sz w:val="28"/>
          <w:szCs w:val="28"/>
          <w:bdr w:val="none" w:sz="0" w:space="0" w:color="auto" w:frame="1"/>
          <w:lang w:eastAsia="ru-RU"/>
        </w:rPr>
        <w:t>Способы самостоятельной деятельности.</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Подготовка места занятий, выбор одежды и обуви для занятий фитнес-аэробикой. </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Подбор упражнений фитнес-аэробики, определение последовательности их выполнения, дозировка</w:t>
      </w:r>
      <w:r w:rsidRPr="0012038A">
        <w:rPr>
          <w:rFonts w:ascii="Times New Roman" w:hAnsi="Times New Roman"/>
          <w:sz w:val="28"/>
          <w:szCs w:val="28"/>
          <w:shd w:val="clear" w:color="auto" w:fill="FFFFFF"/>
        </w:rPr>
        <w:t xml:space="preserve"> в соответствии с возрастными особенностями и физической подготовленностью обучающихся</w:t>
      </w:r>
      <w:r w:rsidRPr="0012038A">
        <w:rPr>
          <w:rFonts w:ascii="Times New Roman" w:hAnsi="Times New Roman"/>
          <w:sz w:val="28"/>
          <w:szCs w:val="28"/>
        </w:rPr>
        <w:t xml:space="preserve">. </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Способы и методы профилактики пагубных привычек, асоциального и созависимого поведения. Антидопинговое поведение.</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Составление планов и самостоятельное проведение занятий фитнес-аэробикой. Тестирование уровня физической подготовленности обучающихся.</w:t>
      </w:r>
    </w:p>
    <w:p w:rsidR="00C8223C" w:rsidRPr="0012038A" w:rsidRDefault="00C8223C" w:rsidP="00C8223C">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Times New Roman" w:hAnsi="Times New Roman"/>
          <w:color w:val="000000"/>
          <w:sz w:val="28"/>
          <w:szCs w:val="28"/>
          <w:lang w:eastAsia="zh-CN"/>
        </w:rPr>
        <w:t>3) </w:t>
      </w:r>
      <w:r w:rsidRPr="0012038A">
        <w:rPr>
          <w:rFonts w:ascii="Times New Roman" w:hAnsi="Times New Roman"/>
          <w:sz w:val="28"/>
          <w:szCs w:val="28"/>
          <w:bdr w:val="none" w:sz="0" w:space="0" w:color="auto" w:frame="1"/>
          <w:lang w:eastAsia="ru-RU"/>
        </w:rPr>
        <w:t>Физическое совершенствование.</w:t>
      </w:r>
    </w:p>
    <w:p w:rsidR="00C8223C" w:rsidRPr="0012038A" w:rsidRDefault="00C8223C" w:rsidP="00C8223C">
      <w:pPr>
        <w:spacing w:after="0" w:line="360" w:lineRule="auto"/>
        <w:ind w:firstLine="709"/>
        <w:jc w:val="both"/>
        <w:rPr>
          <w:rFonts w:ascii="Times New Roman" w:eastAsia="Arial Unicode MS" w:hAnsi="Times New Roman"/>
          <w:sz w:val="28"/>
          <w:szCs w:val="28"/>
          <w:bdr w:val="nil"/>
          <w:lang w:eastAsia="ru-RU"/>
        </w:rPr>
      </w:pPr>
      <w:bookmarkStart w:id="92" w:name="_Hlk125452531"/>
      <w:r w:rsidRPr="0012038A">
        <w:rPr>
          <w:rFonts w:ascii="Times New Roman" w:eastAsia="Arial Unicode MS" w:hAnsi="Times New Roman"/>
          <w:sz w:val="28"/>
          <w:szCs w:val="28"/>
          <w:bdr w:val="nil"/>
          <w:lang w:eastAsia="ru-RU"/>
        </w:rPr>
        <w:t>Комплексы упражнений для развития физических качеств (гибкости, силы, выносливости, быстроты и скоростных способностей).</w:t>
      </w:r>
    </w:p>
    <w:p w:rsidR="00C8223C" w:rsidRPr="0012038A" w:rsidRDefault="00C8223C" w:rsidP="00C8223C">
      <w:pP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Times New Roman" w:hAnsi="Times New Roman"/>
          <w:sz w:val="28"/>
          <w:szCs w:val="28"/>
          <w:lang w:eastAsia="ru-RU"/>
        </w:rPr>
        <w:t>Изучение и совершенствование техники двигательных действий (элементов) фитнес-аэробики, акробатических упражнений</w:t>
      </w:r>
      <w:r w:rsidRPr="0012038A">
        <w:rPr>
          <w:rFonts w:ascii="Times New Roman" w:eastAsia="Arial Unicode MS" w:hAnsi="Times New Roman"/>
          <w:sz w:val="28"/>
          <w:szCs w:val="28"/>
          <w:bdr w:val="nil"/>
          <w:lang w:eastAsia="ru-RU"/>
        </w:rPr>
        <w:t xml:space="preserve">, изученные на уровне основного общего образования. </w:t>
      </w:r>
    </w:p>
    <w:bookmarkEnd w:id="92"/>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Классическая аэробика:</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структурные элементы высокой интенсивности (High impact), выполнение различных элементов без смены и со сменой лидирующей ноги, движения руками (в том числе в сочетании с движениями ног);</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сочетание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комплексы и комбинации базовых шагов и элементов различной сложности под музыкальное сопровождение и без него.</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Функциональная тренировка:</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биомеханика основных движений (приседания, тяги, выпады, отжимания, жимы, прыжки и так далее).</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комплексы и комбинации упражнений из основных движений;</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упражнения на развитие силы мышц нижних и верхних конечностей (односуставные и многосуставные);</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упражнения групп мышц туловища (спины, груди, живота, ягодиц) с использованием сопротивления собственного веса, гантелей и медболов в различных исходных положениях – стоя, сидя, лежа. </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составление самостоятельных комплексов функциональной тренировки и подбор музыки с учетом интенсивности и ритма движений;</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подбор элементов функциональной тренировки, упражнений и составление композиций из них.</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Степ-аэробика:</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базовые шаги и различные элементы без смены и со сменой лидирующей ноги, движения руками (в том числе в сочетании с движениями ног).</w:t>
      </w:r>
    </w:p>
    <w:p w:rsidR="00C8223C" w:rsidRPr="0012038A" w:rsidRDefault="00C8223C" w:rsidP="00C8223C">
      <w:pP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 движений.</w:t>
      </w:r>
    </w:p>
    <w:p w:rsidR="00C8223C" w:rsidRPr="0012038A" w:rsidRDefault="00C8223C" w:rsidP="00C8223C">
      <w:pPr>
        <w:spacing w:after="0" w:line="36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Хореографическая подготовка.</w:t>
      </w:r>
    </w:p>
    <w:p w:rsidR="00C8223C" w:rsidRPr="0012038A" w:rsidRDefault="00C8223C" w:rsidP="00C8223C">
      <w:pPr>
        <w:spacing w:after="0" w:line="36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C8223C" w:rsidRPr="0012038A" w:rsidRDefault="00C8223C" w:rsidP="00C8223C">
      <w:pPr>
        <w:spacing w:after="0" w:line="36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Судейство соревнований. Выступления на соревнованиях.</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127.9.</w:t>
      </w:r>
      <w:r w:rsidRPr="0012038A">
        <w:rPr>
          <w:rFonts w:ascii="Times New Roman" w:eastAsia="Times New Roman" w:hAnsi="Times New Roman"/>
          <w:color w:val="000000"/>
          <w:sz w:val="28"/>
          <w:szCs w:val="28"/>
          <w:lang w:eastAsia="zh-CN"/>
        </w:rPr>
        <w:t>6.7.</w:t>
      </w:r>
      <w:r w:rsidRPr="0012038A">
        <w:rPr>
          <w:rFonts w:ascii="Times New Roman" w:hAnsi="Times New Roman"/>
          <w:color w:val="000000"/>
          <w:sz w:val="28"/>
          <w:szCs w:val="28"/>
          <w:lang w:eastAsia="zh-CN"/>
        </w:rPr>
        <w:t> Содержание модуля «Фитнес-аэробика» направлено на достижение обучающимися личностных, метапредметных и предметных результатов обучения.</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127.9.</w:t>
      </w:r>
      <w:r w:rsidRPr="0012038A">
        <w:rPr>
          <w:rFonts w:ascii="Times New Roman" w:eastAsia="Times New Roman" w:hAnsi="Times New Roman"/>
          <w:color w:val="000000"/>
          <w:sz w:val="28"/>
          <w:szCs w:val="28"/>
          <w:lang w:eastAsia="zh-CN"/>
        </w:rPr>
        <w:t xml:space="preserve">6.7.1. При </w:t>
      </w:r>
      <w:r w:rsidRPr="0012038A">
        <w:rPr>
          <w:rFonts w:ascii="Times New Roman" w:hAnsi="Times New Roman"/>
          <w:color w:val="000000"/>
          <w:sz w:val="28"/>
          <w:szCs w:val="28"/>
          <w:lang w:eastAsia="zh-CN"/>
        </w:rPr>
        <w:t>изучении модуля «Фитнес-аэробика» на уровне среднего общего образования у обучающихся будут сформированы следующие личностные результаты:</w:t>
      </w:r>
    </w:p>
    <w:p w:rsidR="00C8223C" w:rsidRPr="0012038A" w:rsidRDefault="00C8223C" w:rsidP="00C8223C">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C8223C" w:rsidRPr="0012038A" w:rsidRDefault="00C8223C" w:rsidP="00C8223C">
      <w:pPr>
        <w:spacing w:after="0" w:line="360" w:lineRule="auto"/>
        <w:ind w:firstLine="709"/>
        <w:jc w:val="both"/>
        <w:rPr>
          <w:rFonts w:ascii="Times New Roman" w:hAnsi="Times New Roman"/>
          <w:kern w:val="2"/>
          <w:sz w:val="28"/>
          <w:szCs w:val="28"/>
        </w:rPr>
      </w:pPr>
      <w:r w:rsidRPr="0012038A">
        <w:rPr>
          <w:rFonts w:ascii="Times New Roman" w:hAnsi="Times New Roman"/>
          <w:kern w:val="2"/>
          <w:sz w:val="28"/>
          <w:szCs w:val="28"/>
        </w:rPr>
        <w:t>владение знаниями по основам организации и проведения занятий по фитнес-аэробики, с учетом индивидуальных особенностей физического развития и физической подготовленности;</w:t>
      </w:r>
    </w:p>
    <w:p w:rsidR="00C8223C" w:rsidRPr="0012038A" w:rsidRDefault="00C8223C" w:rsidP="00C8223C">
      <w:pPr>
        <w:spacing w:after="0" w:line="360" w:lineRule="auto"/>
        <w:ind w:firstLine="709"/>
        <w:jc w:val="both"/>
        <w:rPr>
          <w:rFonts w:ascii="Times New Roman" w:hAnsi="Times New Roman"/>
          <w:kern w:val="2"/>
          <w:sz w:val="28"/>
          <w:szCs w:val="28"/>
        </w:rPr>
      </w:pPr>
      <w:r w:rsidRPr="0012038A">
        <w:rPr>
          <w:rFonts w:ascii="Times New Roman" w:hAnsi="Times New Roman"/>
          <w:kern w:val="2"/>
          <w:sz w:val="28"/>
          <w:szCs w:val="28"/>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C8223C" w:rsidRPr="0012038A" w:rsidRDefault="00C8223C" w:rsidP="00C8223C">
      <w:pPr>
        <w:spacing w:after="0" w:line="360" w:lineRule="auto"/>
        <w:ind w:firstLine="709"/>
        <w:jc w:val="both"/>
        <w:rPr>
          <w:rFonts w:ascii="Times New Roman" w:hAnsi="Times New Roman"/>
          <w:kern w:val="2"/>
          <w:sz w:val="28"/>
          <w:szCs w:val="28"/>
        </w:rPr>
      </w:pPr>
      <w:r w:rsidRPr="0012038A">
        <w:rPr>
          <w:rFonts w:ascii="Times New Roman" w:hAnsi="Times New Roman"/>
          <w:kern w:val="2"/>
          <w:sz w:val="28"/>
          <w:szCs w:val="28"/>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C8223C" w:rsidRPr="0012038A" w:rsidRDefault="00C8223C" w:rsidP="00C8223C">
      <w:pPr>
        <w:spacing w:after="0" w:line="360" w:lineRule="auto"/>
        <w:ind w:firstLine="709"/>
        <w:jc w:val="both"/>
        <w:rPr>
          <w:rFonts w:ascii="Times New Roman" w:hAnsi="Times New Roman"/>
          <w:kern w:val="2"/>
          <w:sz w:val="28"/>
          <w:szCs w:val="28"/>
        </w:rPr>
      </w:pPr>
      <w:r w:rsidRPr="0012038A">
        <w:rPr>
          <w:rFonts w:ascii="Times New Roman" w:hAnsi="Times New Roman"/>
          <w:kern w:val="2"/>
          <w:sz w:val="28"/>
          <w:szCs w:val="28"/>
        </w:rPr>
        <w:t>владение навыками выполнения разнообразных физических упражнений различной функциональной направленности фитнес-аэробики;</w:t>
      </w:r>
    </w:p>
    <w:p w:rsidR="00C8223C" w:rsidRPr="0012038A" w:rsidRDefault="00C8223C" w:rsidP="00C8223C">
      <w:pPr>
        <w:spacing w:after="0" w:line="360" w:lineRule="auto"/>
        <w:ind w:firstLine="709"/>
        <w:jc w:val="both"/>
        <w:rPr>
          <w:rFonts w:ascii="Times New Roman" w:hAnsi="Times New Roman"/>
          <w:kern w:val="2"/>
          <w:sz w:val="28"/>
          <w:szCs w:val="28"/>
        </w:rPr>
      </w:pPr>
      <w:r w:rsidRPr="0012038A">
        <w:rPr>
          <w:rFonts w:ascii="Times New Roman" w:hAnsi="Times New Roman"/>
          <w:kern w:val="2"/>
          <w:sz w:val="28"/>
          <w:szCs w:val="28"/>
        </w:rPr>
        <w:t>умение максимально проявлять физические способности (качества) при выполнении тестовых упражнений по физической культуре;</w:t>
      </w:r>
    </w:p>
    <w:p w:rsidR="00C8223C" w:rsidRPr="0012038A" w:rsidRDefault="00C8223C" w:rsidP="00C8223C">
      <w:pPr>
        <w:autoSpaceDE w:val="0"/>
        <w:autoSpaceDN w:val="0"/>
        <w:spacing w:after="0" w:line="360" w:lineRule="auto"/>
        <w:ind w:firstLine="709"/>
        <w:jc w:val="both"/>
        <w:rPr>
          <w:rFonts w:ascii="Times New Roman" w:eastAsia="Times New Roman" w:hAnsi="Times New Roman"/>
          <w:sz w:val="28"/>
          <w:szCs w:val="28"/>
        </w:rPr>
      </w:pPr>
      <w:bookmarkStart w:id="93" w:name="_Hlk97293301"/>
      <w:bookmarkEnd w:id="93"/>
      <w:r w:rsidRPr="0012038A">
        <w:rPr>
          <w:rFonts w:ascii="Times New Roman" w:eastAsia="Times New Roman" w:hAnsi="Times New Roman"/>
          <w:sz w:val="28"/>
          <w:szCs w:val="28"/>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C8223C" w:rsidRPr="0012038A" w:rsidRDefault="00C8223C" w:rsidP="00C8223C">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фитнес-аэробики;</w:t>
      </w:r>
    </w:p>
    <w:p w:rsidR="00C8223C" w:rsidRPr="0012038A" w:rsidRDefault="00C8223C" w:rsidP="00C8223C">
      <w:pPr>
        <w:tabs>
          <w:tab w:val="left" w:pos="8647"/>
        </w:tabs>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C8223C" w:rsidRPr="0012038A" w:rsidRDefault="00C8223C" w:rsidP="00C8223C">
      <w:pPr>
        <w:tabs>
          <w:tab w:val="left" w:pos="9072"/>
        </w:tabs>
        <w:autoSpaceDE w:val="0"/>
        <w:autoSpaceDN w:val="0"/>
        <w:spacing w:after="0" w:line="360" w:lineRule="auto"/>
        <w:ind w:firstLine="709"/>
        <w:contextualSpacing/>
        <w:jc w:val="both"/>
        <w:rPr>
          <w:rFonts w:ascii="Times New Roman" w:eastAsia="Times New Roman" w:hAnsi="Times New Roman"/>
          <w:sz w:val="28"/>
          <w:szCs w:val="28"/>
        </w:rPr>
      </w:pPr>
      <w:r w:rsidRPr="0012038A">
        <w:rPr>
          <w:rFonts w:ascii="Times New Roman" w:eastAsia="Times New Roman" w:hAnsi="Times New Roman"/>
          <w:sz w:val="28"/>
          <w:szCs w:val="28"/>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C8223C" w:rsidRPr="0012038A" w:rsidRDefault="00C8223C" w:rsidP="00C8223C">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rPr>
        <w:t>127.9.</w:t>
      </w:r>
      <w:r w:rsidRPr="0012038A">
        <w:rPr>
          <w:rFonts w:ascii="Times New Roman" w:eastAsia="Times New Roman" w:hAnsi="Times New Roman"/>
          <w:color w:val="000000"/>
          <w:sz w:val="28"/>
          <w:szCs w:val="28"/>
          <w:lang w:eastAsia="zh-CN"/>
        </w:rPr>
        <w:t>6.7.2. </w:t>
      </w:r>
      <w:r w:rsidRPr="0012038A">
        <w:rPr>
          <w:rFonts w:ascii="Times New Roman" w:hAnsi="Times New Roman"/>
          <w:color w:val="000000"/>
          <w:sz w:val="28"/>
          <w:szCs w:val="28"/>
          <w:lang w:eastAsia="zh-CN"/>
        </w:rPr>
        <w:t>При изучении модуля «Фитнес-аэробики» на уровне среднего общего образования у обучающихся будут сформированы следующие метапредметные результаты</w:t>
      </w:r>
      <w:r w:rsidRPr="0012038A">
        <w:rPr>
          <w:rFonts w:ascii="Times New Roman" w:hAnsi="Times New Roman"/>
          <w:sz w:val="28"/>
          <w:szCs w:val="28"/>
          <w:bdr w:val="nil"/>
          <w:lang w:eastAsia="ru-RU"/>
        </w:rPr>
        <w:t>:</w:t>
      </w:r>
    </w:p>
    <w:p w:rsidR="00C8223C" w:rsidRPr="0012038A" w:rsidRDefault="00C8223C" w:rsidP="00C8223C">
      <w:pPr>
        <w:autoSpaceDE w:val="0"/>
        <w:autoSpaceDN w:val="0"/>
        <w:adjustRightInd w:val="0"/>
        <w:spacing w:after="0" w:line="360" w:lineRule="auto"/>
        <w:ind w:firstLine="709"/>
        <w:jc w:val="both"/>
        <w:rPr>
          <w:rFonts w:ascii="Times New Roman" w:eastAsia="HiddenHorzOCR" w:hAnsi="Times New Roman"/>
          <w:sz w:val="28"/>
          <w:szCs w:val="28"/>
          <w:bdr w:val="nil"/>
          <w:lang w:eastAsia="ru-RU"/>
        </w:rPr>
      </w:pPr>
      <w:r w:rsidRPr="0012038A">
        <w:rPr>
          <w:rFonts w:ascii="Times New Roman" w:eastAsia="HiddenHorzOCR" w:hAnsi="Times New Roman"/>
          <w:sz w:val="28"/>
          <w:szCs w:val="28"/>
          <w:bdr w:val="nil"/>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8223C" w:rsidRPr="0012038A" w:rsidRDefault="00C8223C" w:rsidP="00C8223C">
      <w:pPr>
        <w:spacing w:after="0" w:line="360" w:lineRule="auto"/>
        <w:ind w:firstLine="709"/>
        <w:jc w:val="both"/>
        <w:rPr>
          <w:rFonts w:ascii="Times New Roman" w:hAnsi="Times New Roman"/>
          <w:kern w:val="2"/>
          <w:sz w:val="28"/>
          <w:szCs w:val="28"/>
        </w:rPr>
      </w:pPr>
      <w:r w:rsidRPr="0012038A">
        <w:rPr>
          <w:rFonts w:ascii="Times New Roman" w:hAnsi="Times New Roman"/>
          <w:kern w:val="2"/>
          <w:sz w:val="28"/>
          <w:szCs w:val="28"/>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фитнес-аэробики;</w:t>
      </w:r>
    </w:p>
    <w:p w:rsidR="00C8223C" w:rsidRPr="0012038A" w:rsidRDefault="00C8223C" w:rsidP="00C8223C">
      <w:pPr>
        <w:tabs>
          <w:tab w:val="left" w:pos="8789"/>
        </w:tabs>
        <w:autoSpaceDE w:val="0"/>
        <w:autoSpaceDN w:val="0"/>
        <w:spacing w:after="0" w:line="360" w:lineRule="auto"/>
        <w:ind w:firstLine="709"/>
        <w:contextualSpacing/>
        <w:jc w:val="both"/>
        <w:rPr>
          <w:rFonts w:ascii="Times New Roman" w:eastAsia="Times New Roman" w:hAnsi="Times New Roman"/>
          <w:sz w:val="28"/>
          <w:szCs w:val="28"/>
        </w:rPr>
      </w:pPr>
      <w:r w:rsidRPr="0012038A">
        <w:rPr>
          <w:rFonts w:ascii="Times New Roman" w:eastAsia="Times New Roman" w:hAnsi="Times New Roman"/>
          <w:sz w:val="28"/>
          <w:szCs w:val="28"/>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C8223C" w:rsidRPr="0012038A" w:rsidRDefault="00C8223C" w:rsidP="00C8223C">
      <w:pPr>
        <w:tabs>
          <w:tab w:val="left" w:pos="9072"/>
        </w:tabs>
        <w:spacing w:after="0" w:line="360" w:lineRule="auto"/>
        <w:ind w:firstLine="709"/>
        <w:jc w:val="both"/>
        <w:rPr>
          <w:rFonts w:ascii="Times New Roman" w:hAnsi="Times New Roman"/>
          <w:kern w:val="2"/>
          <w:sz w:val="28"/>
          <w:szCs w:val="28"/>
        </w:rPr>
      </w:pPr>
      <w:r w:rsidRPr="0012038A">
        <w:rPr>
          <w:rFonts w:ascii="Times New Roman" w:hAnsi="Times New Roman"/>
          <w:kern w:val="2"/>
          <w:sz w:val="28"/>
          <w:szCs w:val="28"/>
        </w:rPr>
        <w:t xml:space="preserve">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w:t>
      </w:r>
    </w:p>
    <w:p w:rsidR="00C8223C" w:rsidRPr="0012038A" w:rsidRDefault="00C8223C" w:rsidP="00C8223C">
      <w:pPr>
        <w:tabs>
          <w:tab w:val="left" w:pos="9072"/>
        </w:tabs>
        <w:spacing w:after="0" w:line="360" w:lineRule="auto"/>
        <w:ind w:firstLine="709"/>
        <w:jc w:val="both"/>
        <w:rPr>
          <w:rFonts w:ascii="Times New Roman" w:hAnsi="Times New Roman"/>
          <w:kern w:val="2"/>
          <w:sz w:val="28"/>
          <w:szCs w:val="28"/>
        </w:rPr>
      </w:pPr>
      <w:r w:rsidRPr="0012038A">
        <w:rPr>
          <w:rFonts w:ascii="Times New Roman" w:hAnsi="Times New Roman"/>
          <w:kern w:val="2"/>
          <w:sz w:val="28"/>
          <w:szCs w:val="28"/>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C8223C" w:rsidRPr="0012038A" w:rsidRDefault="00C8223C" w:rsidP="00C8223C">
      <w:pPr>
        <w:spacing w:after="0" w:line="360" w:lineRule="auto"/>
        <w:ind w:firstLine="709"/>
        <w:contextualSpacing/>
        <w:jc w:val="both"/>
        <w:rPr>
          <w:rFonts w:ascii="Times New Roman" w:eastAsia="Times New Roman" w:hAnsi="Times New Roman"/>
          <w:sz w:val="28"/>
          <w:szCs w:val="28"/>
        </w:rPr>
      </w:pPr>
      <w:r w:rsidRPr="0012038A">
        <w:rPr>
          <w:rFonts w:ascii="Times New Roman" w:eastAsia="Times New Roman" w:hAnsi="Times New Roman"/>
          <w:sz w:val="28"/>
          <w:szCs w:val="28"/>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C8223C" w:rsidRPr="0012038A" w:rsidRDefault="00C8223C" w:rsidP="00C8223C">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eastAsia="HiddenHorzOCR" w:hAnsi="Times New Roman"/>
          <w:sz w:val="28"/>
          <w:szCs w:val="28"/>
          <w:bdr w:val="nil"/>
          <w:lang w:eastAsia="ru-RU"/>
        </w:rPr>
        <w:t>умение организовывать учебное сотрудничество и совместную деятельность со сверстниками и взрослыми работать индивидуально, в парах и в группе,</w:t>
      </w:r>
      <w:r w:rsidRPr="0012038A">
        <w:rPr>
          <w:rFonts w:ascii="Times New Roman" w:hAnsi="Times New Roman"/>
          <w:color w:val="000000"/>
          <w:sz w:val="28"/>
          <w:szCs w:val="28"/>
          <w:bdr w:val="nil"/>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C8223C" w:rsidRPr="0012038A" w:rsidRDefault="00C8223C" w:rsidP="00C8223C">
      <w:pPr>
        <w:spacing w:after="0" w:line="360" w:lineRule="auto"/>
        <w:ind w:firstLine="709"/>
        <w:contextualSpacing/>
        <w:jc w:val="both"/>
        <w:rPr>
          <w:rFonts w:ascii="Times New Roman" w:eastAsia="Times New Roman" w:hAnsi="Times New Roman"/>
          <w:sz w:val="28"/>
          <w:szCs w:val="28"/>
        </w:rPr>
      </w:pPr>
      <w:r w:rsidRPr="0012038A">
        <w:rPr>
          <w:rFonts w:ascii="Times New Roman" w:eastAsia="Times New Roman" w:hAnsi="Times New Roman"/>
          <w:sz w:val="28"/>
          <w:szCs w:val="28"/>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C8223C" w:rsidRPr="0012038A" w:rsidRDefault="00C8223C" w:rsidP="00C8223C">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способность самостоятельно </w:t>
      </w:r>
      <w:r w:rsidRPr="0012038A">
        <w:rPr>
          <w:rFonts w:ascii="Times New Roman" w:eastAsia="Times New Roman" w:hAnsi="Times New Roman"/>
          <w:color w:val="000000"/>
          <w:sz w:val="28"/>
          <w:szCs w:val="28"/>
          <w:bdr w:val="nil"/>
          <w:lang w:eastAsia="ru-RU"/>
        </w:rPr>
        <w:t>применять различные методы, инструменты и запросы</w:t>
      </w:r>
      <w:r w:rsidRPr="0012038A">
        <w:rPr>
          <w:rFonts w:ascii="Times New Roman" w:hAnsi="Times New Roman"/>
          <w:color w:val="000000"/>
          <w:sz w:val="28"/>
          <w:szCs w:val="28"/>
          <w:bdr w:val="nil"/>
          <w:lang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rPr>
        <w:t>127.9.</w:t>
      </w:r>
      <w:r w:rsidRPr="0012038A">
        <w:rPr>
          <w:rFonts w:ascii="Times New Roman" w:eastAsia="Times New Roman" w:hAnsi="Times New Roman"/>
          <w:color w:val="000000"/>
          <w:sz w:val="28"/>
          <w:szCs w:val="28"/>
          <w:lang w:eastAsia="zh-CN"/>
        </w:rPr>
        <w:t>6.7.3. </w:t>
      </w:r>
      <w:r w:rsidRPr="0012038A">
        <w:rPr>
          <w:rFonts w:ascii="Times New Roman" w:hAnsi="Times New Roman"/>
          <w:color w:val="000000"/>
          <w:sz w:val="28"/>
          <w:szCs w:val="28"/>
          <w:lang w:eastAsia="zh-CN"/>
        </w:rPr>
        <w:t xml:space="preserve">При изучении модуля «Фитнес-аэробика» на уровне среднего общего образования у обучающихся будут сформированы следующие </w:t>
      </w:r>
      <w:r w:rsidRPr="0012038A">
        <w:rPr>
          <w:rFonts w:ascii="Times New Roman" w:hAnsi="Times New Roman"/>
          <w:sz w:val="28"/>
          <w:szCs w:val="28"/>
          <w:bdr w:val="nil"/>
          <w:lang w:eastAsia="ru-RU"/>
        </w:rPr>
        <w:t>предметные результаты:</w:t>
      </w:r>
    </w:p>
    <w:p w:rsidR="00C8223C" w:rsidRPr="0012038A" w:rsidRDefault="00C8223C" w:rsidP="00C8223C">
      <w:pPr>
        <w:autoSpaceDE w:val="0"/>
        <w:autoSpaceDN w:val="0"/>
        <w:adjustRightInd w:val="0"/>
        <w:spacing w:after="0" w:line="360" w:lineRule="auto"/>
        <w:ind w:firstLine="709"/>
        <w:contextualSpacing/>
        <w:jc w:val="both"/>
        <w:textAlignment w:val="center"/>
        <w:rPr>
          <w:rFonts w:ascii="Times New Roman" w:eastAsia="PragmaticaC-Oblique" w:hAnsi="Times New Roman"/>
          <w:sz w:val="28"/>
          <w:szCs w:val="28"/>
        </w:rPr>
      </w:pPr>
      <w:r w:rsidRPr="0012038A">
        <w:rPr>
          <w:rFonts w:ascii="Times New Roman" w:hAnsi="Times New Roman"/>
          <w:sz w:val="28"/>
          <w:szCs w:val="28"/>
        </w:rPr>
        <w:t xml:space="preserve">формирование знаний по </w:t>
      </w:r>
      <w:r w:rsidRPr="0012038A">
        <w:rPr>
          <w:rFonts w:ascii="Times New Roman" w:eastAsia="PragmaticaC-Oblique" w:hAnsi="Times New Roman"/>
          <w:sz w:val="28"/>
          <w:szCs w:val="28"/>
        </w:rPr>
        <w:t xml:space="preserve">истории развития </w:t>
      </w:r>
      <w:r w:rsidRPr="0012038A">
        <w:rPr>
          <w:rFonts w:ascii="Times New Roman" w:hAnsi="Times New Roman"/>
          <w:sz w:val="28"/>
          <w:szCs w:val="28"/>
        </w:rPr>
        <w:t xml:space="preserve">фитнес-аэробики </w:t>
      </w:r>
      <w:r w:rsidRPr="0012038A">
        <w:rPr>
          <w:rFonts w:ascii="Times New Roman" w:eastAsia="PragmaticaC-Oblique" w:hAnsi="Times New Roman"/>
          <w:sz w:val="28"/>
          <w:szCs w:val="28"/>
        </w:rPr>
        <w:t>в мире и России;</w:t>
      </w:r>
    </w:p>
    <w:p w:rsidR="00C8223C" w:rsidRPr="0012038A" w:rsidRDefault="00C8223C" w:rsidP="00C8223C">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соблюдение требований к местам проведения занятий фитнес-аэробикой, способность применять знания в самостоятельном выборе спортивного инвентаря (технические требования к инвентарю и оборудованию), правильного выбора и одежды, мест для самостоятельных занятий фитнес-аэробикой, в досуговой деятельности;</w:t>
      </w:r>
    </w:p>
    <w:p w:rsidR="00C8223C" w:rsidRPr="0012038A" w:rsidRDefault="00C8223C" w:rsidP="00C8223C">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фитнес-аэробикой;</w:t>
      </w:r>
    </w:p>
    <w:p w:rsidR="00C8223C" w:rsidRPr="0012038A" w:rsidRDefault="00C8223C" w:rsidP="00C8223C">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соблюдение правил техники безопасности во время занятий и соревнований по фитнес-аэробике, знание причин возникновения травм и умение оказывать первую помощь при травмах и повреждениях во время занятий фитнес-аэробикой;</w:t>
      </w:r>
    </w:p>
    <w:p w:rsidR="00C8223C" w:rsidRPr="0012038A" w:rsidRDefault="00C8223C" w:rsidP="00C8223C">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фитнес-аэробики;</w:t>
      </w:r>
    </w:p>
    <w:p w:rsidR="00C8223C" w:rsidRPr="0012038A" w:rsidRDefault="00C8223C" w:rsidP="00C8223C">
      <w:pPr>
        <w:tabs>
          <w:tab w:val="left" w:pos="0"/>
        </w:tabs>
        <w:spacing w:after="0" w:line="360" w:lineRule="auto"/>
        <w:ind w:firstLine="709"/>
        <w:contextualSpacing/>
        <w:jc w:val="both"/>
        <w:rPr>
          <w:rFonts w:ascii="Times New Roman" w:eastAsia="Times New Roman" w:hAnsi="Times New Roman"/>
          <w:sz w:val="28"/>
          <w:szCs w:val="28"/>
        </w:rPr>
      </w:pPr>
      <w:r w:rsidRPr="0012038A">
        <w:rPr>
          <w:rFonts w:ascii="Times New Roman" w:eastAsia="Times New Roman" w:hAnsi="Times New Roman"/>
          <w:sz w:val="28"/>
          <w:szCs w:val="28"/>
        </w:rPr>
        <w:t>понимание физиологических и психологических основ обучения двигательным действиям и воспитания физических качеств средствами фитнес-аэробики, современные формы построения отдельных занятий и систем занятий физическими упражнениями с разной функциональной направленностью;</w:t>
      </w:r>
    </w:p>
    <w:p w:rsidR="00C8223C" w:rsidRPr="0012038A" w:rsidRDefault="00C8223C" w:rsidP="00C8223C">
      <w:pPr>
        <w:tabs>
          <w:tab w:val="left" w:pos="0"/>
        </w:tabs>
        <w:spacing w:after="0" w:line="360" w:lineRule="auto"/>
        <w:ind w:firstLine="709"/>
        <w:contextualSpacing/>
        <w:jc w:val="both"/>
        <w:rPr>
          <w:rFonts w:ascii="Times New Roman" w:eastAsia="Times New Roman" w:hAnsi="Times New Roman"/>
          <w:sz w:val="28"/>
          <w:szCs w:val="28"/>
        </w:rPr>
      </w:pPr>
      <w:r w:rsidRPr="0012038A">
        <w:rPr>
          <w:rFonts w:ascii="Times New Roman" w:hAnsi="Times New Roman"/>
          <w:kern w:val="2"/>
          <w:sz w:val="28"/>
          <w:szCs w:val="28"/>
        </w:rP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фитнес-аэробики;</w:t>
      </w:r>
    </w:p>
    <w:p w:rsidR="00C8223C" w:rsidRPr="0012038A" w:rsidRDefault="00C8223C" w:rsidP="00C8223C">
      <w:pPr>
        <w:tabs>
          <w:tab w:val="left" w:pos="0"/>
          <w:tab w:val="left" w:pos="993"/>
        </w:tabs>
        <w:spacing w:after="0" w:line="360" w:lineRule="auto"/>
        <w:ind w:firstLine="709"/>
        <w:contextualSpacing/>
        <w:jc w:val="both"/>
        <w:rPr>
          <w:rFonts w:ascii="Times New Roman" w:eastAsia="Times New Roman" w:hAnsi="Times New Roman"/>
          <w:sz w:val="28"/>
          <w:szCs w:val="28"/>
        </w:rPr>
      </w:pPr>
      <w:r w:rsidRPr="0012038A">
        <w:rPr>
          <w:rFonts w:ascii="Times New Roman" w:eastAsia="Times New Roman" w:hAnsi="Times New Roman"/>
          <w:sz w:val="28"/>
          <w:szCs w:val="28"/>
        </w:rPr>
        <w:t xml:space="preserve">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 </w:t>
      </w:r>
    </w:p>
    <w:p w:rsidR="00C8223C" w:rsidRPr="0012038A" w:rsidRDefault="00C8223C" w:rsidP="00C8223C">
      <w:pPr>
        <w:tabs>
          <w:tab w:val="left" w:pos="0"/>
          <w:tab w:val="left" w:pos="993"/>
        </w:tabs>
        <w:spacing w:after="0" w:line="360" w:lineRule="auto"/>
        <w:ind w:firstLine="709"/>
        <w:contextualSpacing/>
        <w:jc w:val="both"/>
        <w:rPr>
          <w:rFonts w:ascii="Times New Roman" w:eastAsia="Times New Roman" w:hAnsi="Times New Roman"/>
          <w:sz w:val="28"/>
          <w:szCs w:val="28"/>
        </w:rPr>
      </w:pPr>
      <w:r w:rsidRPr="0012038A">
        <w:rPr>
          <w:rFonts w:ascii="Times New Roman" w:eastAsia="Times New Roman" w:hAnsi="Times New Roman"/>
          <w:sz w:val="28"/>
          <w:szCs w:val="28"/>
        </w:rPr>
        <w:t>способность понимать и анализировать последовательность выполнения упражнений фитнес-аэробики;</w:t>
      </w:r>
    </w:p>
    <w:p w:rsidR="00C8223C" w:rsidRPr="0012038A" w:rsidRDefault="00C8223C" w:rsidP="00C8223C">
      <w:pPr>
        <w:tabs>
          <w:tab w:val="left" w:pos="0"/>
          <w:tab w:val="left" w:pos="993"/>
        </w:tabs>
        <w:spacing w:after="0" w:line="360" w:lineRule="auto"/>
        <w:ind w:firstLine="709"/>
        <w:contextualSpacing/>
        <w:jc w:val="both"/>
        <w:rPr>
          <w:rFonts w:ascii="Times New Roman" w:eastAsia="Times New Roman" w:hAnsi="Times New Roman"/>
          <w:sz w:val="28"/>
          <w:szCs w:val="28"/>
        </w:rPr>
      </w:pPr>
      <w:r w:rsidRPr="0012038A">
        <w:rPr>
          <w:rFonts w:ascii="Times New Roman" w:eastAsia="Times New Roman" w:hAnsi="Times New Roman"/>
          <w:sz w:val="28"/>
          <w:szCs w:val="28"/>
        </w:rPr>
        <w:t xml:space="preserve">умение выполнять </w:t>
      </w:r>
      <w:r w:rsidRPr="0012038A">
        <w:rPr>
          <w:rFonts w:ascii="Times New Roman" w:eastAsia="PragmaticaC-Oblique" w:hAnsi="Times New Roman"/>
          <w:sz w:val="28"/>
          <w:szCs w:val="28"/>
        </w:rPr>
        <w:t xml:space="preserve">базовые элементы классической и степ-аэробики низкой и высокой интенсивности со сменой (и без смены) лидирующей ноги; </w:t>
      </w:r>
    </w:p>
    <w:p w:rsidR="00C8223C" w:rsidRPr="0012038A" w:rsidRDefault="00C8223C" w:rsidP="00C8223C">
      <w:pPr>
        <w:tabs>
          <w:tab w:val="left" w:pos="0"/>
          <w:tab w:val="left" w:pos="993"/>
        </w:tabs>
        <w:spacing w:after="0" w:line="360" w:lineRule="auto"/>
        <w:ind w:firstLine="709"/>
        <w:contextualSpacing/>
        <w:jc w:val="both"/>
        <w:rPr>
          <w:rFonts w:ascii="Times New Roman" w:eastAsia="Times New Roman" w:hAnsi="Times New Roman"/>
          <w:sz w:val="28"/>
          <w:szCs w:val="28"/>
        </w:rPr>
      </w:pPr>
      <w:r w:rsidRPr="0012038A">
        <w:rPr>
          <w:rFonts w:ascii="Times New Roman" w:eastAsia="PragmaticaC" w:hAnsi="Times New Roman"/>
          <w:sz w:val="28"/>
          <w:szCs w:val="28"/>
        </w:rPr>
        <w:t>умение сочетать маршевые и лифтовые элементы, основные движения при составлении комплекса фитнес-аэробики;</w:t>
      </w:r>
    </w:p>
    <w:p w:rsidR="00C8223C" w:rsidRPr="0012038A" w:rsidRDefault="00C8223C" w:rsidP="00C8223C">
      <w:pPr>
        <w:tabs>
          <w:tab w:val="left" w:pos="0"/>
          <w:tab w:val="left" w:pos="993"/>
        </w:tabs>
        <w:spacing w:after="0" w:line="360" w:lineRule="auto"/>
        <w:ind w:firstLine="709"/>
        <w:contextualSpacing/>
        <w:jc w:val="both"/>
        <w:rPr>
          <w:rFonts w:ascii="Times New Roman" w:eastAsia="Times New Roman" w:hAnsi="Times New Roman"/>
          <w:sz w:val="28"/>
          <w:szCs w:val="28"/>
        </w:rPr>
      </w:pPr>
      <w:r w:rsidRPr="0012038A">
        <w:rPr>
          <w:rFonts w:ascii="Times New Roman" w:hAnsi="Times New Roman"/>
          <w:sz w:val="28"/>
          <w:szCs w:val="28"/>
        </w:rPr>
        <w:t>применять изученные элементы, движения классической и степ-аэробики аэробики при составлении связок;</w:t>
      </w:r>
    </w:p>
    <w:p w:rsidR="00C8223C" w:rsidRPr="0012038A" w:rsidRDefault="00C8223C" w:rsidP="00C8223C">
      <w:pPr>
        <w:tabs>
          <w:tab w:val="left" w:pos="0"/>
          <w:tab w:val="left" w:pos="993"/>
        </w:tabs>
        <w:spacing w:after="0" w:line="360" w:lineRule="auto"/>
        <w:ind w:firstLine="709"/>
        <w:contextualSpacing/>
        <w:jc w:val="both"/>
        <w:rPr>
          <w:rFonts w:ascii="Times New Roman" w:eastAsia="Times New Roman" w:hAnsi="Times New Roman"/>
          <w:sz w:val="28"/>
          <w:szCs w:val="28"/>
        </w:rPr>
      </w:pPr>
      <w:r w:rsidRPr="0012038A">
        <w:rPr>
          <w:rFonts w:ascii="Times New Roman" w:eastAsia="Times New Roman" w:hAnsi="Times New Roman"/>
          <w:sz w:val="28"/>
          <w:szCs w:val="28"/>
        </w:rPr>
        <w:t>умение различать основные движения согласно биомеханической классификации;</w:t>
      </w:r>
    </w:p>
    <w:p w:rsidR="00C8223C" w:rsidRPr="0012038A" w:rsidRDefault="00C8223C" w:rsidP="00C8223C">
      <w:pPr>
        <w:tabs>
          <w:tab w:val="left" w:pos="0"/>
        </w:tabs>
        <w:spacing w:after="0" w:line="360" w:lineRule="auto"/>
        <w:ind w:firstLine="709"/>
        <w:contextualSpacing/>
        <w:jc w:val="both"/>
        <w:rPr>
          <w:rFonts w:ascii="Times New Roman" w:eastAsia="Times New Roman" w:hAnsi="Times New Roman"/>
          <w:sz w:val="28"/>
          <w:szCs w:val="28"/>
        </w:rPr>
      </w:pPr>
      <w:r w:rsidRPr="0012038A">
        <w:rPr>
          <w:rFonts w:ascii="Times New Roman" w:hAnsi="Times New Roman"/>
          <w:sz w:val="28"/>
          <w:szCs w:val="28"/>
        </w:rPr>
        <w:t xml:space="preserve">умение характеризовать и демонстрировать правильную технику основных движений (приседания, тяги, выпады, </w:t>
      </w:r>
      <w:r w:rsidRPr="0012038A">
        <w:rPr>
          <w:rFonts w:ascii="Times New Roman" w:eastAsia="Times New Roman" w:hAnsi="Times New Roman"/>
          <w:sz w:val="28"/>
          <w:szCs w:val="28"/>
        </w:rPr>
        <w:t>отжимания, жимы, прыжки и так далее);</w:t>
      </w:r>
    </w:p>
    <w:p w:rsidR="00C8223C" w:rsidRPr="0012038A" w:rsidRDefault="00C8223C" w:rsidP="00C8223C">
      <w:pPr>
        <w:tabs>
          <w:tab w:val="left" w:pos="0"/>
        </w:tabs>
        <w:spacing w:after="0" w:line="360" w:lineRule="auto"/>
        <w:ind w:firstLine="709"/>
        <w:contextualSpacing/>
        <w:jc w:val="both"/>
        <w:rPr>
          <w:rFonts w:ascii="Times New Roman" w:eastAsia="Times New Roman" w:hAnsi="Times New Roman"/>
          <w:sz w:val="28"/>
          <w:szCs w:val="28"/>
        </w:rPr>
      </w:pPr>
      <w:r w:rsidRPr="0012038A">
        <w:rPr>
          <w:rFonts w:ascii="Times New Roman" w:eastAsia="PragmaticaC" w:hAnsi="Times New Roman"/>
          <w:sz w:val="28"/>
          <w:szCs w:val="28"/>
        </w:rPr>
        <w:t>умение составлять, подбирать элементы функциональной тренировки с целью составления композиций из них;</w:t>
      </w:r>
    </w:p>
    <w:p w:rsidR="00C8223C" w:rsidRPr="0012038A" w:rsidRDefault="00C8223C" w:rsidP="00C8223C">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участие в соревновательной деятельности на различных уровнях;</w:t>
      </w:r>
    </w:p>
    <w:p w:rsidR="00C8223C" w:rsidRPr="0012038A" w:rsidRDefault="00C8223C" w:rsidP="00C8223C">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hAnsi="Times New Roman"/>
          <w:color w:val="000000"/>
          <w:sz w:val="28"/>
          <w:szCs w:val="28"/>
          <w:bdr w:val="nil"/>
          <w:lang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 и ее дисциплин (классическая аэробика, степ-аэробика, хип-хоп аэробика) среди различных возрастных групп и категорий участников.</w:t>
      </w:r>
    </w:p>
    <w:p w:rsidR="00C8223C" w:rsidRPr="0012038A" w:rsidRDefault="00C8223C" w:rsidP="00C8223C">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C8223C" w:rsidRPr="0012038A" w:rsidRDefault="00C8223C" w:rsidP="00C8223C">
      <w:pPr>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12038A">
        <w:rPr>
          <w:rFonts w:ascii="Times New Roman" w:eastAsia="Times New Roman" w:hAnsi="Times New Roman"/>
          <w:sz w:val="28"/>
          <w:szCs w:val="28"/>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фитнес-аэробикой;</w:t>
      </w:r>
    </w:p>
    <w:p w:rsidR="00C8223C" w:rsidRPr="0012038A" w:rsidRDefault="00C8223C" w:rsidP="00C8223C">
      <w:pPr>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12038A">
        <w:rPr>
          <w:rFonts w:ascii="Times New Roman" w:hAnsi="Times New Roman"/>
          <w:sz w:val="28"/>
          <w:szCs w:val="28"/>
        </w:rPr>
        <w:t>развитие музыкального слуха, формирование чувства ритма, понимания взаимосвязи;</w:t>
      </w:r>
    </w:p>
    <w:p w:rsidR="00C8223C" w:rsidRPr="0012038A" w:rsidRDefault="00C8223C" w:rsidP="00C8223C">
      <w:pPr>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12038A">
        <w:rPr>
          <w:rFonts w:ascii="Times New Roman" w:hAnsi="Times New Roman"/>
          <w:sz w:val="28"/>
          <w:szCs w:val="28"/>
        </w:rP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rsidR="00C8223C" w:rsidRPr="0012038A" w:rsidRDefault="00C8223C" w:rsidP="00C8223C">
      <w:pPr>
        <w:autoSpaceDE w:val="0"/>
        <w:autoSpaceDN w:val="0"/>
        <w:adjustRightInd w:val="0"/>
        <w:spacing w:after="0" w:line="360" w:lineRule="auto"/>
        <w:ind w:firstLine="709"/>
        <w:contextualSpacing/>
        <w:jc w:val="both"/>
        <w:textAlignment w:val="center"/>
        <w:rPr>
          <w:rFonts w:ascii="Times New Roman" w:eastAsia="PragmaticaC" w:hAnsi="Times New Roman"/>
          <w:sz w:val="28"/>
          <w:szCs w:val="28"/>
        </w:rPr>
      </w:pPr>
      <w:r w:rsidRPr="0012038A">
        <w:rPr>
          <w:rFonts w:ascii="Times New Roman" w:eastAsia="PragmaticaC" w:hAnsi="Times New Roman"/>
          <w:sz w:val="28"/>
          <w:szCs w:val="28"/>
        </w:rPr>
        <w:t>умение характеризовать и подбирать музыку для самостоятельных комплексов функциональной тренировки с учетом интенсивности и ритма;</w:t>
      </w:r>
    </w:p>
    <w:p w:rsidR="00C8223C" w:rsidRPr="0012038A" w:rsidRDefault="00C8223C" w:rsidP="00C8223C">
      <w:pPr>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12038A">
        <w:rPr>
          <w:rFonts w:ascii="Times New Roman" w:eastAsia="Times New Roman" w:hAnsi="Times New Roman"/>
          <w:sz w:val="28"/>
          <w:szCs w:val="28"/>
        </w:rPr>
        <w:t xml:space="preserve">умение планировать, организовывать и проводить </w:t>
      </w:r>
      <w:r w:rsidRPr="0012038A">
        <w:rPr>
          <w:rFonts w:ascii="Times New Roman" w:hAnsi="Times New Roman"/>
          <w:kern w:val="2"/>
          <w:sz w:val="28"/>
          <w:szCs w:val="28"/>
        </w:rPr>
        <w:t>самостоятельные занятия (в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фитнес-аэробикой;</w:t>
      </w:r>
    </w:p>
    <w:p w:rsidR="00C8223C" w:rsidRPr="0012038A" w:rsidRDefault="00C8223C" w:rsidP="00C8223C">
      <w:pPr>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12038A">
        <w:rPr>
          <w:rFonts w:ascii="Times New Roman" w:hAnsi="Times New Roman"/>
          <w:sz w:val="28"/>
          <w:szCs w:val="28"/>
        </w:rPr>
        <w:t>умение проводить контрольно-тестовые упражнения по общей, 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C8223C" w:rsidRPr="0012038A" w:rsidRDefault="00C8223C" w:rsidP="00C8223C">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127.9.</w:t>
      </w:r>
      <w:r w:rsidRPr="0012038A">
        <w:rPr>
          <w:rFonts w:ascii="Times New Roman" w:eastAsia="Times New Roman" w:hAnsi="Times New Roman"/>
          <w:color w:val="000000"/>
          <w:sz w:val="28"/>
          <w:szCs w:val="28"/>
          <w:lang w:eastAsia="zh-CN"/>
        </w:rPr>
        <w:t>7. М</w:t>
      </w:r>
      <w:r w:rsidRPr="0012038A">
        <w:rPr>
          <w:rFonts w:ascii="Times New Roman" w:hAnsi="Times New Roman"/>
          <w:color w:val="000000"/>
          <w:sz w:val="28"/>
          <w:szCs w:val="28"/>
          <w:lang w:eastAsia="zh-CN"/>
        </w:rPr>
        <w:t>одуль «Спортивная борьба».</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color w:val="000000"/>
          <w:sz w:val="28"/>
          <w:szCs w:val="28"/>
          <w:lang w:eastAsia="zh-CN"/>
        </w:rPr>
      </w:pPr>
      <w:r w:rsidRPr="0012038A">
        <w:rPr>
          <w:rFonts w:ascii="Times New Roman" w:hAnsi="Times New Roman"/>
          <w:sz w:val="28"/>
          <w:szCs w:val="28"/>
        </w:rPr>
        <w:t>127.9.</w:t>
      </w:r>
      <w:r w:rsidRPr="0012038A">
        <w:rPr>
          <w:rFonts w:ascii="Times New Roman" w:eastAsia="Times New Roman" w:hAnsi="Times New Roman"/>
          <w:color w:val="000000"/>
          <w:sz w:val="28"/>
          <w:szCs w:val="28"/>
          <w:lang w:eastAsia="zh-CN"/>
        </w:rPr>
        <w:t>7.1. Пояснительная записка модуля «Спортивная борьба».</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Модуль «Спортивная борьба»</w:t>
      </w:r>
      <w:r w:rsidRPr="0012038A">
        <w:rPr>
          <w:rFonts w:ascii="Times New Roman" w:hAnsi="Times New Roman"/>
          <w:color w:val="000000"/>
          <w:sz w:val="28"/>
          <w:szCs w:val="28"/>
          <w:bdr w:val="nil"/>
          <w:lang w:eastAsia="ru-RU"/>
        </w:rPr>
        <w:t xml:space="preserve"> (далее – модуль по спортивной борьбе, спортивная борьба) </w:t>
      </w:r>
      <w:r w:rsidRPr="0012038A">
        <w:rPr>
          <w:rFonts w:ascii="Times New Roman" w:hAnsi="Times New Roman"/>
          <w:color w:val="000000"/>
          <w:sz w:val="28"/>
          <w:szCs w:val="28"/>
          <w:lang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12038A">
        <w:rPr>
          <w:rFonts w:ascii="Times New Roman" w:hAnsi="Times New Roman"/>
          <w:sz w:val="28"/>
          <w:szCs w:val="28"/>
        </w:rPr>
        <w:t>по физической культуре</w:t>
      </w:r>
      <w:r w:rsidRPr="0012038A">
        <w:rPr>
          <w:rFonts w:ascii="Times New Roman" w:hAnsi="Times New Roman"/>
          <w:color w:val="000000"/>
          <w:sz w:val="28"/>
          <w:szCs w:val="28"/>
          <w:lang w:eastAsia="zh-CN"/>
        </w:rPr>
        <w:t xml:space="preserve"> с учётом современных тенденций в системе образования и использования </w:t>
      </w:r>
      <w:r w:rsidRPr="0012038A">
        <w:rPr>
          <w:rFonts w:ascii="Times New Roman" w:hAnsi="Times New Roman"/>
          <w:sz w:val="28"/>
          <w:szCs w:val="28"/>
          <w:lang w:eastAsia="zh-CN"/>
        </w:rPr>
        <w:t xml:space="preserve">спортивно-ориентированных форм, </w:t>
      </w:r>
      <w:r w:rsidRPr="0012038A">
        <w:rPr>
          <w:rFonts w:ascii="Times New Roman" w:hAnsi="Times New Roman"/>
          <w:color w:val="000000"/>
          <w:sz w:val="28"/>
          <w:szCs w:val="28"/>
          <w:lang w:eastAsia="zh-CN"/>
        </w:rPr>
        <w:t xml:space="preserve">средств и методов </w:t>
      </w:r>
      <w:r w:rsidRPr="0012038A">
        <w:rPr>
          <w:rFonts w:ascii="Times New Roman" w:hAnsi="Times New Roman"/>
          <w:sz w:val="28"/>
          <w:szCs w:val="28"/>
          <w:lang w:eastAsia="zh-CN"/>
        </w:rPr>
        <w:t>обучения по различным видам спорта.</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bookmarkStart w:id="94" w:name="_Hlk125539978"/>
      <w:r w:rsidRPr="0012038A">
        <w:rPr>
          <w:rFonts w:ascii="Times New Roman" w:hAnsi="Times New Roman"/>
          <w:color w:val="000000"/>
          <w:sz w:val="28"/>
          <w:szCs w:val="28"/>
          <w:lang w:eastAsia="zh-CN"/>
        </w:rPr>
        <w:t>Спортивная борьба</w:t>
      </w:r>
      <w:r w:rsidRPr="0012038A">
        <w:rPr>
          <w:rFonts w:ascii="Times New Roman" w:eastAsia="Arial Unicode MS" w:hAnsi="Times New Roman"/>
          <w:sz w:val="28"/>
          <w:szCs w:val="28"/>
          <w:bdr w:val="nil"/>
          <w:lang w:eastAsia="ru-RU"/>
        </w:rPr>
        <w:t xml:space="preserve"> является эффективным средством физического воспитания </w:t>
      </w:r>
      <w:r w:rsidRPr="0012038A">
        <w:rPr>
          <w:rFonts w:ascii="Times New Roman" w:hAnsi="Times New Roman"/>
          <w:sz w:val="28"/>
          <w:szCs w:val="28"/>
          <w:bdr w:val="nil"/>
          <w:lang w:eastAsia="ru-RU"/>
        </w:rPr>
        <w:t xml:space="preserve">и содействует всестороннему физическому, интеллектуальному, нравственному развитию обучающихся, укреплению здоровья, привлечению </w:t>
      </w:r>
      <w:r w:rsidRPr="0012038A">
        <w:rPr>
          <w:rFonts w:ascii="Times New Roman" w:eastAsia="SchoolBookSanPin" w:hAnsi="Times New Roman"/>
          <w:sz w:val="28"/>
          <w:szCs w:val="28"/>
        </w:rPr>
        <w:t>обучающихся</w:t>
      </w:r>
      <w:r w:rsidRPr="0012038A">
        <w:rPr>
          <w:rFonts w:ascii="Times New Roman" w:hAnsi="Times New Roman"/>
          <w:sz w:val="28"/>
          <w:szCs w:val="28"/>
          <w:bdr w:val="nil"/>
          <w:lang w:eastAsia="ru-RU"/>
        </w:rPr>
        <w:t xml:space="preserve"> к систематическим занятиям физической культурой и спортом, их личностному и профессиональному самоопределению.</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hAnsi="Times New Roman"/>
          <w:color w:val="000000"/>
          <w:sz w:val="28"/>
          <w:szCs w:val="28"/>
          <w:bdr w:val="nil"/>
          <w:lang w:eastAsia="ru-RU"/>
        </w:rPr>
        <w:t xml:space="preserve">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w:t>
      </w:r>
      <w:r w:rsidRPr="0012038A">
        <w:rPr>
          <w:rFonts w:ascii="Times New Roman" w:eastAsia="Arial Unicode MS" w:hAnsi="Times New Roman"/>
          <w:sz w:val="28"/>
          <w:szCs w:val="28"/>
          <w:bdr w:val="nil"/>
          <w:lang w:eastAsia="ru-RU"/>
        </w:rPr>
        <w:t>обеспечивает эффективное развитие физических качеств</w:t>
      </w:r>
      <w:bookmarkEnd w:id="94"/>
      <w:r w:rsidRPr="0012038A">
        <w:rPr>
          <w:rFonts w:ascii="Times New Roman" w:eastAsia="Arial Unicode MS" w:hAnsi="Times New Roman"/>
          <w:sz w:val="28"/>
          <w:szCs w:val="28"/>
          <w:bdr w:val="nil"/>
          <w:lang w:eastAsia="ru-RU"/>
        </w:rPr>
        <w:t>, двигательных и жизненно необходимых навыков (умение группироваться при различных падениях, освобождаться от захватов, умение вести единоборство, оценивать создавшиеся ситуации и принимать единственно правильное решение).</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rPr>
        <w:t>127.9.</w:t>
      </w:r>
      <w:r w:rsidRPr="0012038A">
        <w:rPr>
          <w:rFonts w:ascii="Times New Roman" w:eastAsia="Arial Unicode MS" w:hAnsi="Times New Roman"/>
          <w:sz w:val="28"/>
          <w:szCs w:val="28"/>
          <w:bdr w:val="nil"/>
          <w:lang w:eastAsia="ru-RU"/>
        </w:rPr>
        <w:t>7.2. 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rPr>
        <w:t>127.9.</w:t>
      </w:r>
      <w:r w:rsidRPr="0012038A">
        <w:rPr>
          <w:rFonts w:ascii="Times New Roman" w:eastAsia="Arial Unicode MS" w:hAnsi="Times New Roman"/>
          <w:sz w:val="28"/>
          <w:szCs w:val="28"/>
          <w:bdr w:val="nil"/>
          <w:lang w:eastAsia="ru-RU"/>
        </w:rPr>
        <w:t>7.3. Задачами изучения модуля «Спортивная борьба» являются:</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всестороннее гармоничное развитие обучающихся, увеличение объёма их двигательной активности;</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освоение знаний о физической культуре и спорте в целом, истории развития спортивной борьбы в частности;</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формирование общих представлений о видах спорта «спортивная борьба», о их возможностях и значении в процессе укрепления здоровья, физическом развитии и физической подготовке обучающихся;</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обогащение двигательного опыта физическими упражнениями, имеющими разную функциональную направленность, техническими действиями и приёмами видов спорта «спортивная борьба»;</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 в соревнованиях;</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выявление, развитие и поддержка одарённых детей в области спорта.</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rPr>
        <w:t>127.9.</w:t>
      </w:r>
      <w:r w:rsidRPr="0012038A">
        <w:rPr>
          <w:rFonts w:ascii="Times New Roman" w:eastAsia="Arial Unicode MS" w:hAnsi="Times New Roman"/>
          <w:sz w:val="28"/>
          <w:szCs w:val="28"/>
          <w:bdr w:val="nil"/>
          <w:lang w:eastAsia="ru-RU"/>
        </w:rPr>
        <w:t>7.4. Место и роль модуля «Спортивная борьба».</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lang w:eastAsia="zh-CN"/>
        </w:rPr>
        <w:t>Модуль «Спортивная борьба»</w:t>
      </w:r>
      <w:r w:rsidRPr="0012038A">
        <w:rPr>
          <w:rFonts w:ascii="Times New Roman" w:hAnsi="Times New Roman"/>
          <w:color w:val="000000"/>
          <w:sz w:val="28"/>
          <w:szCs w:val="28"/>
          <w:lang w:eastAsia="ar-SA"/>
        </w:rPr>
        <w:t xml:space="preserve"> </w:t>
      </w:r>
      <w:r w:rsidRPr="0012038A">
        <w:rPr>
          <w:rFonts w:ascii="Times New Roman" w:hAnsi="Times New Roman"/>
          <w:sz w:val="28"/>
          <w:szCs w:val="28"/>
          <w:lang w:eastAsia="zh-CN"/>
        </w:rPr>
        <w:t xml:space="preserve">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w:t>
      </w:r>
      <w:r w:rsidRPr="0012038A">
        <w:rPr>
          <w:rFonts w:ascii="Times New Roman" w:eastAsia="Arial Unicode MS" w:hAnsi="Times New Roman"/>
          <w:sz w:val="28"/>
          <w:szCs w:val="28"/>
          <w:bdr w:val="nil"/>
          <w:lang w:eastAsia="ru-RU"/>
        </w:rPr>
        <w:t>общеобразовательных</w:t>
      </w:r>
      <w:r w:rsidRPr="0012038A">
        <w:rPr>
          <w:rFonts w:ascii="Times New Roman" w:hAnsi="Times New Roman"/>
          <w:sz w:val="28"/>
          <w:szCs w:val="28"/>
          <w:lang w:eastAsia="zh-CN"/>
        </w:rPr>
        <w:t xml:space="preserve"> организациях.</w:t>
      </w:r>
      <w:r w:rsidRPr="0012038A">
        <w:rPr>
          <w:rFonts w:ascii="Times New Roman" w:hAnsi="Times New Roman"/>
          <w:color w:val="000000"/>
          <w:sz w:val="28"/>
          <w:szCs w:val="28"/>
          <w:bdr w:val="nil"/>
          <w:lang w:eastAsia="ru-RU"/>
        </w:rPr>
        <w:t xml:space="preserve"> </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sz w:val="28"/>
          <w:szCs w:val="28"/>
        </w:rPr>
      </w:pPr>
      <w:r w:rsidRPr="0012038A">
        <w:rPr>
          <w:rFonts w:ascii="Times New Roman" w:hAnsi="Times New Roman"/>
          <w:sz w:val="28"/>
          <w:szCs w:val="28"/>
        </w:rPr>
        <w:t>Специфика модуля по спортивной борьбе сочетается практически со всеми базовыми видами спорта (легкая атлетика, гимнастика, спортивные игры и другие).</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bookmarkStart w:id="95" w:name="_Hlk125541125"/>
      <w:r w:rsidRPr="0012038A">
        <w:rPr>
          <w:rFonts w:ascii="Times New Roman" w:hAnsi="Times New Roman"/>
          <w:sz w:val="28"/>
          <w:szCs w:val="28"/>
          <w:lang w:eastAsia="zh-CN"/>
        </w:rPr>
        <w:t xml:space="preserve">Интеграция модуля по спортивной борьбе поможет обучающимся </w:t>
      </w:r>
      <w:r w:rsidRPr="0012038A">
        <w:rPr>
          <w:rFonts w:ascii="Times New Roman" w:hAnsi="Times New Roman"/>
          <w:color w:val="000000"/>
          <w:sz w:val="28"/>
          <w:szCs w:val="28"/>
          <w:lang w:eastAsia="zh-CN"/>
        </w:rPr>
        <w:t xml:space="preserve">в освоении образовательных программ в рамках внеурочной деятельности, </w:t>
      </w:r>
      <w:r w:rsidRPr="0012038A">
        <w:rPr>
          <w:rFonts w:ascii="Times New Roman" w:hAnsi="Times New Roman"/>
          <w:sz w:val="28"/>
          <w:szCs w:val="28"/>
          <w:lang w:eastAsia="zh-CN"/>
        </w:rPr>
        <w:t xml:space="preserve">дополнительного образования, </w:t>
      </w:r>
      <w:r w:rsidRPr="0012038A">
        <w:rPr>
          <w:rFonts w:ascii="Times New Roman" w:hAnsi="Times New Roman"/>
          <w:color w:val="000000"/>
          <w:sz w:val="28"/>
          <w:szCs w:val="28"/>
          <w:lang w:eastAsia="zh-CN"/>
        </w:rPr>
        <w:t xml:space="preserve">деятельности школьных спортивных клубов, подготовке </w:t>
      </w:r>
      <w:r w:rsidRPr="0012038A">
        <w:rPr>
          <w:rFonts w:ascii="Times New Roman" w:hAnsi="Times New Roman"/>
          <w:sz w:val="28"/>
          <w:szCs w:val="28"/>
          <w:lang w:eastAsia="zh-CN"/>
        </w:rPr>
        <w:t>обучающихся к сдаче норм Всероссийского физкультурно-спортивного комплекса «Готов к труду и обороне» (ГТО), участии в спортивных соревнованиях</w:t>
      </w:r>
      <w:bookmarkEnd w:id="95"/>
      <w:r w:rsidRPr="0012038A">
        <w:rPr>
          <w:rFonts w:ascii="Times New Roman" w:hAnsi="Times New Roman"/>
          <w:sz w:val="28"/>
          <w:szCs w:val="28"/>
          <w:lang w:eastAsia="zh-CN"/>
        </w:rPr>
        <w:t xml:space="preserve"> </w:t>
      </w:r>
      <w:r w:rsidRPr="0012038A">
        <w:rPr>
          <w:rFonts w:ascii="Times New Roman" w:eastAsia="Arial Unicode MS" w:hAnsi="Times New Roman"/>
          <w:sz w:val="28"/>
          <w:szCs w:val="28"/>
          <w:bdr w:val="nil"/>
          <w:lang w:eastAsia="ru-RU"/>
        </w:rPr>
        <w:t>и подготовке юношей к службе в Вооруженных Силах Российской Федерации.</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rPr>
        <w:t>127.9.</w:t>
      </w:r>
      <w:r w:rsidRPr="0012038A">
        <w:rPr>
          <w:rFonts w:ascii="Times New Roman" w:eastAsia="Arial Unicode MS" w:hAnsi="Times New Roman"/>
          <w:sz w:val="28"/>
          <w:szCs w:val="28"/>
          <w:bdr w:val="nil"/>
          <w:lang w:eastAsia="ru-RU"/>
        </w:rPr>
        <w:t>7.5. Модуль «Спортивная борьба» может быть реализован в следующих вариантах:</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C8223C" w:rsidRPr="0012038A" w:rsidRDefault="00C8223C" w:rsidP="00C8223C">
      <w:pPr>
        <w:suppressAutoHyphens/>
        <w:spacing w:after="0" w:line="360" w:lineRule="auto"/>
        <w:ind w:firstLine="709"/>
        <w:jc w:val="both"/>
        <w:rPr>
          <w:rFonts w:ascii="Times New Roman" w:hAnsi="Times New Roman"/>
          <w:color w:val="000000"/>
          <w:sz w:val="28"/>
          <w:szCs w:val="28"/>
          <w:bdr w:val="none" w:sz="0" w:space="0" w:color="auto" w:frame="1"/>
          <w:lang w:eastAsia="zh-CN"/>
        </w:rPr>
      </w:pPr>
      <w:r w:rsidRPr="0012038A">
        <w:rPr>
          <w:rFonts w:ascii="Times New Roman" w:hAnsi="Times New Roman"/>
          <w:sz w:val="28"/>
          <w:szCs w:val="28"/>
          <w:bdr w:val="none" w:sz="0" w:space="0" w:color="auto" w:frame="1"/>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по 34 часа);</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12038A">
        <w:rPr>
          <w:rFonts w:ascii="Times New Roman" w:hAnsi="Times New Roman"/>
          <w:sz w:val="28"/>
          <w:szCs w:val="28"/>
          <w:bdr w:val="none" w:sz="0" w:space="0" w:color="auto" w:frame="1"/>
          <w:lang w:eastAsia="zh-CN"/>
        </w:rPr>
        <w:t>в 10 и 11 классах по 34 часа</w:t>
      </w:r>
      <w:r w:rsidRPr="0012038A">
        <w:rPr>
          <w:rFonts w:ascii="Times New Roman" w:eastAsia="Arial Unicode MS" w:hAnsi="Times New Roman"/>
          <w:sz w:val="28"/>
          <w:szCs w:val="28"/>
          <w:bdr w:val="nil"/>
          <w:lang w:eastAsia="ru-RU"/>
        </w:rPr>
        <w:t>).</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rPr>
        <w:t>127.9.</w:t>
      </w:r>
      <w:r w:rsidRPr="0012038A">
        <w:rPr>
          <w:rFonts w:ascii="Times New Roman" w:eastAsia="Arial Unicode MS" w:hAnsi="Times New Roman"/>
          <w:sz w:val="28"/>
          <w:szCs w:val="28"/>
          <w:bdr w:val="nil"/>
          <w:lang w:eastAsia="ru-RU"/>
        </w:rPr>
        <w:t>7.6. Содержание модуля «Спортивная борьба».</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1) Знания о спортивной борьбе.</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История развития современной спортивной борьбы в мире, в Российской Федерации, в регионе. </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Роль и основные функции главных борцовских организаций, федераций (международные, российские), осуществляющих управление спортивной борьбой. Борцовские клубы, их история и традиции. Известные отечественные и зарубежные борцы и тренеры.</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Официальный календарь соревнований по спортивной борьбе (международных, всероссийских, региональных). </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Требования безопасности при организации занятий спортивной борьбой.</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Характерные травмы в борьбе и мероприятия по их предупреждению. </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Занятия спортивной борьбой как средство укрепления здоровья, повышения функциональных возможностей основных систем организма и развития физических качеств.</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Словарь терминов и определений по спортивной борьбе.</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Правила соревнований по спортивной борьбе.</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2) Способы самостоятельной деятельности.</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Правила безопасного, правомерного поведения во время соревнований по спортивной борьбе в качестве зрителя, болельщика (фаната). </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Организация и проведение самостоятельных занятий по спортивной борьбе. Составление планов и самостоятельное проведение занятий по спортивной борьбе.</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Способы самостоятельного освоения двигательных действий, подбор подводящих, подготовительных и специальных упражнений. </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Самоконтроль и его роль в учебной и соревновательной деятельности. </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Правила личной гигиены, требования к спортивной одежде и обуви для занятий спортивной борьбой. Правила ухода за борцовским спортивным инвентарем и оборудованием. </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Способы и методы профилактики пагубных привычек, асоциального и созависимого поведения. Антидопинговое поведение. </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Тестирование уровня физической и технической подготовленности в спортивной борьбе.</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3) Физическое совершенствование.</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Комплексы упражнений для развития физических качеств (ловкости, гибкости, силы, выносливости, быстроты и скоростных способностей).</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Комплексы упражнений формирующие двигательные умения и навыки технических и тактических действий борца.</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Технические приемы и тактические действия в спортивной борьбе, изученные на уровне основного общего образования.</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Arial Unicode MS" w:hAnsi="Times New Roman"/>
          <w:sz w:val="28"/>
          <w:szCs w:val="28"/>
          <w:bdr w:val="nil"/>
          <w:lang w:eastAsia="ru-RU"/>
        </w:rPr>
        <w:t xml:space="preserve">Совершенствование элементов технических </w:t>
      </w:r>
      <w:r w:rsidRPr="0012038A">
        <w:rPr>
          <w:rFonts w:ascii="Times New Roman" w:hAnsi="Times New Roman"/>
          <w:sz w:val="28"/>
          <w:szCs w:val="28"/>
          <w:bdr w:val="none" w:sz="0" w:space="0" w:color="auto" w:frame="1"/>
          <w:lang w:eastAsia="ru-RU"/>
        </w:rPr>
        <w:t>действий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Arial Unicode MS" w:hAnsi="Times New Roman"/>
          <w:sz w:val="28"/>
          <w:szCs w:val="28"/>
          <w:bdr w:val="nil"/>
          <w:lang w:eastAsia="ru-RU"/>
        </w:rPr>
        <w:t xml:space="preserve">Совершенствование элементов технических </w:t>
      </w:r>
      <w:r w:rsidRPr="0012038A">
        <w:rPr>
          <w:rFonts w:ascii="Times New Roman" w:hAnsi="Times New Roman"/>
          <w:sz w:val="28"/>
          <w:szCs w:val="28"/>
          <w:bdr w:val="none" w:sz="0" w:space="0" w:color="auto" w:frame="1"/>
          <w:lang w:eastAsia="ru-RU"/>
        </w:rPr>
        <w:t>действий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Times New Roman" w:hAnsi="Times New Roman"/>
          <w:sz w:val="28"/>
          <w:szCs w:val="28"/>
          <w:lang w:eastAsia="ru-RU"/>
        </w:rPr>
      </w:pPr>
      <w:r w:rsidRPr="0012038A">
        <w:rPr>
          <w:rFonts w:ascii="Times New Roman" w:hAnsi="Times New Roman"/>
          <w:sz w:val="28"/>
          <w:szCs w:val="28"/>
          <w:bdr w:val="none" w:sz="0" w:space="0" w:color="auto" w:frame="1"/>
          <w:lang w:eastAsia="ru-RU"/>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w:t>
      </w:r>
      <w:r w:rsidRPr="0012038A">
        <w:rPr>
          <w:rFonts w:ascii="Times New Roman" w:hAnsi="Times New Roman"/>
          <w:sz w:val="28"/>
          <w:szCs w:val="28"/>
          <w:bdr w:val="nil"/>
          <w:lang w:eastAsia="ru-RU"/>
        </w:rPr>
        <w:t>угроза, вызов, сковывание, повторная атака, двойной обман, обратный вызов</w:t>
      </w:r>
      <w:r w:rsidRPr="0012038A">
        <w:rPr>
          <w:rFonts w:ascii="Times New Roman" w:eastAsia="Times New Roman" w:hAnsi="Times New Roman"/>
          <w:sz w:val="28"/>
          <w:szCs w:val="28"/>
          <w:lang w:eastAsia="ru-RU"/>
        </w:rPr>
        <w:t>).</w:t>
      </w:r>
    </w:p>
    <w:p w:rsidR="00C8223C" w:rsidRPr="0012038A" w:rsidRDefault="00C8223C" w:rsidP="00C8223C">
      <w:pPr>
        <w:tabs>
          <w:tab w:val="left" w:pos="6663"/>
        </w:tabs>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Учебные поединки, поединки с заданиями, </w:t>
      </w:r>
      <w:r w:rsidRPr="0012038A">
        <w:rPr>
          <w:rFonts w:ascii="Times New Roman" w:hAnsi="Times New Roman"/>
          <w:sz w:val="28"/>
          <w:szCs w:val="28"/>
          <w:bdr w:val="none" w:sz="0" w:space="0" w:color="auto" w:frame="1"/>
          <w:lang w:eastAsia="ru-RU"/>
        </w:rPr>
        <w:t>тренировочные и контрольные поединки, игры с элементами единоборств. Участие в соревновательной деятельности.</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rPr>
        <w:t>127.9.</w:t>
      </w:r>
      <w:r w:rsidRPr="0012038A">
        <w:rPr>
          <w:rFonts w:ascii="Times New Roman" w:eastAsia="Arial Unicode MS" w:hAnsi="Times New Roman"/>
          <w:sz w:val="28"/>
          <w:szCs w:val="28"/>
          <w:bdr w:val="nil"/>
          <w:lang w:eastAsia="ru-RU"/>
        </w:rPr>
        <w:t>7.7. Содержание модуля «Спортивная борьба» направлено на достижение обучающимися личностных, метапредметных и предметных результатов обучения.</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HiddenHorzOCR" w:hAnsi="Times New Roman"/>
          <w:sz w:val="28"/>
          <w:szCs w:val="28"/>
          <w:bdr w:val="nil"/>
          <w:lang w:eastAsia="ru-RU"/>
        </w:rPr>
      </w:pPr>
      <w:r w:rsidRPr="0012038A">
        <w:rPr>
          <w:rFonts w:ascii="Times New Roman" w:hAnsi="Times New Roman"/>
          <w:sz w:val="28"/>
          <w:szCs w:val="28"/>
        </w:rPr>
        <w:t>127.9.</w:t>
      </w:r>
      <w:r w:rsidRPr="0012038A">
        <w:rPr>
          <w:rFonts w:ascii="Times New Roman" w:eastAsia="HiddenHorzOCR" w:hAnsi="Times New Roman"/>
          <w:sz w:val="28"/>
          <w:szCs w:val="28"/>
          <w:bdr w:val="nil"/>
          <w:lang w:eastAsia="ru-RU"/>
        </w:rPr>
        <w:t>7.7.1. </w:t>
      </w:r>
      <w:r w:rsidRPr="0012038A">
        <w:rPr>
          <w:rFonts w:ascii="Times New Roman" w:hAnsi="Times New Roman"/>
          <w:color w:val="000000"/>
          <w:sz w:val="28"/>
          <w:szCs w:val="28"/>
          <w:lang w:eastAsia="zh-CN"/>
        </w:rPr>
        <w:t xml:space="preserve">При изучении </w:t>
      </w:r>
      <w:r w:rsidRPr="0012038A">
        <w:rPr>
          <w:rFonts w:ascii="Times New Roman" w:eastAsia="HiddenHorzOCR" w:hAnsi="Times New Roman"/>
          <w:sz w:val="28"/>
          <w:szCs w:val="28"/>
          <w:bdr w:val="nil"/>
          <w:lang w:eastAsia="ru-RU"/>
        </w:rPr>
        <w:t>модуля «Спортивная борьба» на уровне среднего общего образования у обучающихся будут сформированы следующие личностные результаты:</w:t>
      </w:r>
    </w:p>
    <w:p w:rsidR="00C8223C" w:rsidRPr="0012038A" w:rsidRDefault="00C8223C" w:rsidP="00C8223C">
      <w:pPr>
        <w:spacing w:after="0" w:line="360" w:lineRule="auto"/>
        <w:ind w:firstLine="709"/>
        <w:contextualSpacing/>
        <w:jc w:val="both"/>
        <w:rPr>
          <w:rFonts w:ascii="Times New Roman" w:hAnsi="Times New Roman"/>
          <w:sz w:val="28"/>
          <w:szCs w:val="28"/>
          <w:bdr w:val="none" w:sz="0" w:space="0" w:color="auto" w:frame="1"/>
          <w:lang w:eastAsia="ru-RU"/>
        </w:rPr>
      </w:pPr>
      <w:r w:rsidRPr="0012038A">
        <w:rPr>
          <w:rFonts w:ascii="Times New Roman" w:eastAsia="HiddenHorzOCR" w:hAnsi="Times New Roman"/>
          <w:sz w:val="28"/>
          <w:szCs w:val="28"/>
          <w:bdr w:val="nil"/>
          <w:lang w:eastAsia="ru-RU"/>
        </w:rPr>
        <w:t xml:space="preserve">проявление чувства гордости за свою Родину, российский народ и историю России </w:t>
      </w:r>
      <w:r w:rsidRPr="0012038A">
        <w:rPr>
          <w:rFonts w:ascii="Times New Roman" w:hAnsi="Times New Roman"/>
          <w:sz w:val="28"/>
          <w:szCs w:val="28"/>
          <w:bdr w:val="nil"/>
          <w:lang w:eastAsia="ru-RU"/>
        </w:rPr>
        <w:t xml:space="preserve">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w:t>
      </w:r>
      <w:r w:rsidRPr="0012038A">
        <w:rPr>
          <w:rFonts w:ascii="Times New Roman" w:hAnsi="Times New Roman"/>
          <w:color w:val="000000"/>
          <w:sz w:val="28"/>
          <w:szCs w:val="28"/>
          <w:bdr w:val="nil"/>
          <w:lang w:eastAsia="ru-RU"/>
        </w:rPr>
        <w:t xml:space="preserve">готовность к служению Отечеству, его защите </w:t>
      </w:r>
      <w:r w:rsidRPr="0012038A">
        <w:rPr>
          <w:rFonts w:ascii="Times New Roman" w:hAnsi="Times New Roman"/>
          <w:sz w:val="28"/>
          <w:szCs w:val="28"/>
          <w:bdr w:val="none" w:sz="0" w:space="0" w:color="auto" w:frame="1"/>
          <w:lang w:eastAsia="ru-RU"/>
        </w:rPr>
        <w:t>на примере роли традиций и развития спортивной борьбы в современном обществе;</w:t>
      </w:r>
    </w:p>
    <w:p w:rsidR="00C8223C" w:rsidRPr="0012038A" w:rsidRDefault="00C8223C" w:rsidP="00C8223C">
      <w:pPr>
        <w:spacing w:after="0" w:line="360" w:lineRule="auto"/>
        <w:ind w:firstLine="709"/>
        <w:contextualSpacing/>
        <w:jc w:val="both"/>
        <w:rPr>
          <w:rFonts w:ascii="Times New Roman" w:hAnsi="Times New Roman"/>
          <w:sz w:val="28"/>
          <w:szCs w:val="28"/>
          <w:bdr w:val="none" w:sz="0" w:space="0" w:color="auto" w:frame="1"/>
          <w:lang w:eastAsia="ru-RU"/>
        </w:rPr>
      </w:pPr>
      <w:r w:rsidRPr="0012038A">
        <w:rPr>
          <w:rFonts w:ascii="Times New Roman" w:hAnsi="Times New Roman"/>
          <w:color w:val="000000"/>
          <w:sz w:val="28"/>
          <w:szCs w:val="28"/>
          <w:bdr w:val="nil"/>
          <w:lang w:eastAsia="ru-RU"/>
        </w:rPr>
        <w:t xml:space="preserve">умение ориентироваться на основные нормы морали, духовно-нравственной культуры и </w:t>
      </w:r>
      <w:r w:rsidRPr="0012038A">
        <w:rPr>
          <w:rFonts w:ascii="Times New Roman" w:hAnsi="Times New Roman"/>
          <w:color w:val="000000"/>
          <w:sz w:val="28"/>
          <w:szCs w:val="28"/>
          <w:bdr w:val="nil"/>
          <w:shd w:val="clear" w:color="auto" w:fill="FFFFFF"/>
          <w:lang w:eastAsia="ru-RU"/>
        </w:rPr>
        <w:t>ценностного отношения к физической культуре, как неотъемлемой части общечеловеческой культуры средствами спортивной борьбы;</w:t>
      </w:r>
    </w:p>
    <w:p w:rsidR="00C8223C" w:rsidRPr="0012038A" w:rsidRDefault="00C8223C" w:rsidP="00C8223C">
      <w:pPr>
        <w:autoSpaceDE w:val="0"/>
        <w:autoSpaceDN w:val="0"/>
        <w:adjustRightInd w:val="0"/>
        <w:spacing w:after="0" w:line="360" w:lineRule="auto"/>
        <w:ind w:firstLine="709"/>
        <w:jc w:val="both"/>
        <w:rPr>
          <w:rFonts w:ascii="Times New Roman" w:hAnsi="Times New Roman"/>
          <w:sz w:val="28"/>
          <w:szCs w:val="28"/>
          <w:bdr w:val="nil"/>
          <w:lang w:eastAsia="ru-RU"/>
        </w:rPr>
      </w:pPr>
      <w:r w:rsidRPr="0012038A">
        <w:rPr>
          <w:rFonts w:ascii="Times New Roman" w:eastAsia="HiddenHorzOCR" w:hAnsi="Times New Roman"/>
          <w:sz w:val="28"/>
          <w:szCs w:val="28"/>
          <w:bdr w:val="nil"/>
          <w:lang w:eastAsia="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w:t>
      </w:r>
      <w:r w:rsidRPr="0012038A">
        <w:rPr>
          <w:rFonts w:ascii="Times New Roman" w:hAnsi="Times New Roman"/>
          <w:color w:val="000000"/>
          <w:sz w:val="28"/>
          <w:szCs w:val="28"/>
          <w:bdr w:val="nil"/>
          <w:lang w:eastAsia="ru-RU"/>
        </w:rPr>
        <w:t>в области физической культуры, спорта и общественной деятельности, в том числе через ценности, традиции и идеалы</w:t>
      </w:r>
      <w:r w:rsidRPr="0012038A">
        <w:rPr>
          <w:rFonts w:ascii="Times New Roman" w:eastAsia="Times New Roman" w:hAnsi="Times New Roman"/>
          <w:sz w:val="28"/>
          <w:szCs w:val="28"/>
          <w:bdr w:val="none" w:sz="0" w:space="0" w:color="auto" w:frame="1"/>
          <w:lang w:eastAsia="ru-RU"/>
        </w:rPr>
        <w:t xml:space="preserve"> </w:t>
      </w:r>
      <w:r w:rsidRPr="0012038A">
        <w:rPr>
          <w:rFonts w:ascii="Times New Roman" w:hAnsi="Times New Roman"/>
          <w:sz w:val="28"/>
          <w:szCs w:val="28"/>
          <w:bdr w:val="nil"/>
          <w:lang w:eastAsia="ru-RU"/>
        </w:rPr>
        <w:t xml:space="preserve">главных организаций регионального, всероссийского и мирового уровней по спортивной борьбе, </w:t>
      </w:r>
      <w:r w:rsidRPr="0012038A">
        <w:rPr>
          <w:rFonts w:ascii="Times New Roman" w:eastAsia="Times New Roman" w:hAnsi="Times New Roman"/>
          <w:sz w:val="28"/>
          <w:szCs w:val="28"/>
          <w:bdr w:val="none" w:sz="0" w:space="0" w:color="auto" w:frame="1"/>
          <w:lang w:eastAsia="ru-RU"/>
        </w:rPr>
        <w:t>отечественных и зарубежных борцовских клубов,</w:t>
      </w:r>
      <w:r w:rsidRPr="0012038A">
        <w:rPr>
          <w:rFonts w:ascii="Times New Roman" w:hAnsi="Times New Roman"/>
          <w:sz w:val="28"/>
          <w:szCs w:val="28"/>
          <w:bdr w:val="nil"/>
          <w:lang w:eastAsia="ru-RU"/>
        </w:rPr>
        <w:t xml:space="preserve"> а также школьных спортивных </w:t>
      </w:r>
      <w:r w:rsidRPr="0012038A">
        <w:rPr>
          <w:rFonts w:ascii="Times New Roman" w:eastAsia="Times New Roman" w:hAnsi="Times New Roman"/>
          <w:sz w:val="28"/>
          <w:szCs w:val="28"/>
          <w:bdr w:val="none" w:sz="0" w:space="0" w:color="auto" w:frame="1"/>
          <w:lang w:eastAsia="ru-RU"/>
        </w:rPr>
        <w:t>клубов;</w:t>
      </w:r>
      <w:r w:rsidRPr="0012038A">
        <w:rPr>
          <w:rFonts w:ascii="Times New Roman" w:hAnsi="Times New Roman"/>
          <w:sz w:val="28"/>
          <w:szCs w:val="28"/>
          <w:bdr w:val="nil"/>
          <w:lang w:eastAsia="ru-RU"/>
        </w:rPr>
        <w:t xml:space="preserve"> </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sidRPr="0012038A">
        <w:rPr>
          <w:rFonts w:ascii="Times New Roman" w:hAnsi="Times New Roman"/>
          <w:sz w:val="28"/>
          <w:szCs w:val="28"/>
          <w:bdr w:val="nil"/>
          <w:lang w:eastAsia="ru-RU"/>
        </w:rPr>
        <w:t xml:space="preserve">на принципах </w:t>
      </w:r>
      <w:r w:rsidRPr="0012038A">
        <w:rPr>
          <w:rFonts w:ascii="Times New Roman" w:hAnsi="Times New Roman"/>
          <w:color w:val="000000"/>
          <w:sz w:val="28"/>
          <w:szCs w:val="28"/>
          <w:bdr w:val="nil"/>
          <w:lang w:eastAsia="ru-RU"/>
        </w:rPr>
        <w:t>доброжелательности и взаимопомощи;</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C8223C" w:rsidRPr="0012038A" w:rsidRDefault="00C8223C" w:rsidP="00C8223C">
      <w:pPr>
        <w:autoSpaceDE w:val="0"/>
        <w:autoSpaceDN w:val="0"/>
        <w:adjustRightInd w:val="0"/>
        <w:spacing w:after="0" w:line="360" w:lineRule="auto"/>
        <w:ind w:firstLine="709"/>
        <w:jc w:val="both"/>
        <w:rPr>
          <w:rFonts w:ascii="Times New Roman" w:eastAsia="HiddenHorzOCR" w:hAnsi="Times New Roman"/>
          <w:sz w:val="28"/>
          <w:szCs w:val="28"/>
          <w:bdr w:val="nil"/>
          <w:lang w:eastAsia="ru-RU"/>
        </w:rPr>
      </w:pPr>
      <w:r w:rsidRPr="0012038A">
        <w:rPr>
          <w:rFonts w:ascii="Times New Roman" w:hAnsi="Times New Roman"/>
          <w:color w:val="000000"/>
          <w:sz w:val="28"/>
          <w:szCs w:val="28"/>
          <w:bdr w:val="nil"/>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HiddenHorzOCR" w:hAnsi="Times New Roman"/>
          <w:sz w:val="28"/>
          <w:szCs w:val="28"/>
          <w:bdr w:val="nil"/>
          <w:lang w:eastAsia="ru-RU"/>
        </w:rPr>
      </w:pPr>
      <w:r w:rsidRPr="0012038A">
        <w:rPr>
          <w:rFonts w:ascii="Times New Roman" w:hAnsi="Times New Roman"/>
          <w:sz w:val="28"/>
          <w:szCs w:val="28"/>
        </w:rPr>
        <w:t>127.9.</w:t>
      </w:r>
      <w:r w:rsidRPr="0012038A">
        <w:rPr>
          <w:rFonts w:ascii="Times New Roman" w:eastAsia="HiddenHorzOCR" w:hAnsi="Times New Roman"/>
          <w:sz w:val="28"/>
          <w:szCs w:val="28"/>
          <w:bdr w:val="nil"/>
          <w:lang w:eastAsia="ru-RU"/>
        </w:rPr>
        <w:t>7.7.2. </w:t>
      </w:r>
      <w:r w:rsidRPr="0012038A">
        <w:rPr>
          <w:rFonts w:ascii="Times New Roman" w:hAnsi="Times New Roman"/>
          <w:color w:val="000000"/>
          <w:sz w:val="28"/>
          <w:szCs w:val="28"/>
          <w:lang w:eastAsia="zh-CN"/>
        </w:rPr>
        <w:t>При изучении</w:t>
      </w:r>
      <w:r w:rsidRPr="0012038A">
        <w:rPr>
          <w:rFonts w:ascii="Times New Roman" w:eastAsia="HiddenHorzOCR" w:hAnsi="Times New Roman"/>
          <w:sz w:val="28"/>
          <w:szCs w:val="28"/>
          <w:bdr w:val="nil"/>
          <w:lang w:eastAsia="ru-RU"/>
        </w:rPr>
        <w:t xml:space="preserve"> модуля «Спортивная борьба» на уровне среднего общего образования у обучающихся будут сформированы следующие метапредметные результаты:</w:t>
      </w:r>
    </w:p>
    <w:p w:rsidR="00C8223C" w:rsidRPr="0012038A" w:rsidRDefault="00C8223C" w:rsidP="00C8223C">
      <w:pPr>
        <w:autoSpaceDE w:val="0"/>
        <w:autoSpaceDN w:val="0"/>
        <w:adjustRightInd w:val="0"/>
        <w:spacing w:after="0" w:line="360" w:lineRule="auto"/>
        <w:ind w:firstLine="709"/>
        <w:jc w:val="both"/>
        <w:rPr>
          <w:rFonts w:ascii="Times New Roman" w:eastAsia="HiddenHorzOCR" w:hAnsi="Times New Roman"/>
          <w:sz w:val="28"/>
          <w:szCs w:val="28"/>
          <w:bdr w:val="nil"/>
          <w:lang w:eastAsia="ru-RU"/>
        </w:rPr>
      </w:pPr>
      <w:r w:rsidRPr="0012038A">
        <w:rPr>
          <w:rFonts w:ascii="Times New Roman" w:eastAsia="HiddenHorzOCR" w:hAnsi="Times New Roman"/>
          <w:sz w:val="28"/>
          <w:szCs w:val="28"/>
          <w:bdr w:val="nil"/>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8223C" w:rsidRPr="0012038A" w:rsidRDefault="00C8223C" w:rsidP="00C8223C">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C8223C" w:rsidRPr="0012038A" w:rsidRDefault="00C8223C" w:rsidP="00C8223C">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C8223C" w:rsidRPr="0012038A" w:rsidRDefault="00C8223C" w:rsidP="00C8223C">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eastAsia="HiddenHorzOCR" w:hAnsi="Times New Roman"/>
          <w:sz w:val="28"/>
          <w:szCs w:val="28"/>
          <w:bdr w:val="nil"/>
          <w:lang w:eastAsia="ru-RU"/>
        </w:rPr>
        <w:t>умение организовывать учебное сотрудничество и совместную деятельность со сверстниками и взрослыми, работать индивидуально, в парах и в группе,</w:t>
      </w:r>
      <w:r w:rsidRPr="0012038A">
        <w:rPr>
          <w:rFonts w:ascii="Times New Roman" w:hAnsi="Times New Roman"/>
          <w:color w:val="000000"/>
          <w:sz w:val="28"/>
          <w:szCs w:val="28"/>
          <w:bdr w:val="nil"/>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C8223C" w:rsidRPr="0012038A" w:rsidRDefault="00C8223C" w:rsidP="00C8223C">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eastAsia="HiddenHorzOCR" w:hAnsi="Times New Roman"/>
          <w:sz w:val="28"/>
          <w:szCs w:val="28"/>
          <w:bdr w:val="nil"/>
          <w:lang w:eastAsia="ru-RU"/>
        </w:rPr>
        <w:t xml:space="preserve">умение </w:t>
      </w:r>
      <w:r w:rsidRPr="0012038A">
        <w:rPr>
          <w:rFonts w:ascii="Times New Roman" w:hAnsi="Times New Roman"/>
          <w:color w:val="000000"/>
          <w:sz w:val="28"/>
          <w:szCs w:val="28"/>
          <w:bdr w:val="nil"/>
          <w:lang w:eastAsia="ru-RU"/>
        </w:rPr>
        <w:t>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C8223C" w:rsidRPr="0012038A" w:rsidRDefault="00C8223C" w:rsidP="00C8223C">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способность самостоятельно </w:t>
      </w:r>
      <w:r w:rsidRPr="0012038A">
        <w:rPr>
          <w:rFonts w:ascii="Times New Roman" w:eastAsia="Times New Roman" w:hAnsi="Times New Roman"/>
          <w:color w:val="000000"/>
          <w:sz w:val="28"/>
          <w:szCs w:val="28"/>
          <w:bdr w:val="nil"/>
          <w:lang w:eastAsia="ru-RU"/>
        </w:rPr>
        <w:t>применять различные методы, инструменты и запросы</w:t>
      </w:r>
      <w:r w:rsidRPr="0012038A">
        <w:rPr>
          <w:rFonts w:ascii="Times New Roman" w:hAnsi="Times New Roman"/>
          <w:color w:val="000000"/>
          <w:sz w:val="28"/>
          <w:szCs w:val="28"/>
          <w:bdr w:val="nil"/>
          <w:lang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C8223C" w:rsidRPr="0012038A" w:rsidRDefault="00C8223C" w:rsidP="00C8223C">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rPr>
        <w:t>127.9.</w:t>
      </w:r>
      <w:r w:rsidRPr="0012038A">
        <w:rPr>
          <w:rFonts w:ascii="Times New Roman" w:hAnsi="Times New Roman"/>
          <w:color w:val="000000"/>
          <w:sz w:val="28"/>
          <w:szCs w:val="28"/>
          <w:bdr w:val="nil"/>
          <w:lang w:eastAsia="ru-RU"/>
        </w:rPr>
        <w:t>7.7.3. </w:t>
      </w:r>
      <w:r w:rsidRPr="0012038A">
        <w:rPr>
          <w:rFonts w:ascii="Times New Roman" w:hAnsi="Times New Roman"/>
          <w:color w:val="000000"/>
          <w:sz w:val="28"/>
          <w:szCs w:val="28"/>
          <w:lang w:eastAsia="zh-CN"/>
        </w:rPr>
        <w:t>При изучении</w:t>
      </w:r>
      <w:r w:rsidRPr="0012038A">
        <w:rPr>
          <w:rFonts w:ascii="Times New Roman" w:hAnsi="Times New Roman"/>
          <w:color w:val="000000"/>
          <w:sz w:val="28"/>
          <w:szCs w:val="28"/>
          <w:bdr w:val="nil"/>
          <w:lang w:eastAsia="ru-RU"/>
        </w:rPr>
        <w:t xml:space="preserve"> модуля «Спортивная борьба» на уровне среднего общего образования у обучающихся будут сформированы следующие предметные результаты:</w:t>
      </w:r>
    </w:p>
    <w:p w:rsidR="00C8223C" w:rsidRPr="0012038A" w:rsidRDefault="00C8223C" w:rsidP="00C8223C">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истории развития современной спортивной борьбы, её традиций, клубного движения по спортивной борьбе в мире, в Российской Федерации, в регионе;</w:t>
      </w:r>
    </w:p>
    <w:p w:rsidR="00C8223C" w:rsidRPr="0012038A" w:rsidRDefault="00C8223C" w:rsidP="00C8223C">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характеризовать роль и основные функции главных организаций и федераций (международные, российские) по борьбе, осуществляющих управление спортивной борьбой;</w:t>
      </w:r>
    </w:p>
    <w:p w:rsidR="00C8223C" w:rsidRPr="0012038A" w:rsidRDefault="00C8223C" w:rsidP="00C8223C">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C8223C" w:rsidRPr="0012038A" w:rsidRDefault="00C8223C" w:rsidP="00C8223C">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 и её спортивным дисциплинам среди различных возрастных групп и категорий участников;</w:t>
      </w:r>
    </w:p>
    <w:p w:rsidR="00C8223C" w:rsidRPr="0012038A" w:rsidRDefault="00C8223C" w:rsidP="00C8223C">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C8223C" w:rsidRPr="0012038A" w:rsidRDefault="00C8223C" w:rsidP="00C8223C">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планировать, организовывать и проводить самостоятельные тренировки по спортивной борьбе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C8223C" w:rsidRPr="0012038A" w:rsidRDefault="00C8223C" w:rsidP="00C8223C">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C8223C" w:rsidRPr="0012038A" w:rsidRDefault="00C8223C" w:rsidP="00C8223C">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умение применять основы формирования сбалансированного питания борца;</w:t>
      </w:r>
    </w:p>
    <w:p w:rsidR="00C8223C" w:rsidRPr="0012038A" w:rsidRDefault="00C8223C" w:rsidP="00C8223C">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спортивной борьбой;</w:t>
      </w:r>
    </w:p>
    <w:p w:rsidR="00C8223C" w:rsidRPr="0012038A" w:rsidRDefault="00C8223C" w:rsidP="00C8223C">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и соревновательной деятельности;</w:t>
      </w:r>
    </w:p>
    <w:p w:rsidR="00C8223C" w:rsidRPr="0012038A" w:rsidRDefault="00C8223C" w:rsidP="00C8223C">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 и тактики ведения поединков в спортивной борьбе;</w:t>
      </w:r>
    </w:p>
    <w:p w:rsidR="00C8223C" w:rsidRPr="0012038A" w:rsidRDefault="00C8223C" w:rsidP="00C8223C">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и соревновательной деятельности;</w:t>
      </w:r>
    </w:p>
    <w:p w:rsidR="00C8223C" w:rsidRPr="0012038A" w:rsidRDefault="00C8223C" w:rsidP="00C8223C">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соревновательной и досуговой деятельности.</w:t>
      </w:r>
    </w:p>
    <w:p w:rsidR="00C8223C" w:rsidRPr="0012038A" w:rsidRDefault="00C8223C" w:rsidP="00C8223C">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C8223C" w:rsidRPr="0012038A" w:rsidRDefault="00C8223C" w:rsidP="00C8223C">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участие в соревновательной деятельности в соответствии с правилами спортивной борьбы, применение правил соревнований и судейской терминологии в судейской практике;</w:t>
      </w:r>
    </w:p>
    <w:p w:rsidR="00C8223C" w:rsidRPr="0012038A" w:rsidRDefault="00C8223C" w:rsidP="00C8223C">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в досуговой деятельности;</w:t>
      </w:r>
    </w:p>
    <w:p w:rsidR="00C8223C" w:rsidRPr="0012038A" w:rsidRDefault="00C8223C" w:rsidP="00C8223C">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соблюдение правил техники безопасности во время занятий 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rsidR="00C8223C" w:rsidRPr="0012038A" w:rsidRDefault="00C8223C" w:rsidP="00C8223C">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спортивной борьбы;</w:t>
      </w:r>
    </w:p>
    <w:p w:rsidR="00C8223C" w:rsidRPr="0012038A" w:rsidRDefault="00C8223C" w:rsidP="00C8223C">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навыками использования занятий спортивной борьбой для организации индивидуального отдыха и досуга, укрепления собственного здоровья, повышения уровня физических кондиций;</w:t>
      </w:r>
    </w:p>
    <w:p w:rsidR="00C8223C" w:rsidRPr="0012038A" w:rsidRDefault="00C8223C" w:rsidP="00C8223C">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проводить контрольно-тестовые упражнения по общей, специальной и технической подготовке в спортивной борьбе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C8223C" w:rsidRPr="0012038A" w:rsidRDefault="00C8223C" w:rsidP="00C8223C">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соблюдать правила безопасного, правомерного поведения во время соревнований различного уровня по спортивной борьбе в качестве зрителя, болельщика («фаната»);</w:t>
      </w:r>
    </w:p>
    <w:p w:rsidR="00C8223C" w:rsidRPr="0012038A" w:rsidRDefault="00C8223C" w:rsidP="00C8223C">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127.9.</w:t>
      </w:r>
      <w:r w:rsidRPr="0012038A">
        <w:rPr>
          <w:rFonts w:ascii="Times New Roman" w:eastAsia="Times New Roman" w:hAnsi="Times New Roman"/>
          <w:color w:val="000000"/>
          <w:sz w:val="28"/>
          <w:szCs w:val="28"/>
          <w:lang w:eastAsia="zh-CN"/>
        </w:rPr>
        <w:t>8. М</w:t>
      </w:r>
      <w:r w:rsidRPr="0012038A">
        <w:rPr>
          <w:rFonts w:ascii="Times New Roman" w:hAnsi="Times New Roman"/>
          <w:color w:val="000000"/>
          <w:sz w:val="28"/>
          <w:szCs w:val="28"/>
          <w:lang w:eastAsia="zh-CN"/>
        </w:rPr>
        <w:t>одуль «Флорбол».</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127.9.</w:t>
      </w:r>
      <w:r w:rsidRPr="0012038A">
        <w:rPr>
          <w:rFonts w:ascii="Times New Roman" w:eastAsia="Times New Roman" w:hAnsi="Times New Roman"/>
          <w:color w:val="000000"/>
          <w:sz w:val="28"/>
          <w:szCs w:val="28"/>
          <w:lang w:eastAsia="zh-CN"/>
        </w:rPr>
        <w:t>8.1. </w:t>
      </w:r>
      <w:r w:rsidRPr="0012038A">
        <w:rPr>
          <w:rFonts w:ascii="Times New Roman" w:hAnsi="Times New Roman"/>
          <w:color w:val="000000"/>
          <w:sz w:val="28"/>
          <w:szCs w:val="28"/>
          <w:lang w:eastAsia="zh-CN"/>
        </w:rPr>
        <w:t>Пояснительная записка модуля «Флорбол».</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Модуль ««Флорбол» (далее – модуль по флорболу, флорбол)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12038A">
        <w:rPr>
          <w:rFonts w:ascii="Times New Roman" w:hAnsi="Times New Roman"/>
          <w:sz w:val="28"/>
          <w:szCs w:val="28"/>
        </w:rPr>
        <w:t>по физической культуре</w:t>
      </w:r>
      <w:r w:rsidRPr="0012038A">
        <w:rPr>
          <w:rFonts w:ascii="Times New Roman" w:hAnsi="Times New Roman"/>
          <w:color w:val="000000"/>
          <w:sz w:val="28"/>
          <w:szCs w:val="28"/>
          <w:lang w:eastAsia="zh-CN"/>
        </w:rPr>
        <w:t xml:space="preserve"> с учётом современных тенденций в системе образования и использования </w:t>
      </w:r>
      <w:r w:rsidRPr="0012038A">
        <w:rPr>
          <w:rFonts w:ascii="Times New Roman" w:hAnsi="Times New Roman"/>
          <w:sz w:val="28"/>
          <w:szCs w:val="28"/>
          <w:lang w:eastAsia="zh-CN"/>
        </w:rPr>
        <w:t xml:space="preserve">спортивно-ориентированных форм, </w:t>
      </w:r>
      <w:r w:rsidRPr="0012038A">
        <w:rPr>
          <w:rFonts w:ascii="Times New Roman" w:hAnsi="Times New Roman"/>
          <w:color w:val="000000"/>
          <w:sz w:val="28"/>
          <w:szCs w:val="28"/>
          <w:lang w:eastAsia="zh-CN"/>
        </w:rPr>
        <w:t xml:space="preserve">средств и методов </w:t>
      </w:r>
      <w:r w:rsidRPr="0012038A">
        <w:rPr>
          <w:rFonts w:ascii="Times New Roman" w:hAnsi="Times New Roman"/>
          <w:sz w:val="28"/>
          <w:szCs w:val="28"/>
          <w:lang w:eastAsia="zh-CN"/>
        </w:rPr>
        <w:t>обучения по различным видам спорта.</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il"/>
          <w:lang w:eastAsia="ru-RU"/>
        </w:rPr>
      </w:pPr>
      <w:r w:rsidRPr="0012038A">
        <w:rPr>
          <w:rFonts w:ascii="Times New Roman" w:eastAsia="Arial Unicode MS" w:hAnsi="Times New Roman"/>
          <w:sz w:val="28"/>
          <w:szCs w:val="28"/>
          <w:bdr w:val="nil"/>
          <w:lang w:eastAsia="ru-RU"/>
        </w:rPr>
        <w:t xml:space="preserve">Флорбол является эффективным средством физического воспитания </w:t>
      </w:r>
      <w:r w:rsidRPr="0012038A">
        <w:rPr>
          <w:rFonts w:ascii="Times New Roman" w:hAnsi="Times New Roman"/>
          <w:sz w:val="28"/>
          <w:szCs w:val="28"/>
          <w:bdr w:val="nil"/>
          <w:lang w:eastAsia="ru-RU"/>
        </w:rPr>
        <w:t xml:space="preserve">и содействует всестороннему физическому, интеллектуальному, нравственному развитию обучающихся, укреплению здоровья, привлечению </w:t>
      </w:r>
      <w:r w:rsidRPr="0012038A">
        <w:rPr>
          <w:rFonts w:ascii="Times New Roman" w:eastAsia="SchoolBookSanPin" w:hAnsi="Times New Roman"/>
          <w:sz w:val="28"/>
          <w:szCs w:val="28"/>
        </w:rPr>
        <w:t>обучающихся</w:t>
      </w:r>
      <w:r w:rsidRPr="0012038A">
        <w:rPr>
          <w:rFonts w:ascii="Times New Roman" w:hAnsi="Times New Roman"/>
          <w:sz w:val="28"/>
          <w:szCs w:val="28"/>
          <w:bdr w:val="nil"/>
          <w:lang w:eastAsia="ru-RU"/>
        </w:rPr>
        <w:t xml:space="preserve"> к систематическим занятиям физической культурой и спортом, их личностному и профессиональному самоопределению.</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Выполнение сложно координационных, технико-тактических действий во флорболе,</w:t>
      </w:r>
      <w:r w:rsidRPr="0012038A">
        <w:rPr>
          <w:rFonts w:ascii="Times New Roman" w:hAnsi="Times New Roman"/>
          <w:sz w:val="28"/>
          <w:szCs w:val="28"/>
          <w:bdr w:val="nil"/>
          <w:lang w:eastAsia="ru-RU"/>
        </w:rPr>
        <w:t xml:space="preserve"> связанных с ходьбой, бегом, борьбой за мяч, прыжками, быстрым стартом и ускорениями, резкими торможениями и остановками, ударами по мячу </w:t>
      </w:r>
      <w:r w:rsidRPr="0012038A">
        <w:rPr>
          <w:rFonts w:ascii="Times New Roman" w:eastAsia="Arial Unicode MS" w:hAnsi="Times New Roman"/>
          <w:sz w:val="28"/>
          <w:szCs w:val="28"/>
          <w:bdr w:val="nil"/>
          <w:lang w:eastAsia="ru-RU"/>
        </w:rPr>
        <w:t>обеспечивает эффективное развитие физических качеств (быстроты, ловкости, выносливости, силы и гибкости) и двигательных навыков.</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rPr>
        <w:t>127.9.</w:t>
      </w:r>
      <w:r w:rsidRPr="0012038A">
        <w:rPr>
          <w:rFonts w:ascii="Times New Roman" w:eastAsia="Arial Unicode MS" w:hAnsi="Times New Roman"/>
          <w:sz w:val="28"/>
          <w:szCs w:val="28"/>
          <w:bdr w:val="nil"/>
          <w:lang w:eastAsia="ru-RU"/>
        </w:rPr>
        <w:t>8.2. Целью изучение модуля «Флорбол»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rPr>
        <w:t>127.9.</w:t>
      </w:r>
      <w:r w:rsidRPr="0012038A">
        <w:rPr>
          <w:rFonts w:ascii="Times New Roman" w:eastAsia="Arial Unicode MS" w:hAnsi="Times New Roman"/>
          <w:sz w:val="28"/>
          <w:szCs w:val="28"/>
          <w:bdr w:val="nil"/>
          <w:lang w:eastAsia="ru-RU"/>
        </w:rPr>
        <w:t>8.3. Задачами изучения модуля «Флорбол» являются:</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всестороннее гармоничное развитие детей и подростков, увеличение объёма их двигательной активности;</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освоение знаний о физической культуре и спорте в целом, истории развития флорбола в частности;</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формирование общих представлений о виде спорта «флорбол», о его возможностях и значении в процессе укрепления здоровья, физическом развитии и физической подготовке обучающихся;</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«флорбол»;</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выявление, развитие и поддержка одарённых детей в области спорта.</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rPr>
        <w:t>127.9.</w:t>
      </w:r>
      <w:r w:rsidRPr="0012038A">
        <w:rPr>
          <w:rFonts w:ascii="Times New Roman" w:eastAsia="Arial Unicode MS" w:hAnsi="Times New Roman"/>
          <w:sz w:val="28"/>
          <w:szCs w:val="28"/>
          <w:bdr w:val="nil"/>
          <w:lang w:eastAsia="ru-RU"/>
        </w:rPr>
        <w:t>8.4. Место и роль модуля «Флорбол».</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Модуль «Флорбол» доступен для освоения всем обучающимися,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Специфика модуля по флорболу сочетается практически со всеми базовыми видами спорта (легкая атлетика, гимнастика, спортивные игры и другие).</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Интеграция модуля по флорболу поможет обучающимся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rPr>
        <w:t>127.9.</w:t>
      </w:r>
      <w:r w:rsidRPr="0012038A">
        <w:rPr>
          <w:rFonts w:ascii="Times New Roman" w:eastAsia="Arial Unicode MS" w:hAnsi="Times New Roman"/>
          <w:sz w:val="28"/>
          <w:szCs w:val="28"/>
          <w:bdr w:val="nil"/>
          <w:lang w:eastAsia="ru-RU"/>
        </w:rPr>
        <w:t>8.5. Модуль «Флорбол» может быть реализован в следующих вариантах:</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 </w:t>
      </w:r>
    </w:p>
    <w:p w:rsidR="00C8223C" w:rsidRPr="0012038A" w:rsidRDefault="00C8223C" w:rsidP="00C8223C">
      <w:pPr>
        <w:suppressAutoHyphens/>
        <w:spacing w:after="0" w:line="360" w:lineRule="auto"/>
        <w:ind w:firstLine="709"/>
        <w:jc w:val="both"/>
        <w:rPr>
          <w:rFonts w:ascii="Times New Roman" w:hAnsi="Times New Roman"/>
          <w:color w:val="000000"/>
          <w:sz w:val="28"/>
          <w:szCs w:val="28"/>
          <w:bdr w:val="none" w:sz="0" w:space="0" w:color="auto" w:frame="1"/>
          <w:lang w:eastAsia="zh-CN"/>
        </w:rPr>
      </w:pPr>
      <w:r w:rsidRPr="0012038A">
        <w:rPr>
          <w:rFonts w:ascii="Times New Roman" w:hAnsi="Times New Roman"/>
          <w:sz w:val="28"/>
          <w:szCs w:val="28"/>
          <w:bdr w:val="none" w:sz="0" w:space="0" w:color="auto" w:frame="1"/>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12038A">
        <w:rPr>
          <w:rFonts w:ascii="Times New Roman" w:hAnsi="Times New Roman"/>
          <w:sz w:val="28"/>
          <w:szCs w:val="28"/>
          <w:bdr w:val="none" w:sz="0" w:space="0" w:color="auto" w:frame="1"/>
          <w:lang w:eastAsia="zh-CN"/>
        </w:rPr>
        <w:t>в 10 и 11 классах – по 34 часа</w:t>
      </w:r>
      <w:r w:rsidRPr="0012038A">
        <w:rPr>
          <w:rFonts w:ascii="Times New Roman" w:eastAsia="Arial Unicode MS" w:hAnsi="Times New Roman"/>
          <w:sz w:val="28"/>
          <w:szCs w:val="28"/>
          <w:bdr w:val="nil"/>
          <w:lang w:eastAsia="ru-RU"/>
        </w:rPr>
        <w:t>).</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rPr>
        <w:t>127.9.</w:t>
      </w:r>
      <w:r w:rsidRPr="0012038A">
        <w:rPr>
          <w:rFonts w:ascii="Times New Roman" w:eastAsia="Arial Unicode MS" w:hAnsi="Times New Roman"/>
          <w:sz w:val="28"/>
          <w:szCs w:val="28"/>
          <w:bdr w:val="nil"/>
          <w:lang w:eastAsia="ru-RU"/>
        </w:rPr>
        <w:t>8.6. Содержание модуля «Флорбол».</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1) Знания о флорболе.</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История развития современного флорбола в мире, в Российской Федерации, в регионе.</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Роль и основные функции главных флорбольных организаций, федераций (международные, российские), осуществляющих управление флорболом. Флорбольные клубы, их история и традиции. Известные отечественные и зарубежные флорболисты и тренеры.</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Официальный календарь соревнований (международных, всероссийских, региональных). </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Требования безопасности при организации занятий флорболом.</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Характерные травмы флорболистов и мероприятия по их предупреждению.</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Занятия флорболом как средство укрепления здоровья, повышения функциональных возможностей основных систем организма и развития физических качеств.</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Флорбольный словарь терминов и определений.</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Правила соревнований игры во флорбол.</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2) Способы самостоятельной деятельности.</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Правила безопасного, правомерного поведения во время соревнований по флорболу в качестве зрителя, болельщика (фаната).</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Организация и проведение самостоятельных занятий по флорболу. Составление планов и самостоятельное проведение занятий по флорболу.</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Способы самостоятельного освоения двигательных действий, подбор подводящих, подготовительных и специальных упражнений.</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Самоконтроль и его роль в учебной и соревновательной деятельности.</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Способы и методы профилактики пагубных привычек, асоциального и созависимого поведения. Антидопинговое поведение.</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Тестирование уровня физической и технической подготовленности во флорболе.</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3) Физическое совершенствование.</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Комплексы упражнений для развития физических качеств (ловкости, гибкости, силы, выносливости, быстроты и скоростных способностей).</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Комплексы упражнений формирующие двигательные умения и навыки технических и тактических действий флорболиста.</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Технические приемы и тактические действия во флорболе, изученные на уровне основного общего образования. </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Совершенствование элементов техники передвижения по игровой площадке полевого игрока во флорболе. </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Совершенствование техники владения клюшкой и мячом полевого игрока во флорболе. </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Совершенствование техники игры вратаря: </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стойка (высокая, средняя, низкая); </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 элементы техники противодействия и овладения мячом (парирование-отбивание мяча ногой, рукой, туловищем, головой ловля – одной или двумя руками, накрывание); </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элементы техники нападения (передача мяча рукой). </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Совершенствование тактики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 </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Совершенствование тактики игры в нападении: </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индивидуальные действия с мячом и без мяча (открывание, отвлечение соперника, создание численного преимущества на отдельном участке поля, подключение); </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групповые взаимодействия и комбинации (в парах, тройках, группах, при стандартных положениях); </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 </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Совершенствование тактики игры в защите: </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в и (игра в численном меньшинстве).</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Учебные игры во флорбол. Малые (упрощенные) игры в технико-тактической подготовке флорболистов. Участие в соревновательной деятельности.</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rPr>
        <w:t>127.9.</w:t>
      </w:r>
      <w:r w:rsidRPr="0012038A">
        <w:rPr>
          <w:rFonts w:ascii="Times New Roman" w:eastAsia="Arial Unicode MS" w:hAnsi="Times New Roman"/>
          <w:sz w:val="28"/>
          <w:szCs w:val="28"/>
          <w:bdr w:val="nil"/>
          <w:lang w:eastAsia="ru-RU"/>
        </w:rPr>
        <w:t>8.7. Содержание модуля «Флорбол» направлено на достижение обучающимися личностных, метапредметных и предметных результатов обучения.</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HiddenHorzOCR" w:hAnsi="Times New Roman"/>
          <w:sz w:val="28"/>
          <w:szCs w:val="28"/>
          <w:bdr w:val="nil"/>
          <w:lang w:eastAsia="ru-RU"/>
        </w:rPr>
      </w:pPr>
      <w:r w:rsidRPr="0012038A">
        <w:rPr>
          <w:rFonts w:ascii="Times New Roman" w:hAnsi="Times New Roman"/>
          <w:sz w:val="28"/>
          <w:szCs w:val="28"/>
        </w:rPr>
        <w:t>127.9.</w:t>
      </w:r>
      <w:r w:rsidRPr="0012038A">
        <w:rPr>
          <w:rFonts w:ascii="Times New Roman" w:eastAsia="HiddenHorzOCR" w:hAnsi="Times New Roman"/>
          <w:sz w:val="28"/>
          <w:szCs w:val="28"/>
          <w:bdr w:val="nil"/>
          <w:lang w:eastAsia="ru-RU"/>
        </w:rPr>
        <w:t>8.7.1. </w:t>
      </w:r>
      <w:r w:rsidRPr="0012038A">
        <w:rPr>
          <w:rFonts w:ascii="Times New Roman" w:hAnsi="Times New Roman"/>
          <w:color w:val="000000"/>
          <w:sz w:val="28"/>
          <w:szCs w:val="28"/>
          <w:lang w:eastAsia="zh-CN"/>
        </w:rPr>
        <w:t xml:space="preserve">При изучении </w:t>
      </w:r>
      <w:r w:rsidRPr="0012038A">
        <w:rPr>
          <w:rFonts w:ascii="Times New Roman" w:eastAsia="HiddenHorzOCR" w:hAnsi="Times New Roman"/>
          <w:sz w:val="28"/>
          <w:szCs w:val="28"/>
          <w:bdr w:val="nil"/>
          <w:lang w:eastAsia="ru-RU"/>
        </w:rPr>
        <w:t>модуля «Флорбол» на уровне среднего общего образования у обучающихся будут сформированы следующие личностные результаты:</w:t>
      </w:r>
    </w:p>
    <w:p w:rsidR="00C8223C" w:rsidRPr="0012038A" w:rsidRDefault="00C8223C" w:rsidP="00C8223C">
      <w:pPr>
        <w:spacing w:after="0" w:line="360" w:lineRule="auto"/>
        <w:ind w:firstLine="709"/>
        <w:contextualSpacing/>
        <w:jc w:val="both"/>
        <w:rPr>
          <w:rFonts w:ascii="Times New Roman" w:hAnsi="Times New Roman"/>
          <w:sz w:val="28"/>
          <w:szCs w:val="28"/>
          <w:bdr w:val="none" w:sz="0" w:space="0" w:color="auto" w:frame="1"/>
          <w:lang w:eastAsia="ru-RU"/>
        </w:rPr>
      </w:pPr>
      <w:r w:rsidRPr="0012038A">
        <w:rPr>
          <w:rFonts w:ascii="Times New Roman" w:eastAsia="HiddenHorzOCR" w:hAnsi="Times New Roman"/>
          <w:sz w:val="28"/>
          <w:szCs w:val="28"/>
          <w:bdr w:val="nil"/>
          <w:lang w:eastAsia="ru-RU"/>
        </w:rPr>
        <w:t xml:space="preserve">проявление чувства гордости за свою Родину, российский народ и историю России </w:t>
      </w:r>
      <w:r w:rsidRPr="0012038A">
        <w:rPr>
          <w:rFonts w:ascii="Times New Roman" w:hAnsi="Times New Roman"/>
          <w:sz w:val="28"/>
          <w:szCs w:val="28"/>
          <w:bdr w:val="nil"/>
          <w:lang w:eastAsia="ru-RU"/>
        </w:rPr>
        <w:t xml:space="preserve">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w:t>
      </w:r>
      <w:r w:rsidRPr="0012038A">
        <w:rPr>
          <w:rFonts w:ascii="Times New Roman" w:hAnsi="Times New Roman"/>
          <w:color w:val="000000"/>
          <w:sz w:val="28"/>
          <w:szCs w:val="28"/>
          <w:bdr w:val="nil"/>
          <w:lang w:eastAsia="ru-RU"/>
        </w:rPr>
        <w:t xml:space="preserve">готовность к служению Отечеству, его защите </w:t>
      </w:r>
      <w:r w:rsidRPr="0012038A">
        <w:rPr>
          <w:rFonts w:ascii="Times New Roman" w:hAnsi="Times New Roman"/>
          <w:sz w:val="28"/>
          <w:szCs w:val="28"/>
          <w:bdr w:val="none" w:sz="0" w:space="0" w:color="auto" w:frame="1"/>
          <w:lang w:eastAsia="ru-RU"/>
        </w:rPr>
        <w:t>на примере роли традиций и развития флорбола в современном обществе;</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умение ориентироваться на основные нормы морали, духовно-нравственной культуры и </w:t>
      </w:r>
      <w:r w:rsidRPr="0012038A">
        <w:rPr>
          <w:rFonts w:ascii="Times New Roman" w:hAnsi="Times New Roman"/>
          <w:color w:val="000000"/>
          <w:sz w:val="28"/>
          <w:szCs w:val="28"/>
          <w:bdr w:val="nil"/>
          <w:shd w:val="clear" w:color="auto" w:fill="FFFFFF"/>
          <w:lang w:eastAsia="ru-RU"/>
        </w:rPr>
        <w:t>ценностного отношения к физической культуре, как неотъемлемой части общечеловеческой культуры средствами флорбола;</w:t>
      </w:r>
    </w:p>
    <w:p w:rsidR="00C8223C" w:rsidRPr="0012038A" w:rsidRDefault="00C8223C" w:rsidP="00C8223C">
      <w:pPr>
        <w:autoSpaceDE w:val="0"/>
        <w:autoSpaceDN w:val="0"/>
        <w:adjustRightInd w:val="0"/>
        <w:spacing w:after="0" w:line="360" w:lineRule="auto"/>
        <w:ind w:firstLine="709"/>
        <w:jc w:val="both"/>
        <w:rPr>
          <w:rFonts w:ascii="Times New Roman" w:hAnsi="Times New Roman"/>
          <w:sz w:val="28"/>
          <w:szCs w:val="28"/>
          <w:bdr w:val="nil"/>
          <w:lang w:eastAsia="ru-RU"/>
        </w:rPr>
      </w:pPr>
      <w:r w:rsidRPr="0012038A">
        <w:rPr>
          <w:rFonts w:ascii="Times New Roman" w:eastAsia="HiddenHorzOCR" w:hAnsi="Times New Roman"/>
          <w:sz w:val="28"/>
          <w:szCs w:val="28"/>
          <w:bdr w:val="nil"/>
          <w:lang w:eastAsia="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w:t>
      </w:r>
      <w:r w:rsidRPr="0012038A">
        <w:rPr>
          <w:rFonts w:ascii="Times New Roman" w:hAnsi="Times New Roman"/>
          <w:color w:val="000000"/>
          <w:sz w:val="28"/>
          <w:szCs w:val="28"/>
          <w:bdr w:val="nil"/>
          <w:lang w:eastAsia="ru-RU"/>
        </w:rPr>
        <w:t>в области физической культуры, спорта и общественной деятельности, в том числе через ценности, традиции и идеалы</w:t>
      </w:r>
      <w:r w:rsidRPr="0012038A">
        <w:rPr>
          <w:rFonts w:ascii="Times New Roman" w:eastAsia="Times New Roman" w:hAnsi="Times New Roman"/>
          <w:sz w:val="28"/>
          <w:szCs w:val="28"/>
          <w:bdr w:val="none" w:sz="0" w:space="0" w:color="auto" w:frame="1"/>
          <w:lang w:eastAsia="ru-RU"/>
        </w:rPr>
        <w:t xml:space="preserve"> </w:t>
      </w:r>
      <w:r w:rsidRPr="0012038A">
        <w:rPr>
          <w:rFonts w:ascii="Times New Roman" w:hAnsi="Times New Roman"/>
          <w:sz w:val="28"/>
          <w:szCs w:val="28"/>
          <w:bdr w:val="nil"/>
          <w:lang w:eastAsia="ru-RU"/>
        </w:rPr>
        <w:t xml:space="preserve">главных флорбольных организаций регионального, всероссийского и мирового уровней, </w:t>
      </w:r>
      <w:r w:rsidRPr="0012038A">
        <w:rPr>
          <w:rFonts w:ascii="Times New Roman" w:eastAsia="Times New Roman" w:hAnsi="Times New Roman"/>
          <w:sz w:val="28"/>
          <w:szCs w:val="28"/>
          <w:bdr w:val="none" w:sz="0" w:space="0" w:color="auto" w:frame="1"/>
          <w:lang w:eastAsia="ru-RU"/>
        </w:rPr>
        <w:t>отечественных и зарубежных флорбольных клубов,</w:t>
      </w:r>
      <w:r w:rsidRPr="0012038A">
        <w:rPr>
          <w:rFonts w:ascii="Times New Roman" w:hAnsi="Times New Roman"/>
          <w:sz w:val="28"/>
          <w:szCs w:val="28"/>
          <w:bdr w:val="nil"/>
          <w:lang w:eastAsia="ru-RU"/>
        </w:rPr>
        <w:t xml:space="preserve"> а также школьных спортивных </w:t>
      </w:r>
      <w:r w:rsidRPr="0012038A">
        <w:rPr>
          <w:rFonts w:ascii="Times New Roman" w:eastAsia="Times New Roman" w:hAnsi="Times New Roman"/>
          <w:sz w:val="28"/>
          <w:szCs w:val="28"/>
          <w:bdr w:val="none" w:sz="0" w:space="0" w:color="auto" w:frame="1"/>
          <w:lang w:eastAsia="ru-RU"/>
        </w:rPr>
        <w:t>клубов;</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sidRPr="0012038A">
        <w:rPr>
          <w:rFonts w:ascii="Times New Roman" w:hAnsi="Times New Roman"/>
          <w:sz w:val="28"/>
          <w:szCs w:val="28"/>
          <w:bdr w:val="nil"/>
          <w:lang w:eastAsia="ru-RU"/>
        </w:rPr>
        <w:t xml:space="preserve">на принципах </w:t>
      </w:r>
      <w:r w:rsidRPr="0012038A">
        <w:rPr>
          <w:rFonts w:ascii="Times New Roman" w:hAnsi="Times New Roman"/>
          <w:color w:val="000000"/>
          <w:sz w:val="28"/>
          <w:szCs w:val="28"/>
          <w:bdr w:val="nil"/>
          <w:lang w:eastAsia="ru-RU"/>
        </w:rPr>
        <w:t>доброжелательности и взаимопомощи;</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C8223C" w:rsidRPr="0012038A" w:rsidRDefault="00C8223C" w:rsidP="00C8223C">
      <w:pPr>
        <w:autoSpaceDE w:val="0"/>
        <w:autoSpaceDN w:val="0"/>
        <w:adjustRightInd w:val="0"/>
        <w:spacing w:after="0" w:line="360" w:lineRule="auto"/>
        <w:ind w:firstLine="709"/>
        <w:jc w:val="both"/>
        <w:rPr>
          <w:rFonts w:ascii="Times New Roman" w:eastAsia="HiddenHorzOCR" w:hAnsi="Times New Roman"/>
          <w:sz w:val="28"/>
          <w:szCs w:val="28"/>
          <w:bdr w:val="nil"/>
          <w:lang w:eastAsia="ru-RU"/>
        </w:rPr>
      </w:pPr>
      <w:r w:rsidRPr="0012038A">
        <w:rPr>
          <w:rFonts w:ascii="Times New Roman" w:hAnsi="Times New Roman"/>
          <w:color w:val="000000"/>
          <w:sz w:val="28"/>
          <w:szCs w:val="28"/>
          <w:bdr w:val="nil"/>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HiddenHorzOCR" w:hAnsi="Times New Roman"/>
          <w:sz w:val="28"/>
          <w:szCs w:val="28"/>
          <w:bdr w:val="nil"/>
          <w:lang w:eastAsia="ru-RU"/>
        </w:rPr>
      </w:pPr>
      <w:r w:rsidRPr="0012038A">
        <w:rPr>
          <w:rFonts w:ascii="Times New Roman" w:hAnsi="Times New Roman"/>
          <w:sz w:val="28"/>
          <w:szCs w:val="28"/>
        </w:rPr>
        <w:t>127.9.</w:t>
      </w:r>
      <w:r w:rsidRPr="0012038A">
        <w:rPr>
          <w:rFonts w:ascii="Times New Roman" w:eastAsia="HiddenHorzOCR" w:hAnsi="Times New Roman"/>
          <w:sz w:val="28"/>
          <w:szCs w:val="28"/>
          <w:bdr w:val="nil"/>
          <w:lang w:eastAsia="ru-RU"/>
        </w:rPr>
        <w:t>8.7.2. </w:t>
      </w:r>
      <w:r w:rsidRPr="0012038A">
        <w:rPr>
          <w:rFonts w:ascii="Times New Roman" w:hAnsi="Times New Roman"/>
          <w:color w:val="000000"/>
          <w:sz w:val="28"/>
          <w:szCs w:val="28"/>
          <w:lang w:eastAsia="zh-CN"/>
        </w:rPr>
        <w:t>При изучении</w:t>
      </w:r>
      <w:r w:rsidRPr="0012038A">
        <w:rPr>
          <w:rFonts w:ascii="Times New Roman" w:eastAsia="HiddenHorzOCR" w:hAnsi="Times New Roman"/>
          <w:sz w:val="28"/>
          <w:szCs w:val="28"/>
          <w:bdr w:val="nil"/>
          <w:lang w:eastAsia="ru-RU"/>
        </w:rPr>
        <w:t xml:space="preserve"> модуля «Флорбол» на уровне среднего общего образования у обучающихся будут сформированы следующие метапредметные результаты: </w:t>
      </w:r>
    </w:p>
    <w:p w:rsidR="00C8223C" w:rsidRPr="0012038A" w:rsidRDefault="00C8223C" w:rsidP="00C8223C">
      <w:pPr>
        <w:autoSpaceDE w:val="0"/>
        <w:autoSpaceDN w:val="0"/>
        <w:adjustRightInd w:val="0"/>
        <w:spacing w:after="0" w:line="360" w:lineRule="auto"/>
        <w:ind w:firstLine="709"/>
        <w:jc w:val="both"/>
        <w:rPr>
          <w:rFonts w:ascii="Times New Roman" w:eastAsia="HiddenHorzOCR" w:hAnsi="Times New Roman"/>
          <w:sz w:val="28"/>
          <w:szCs w:val="28"/>
          <w:bdr w:val="nil"/>
          <w:lang w:eastAsia="ru-RU"/>
        </w:rPr>
      </w:pPr>
      <w:r w:rsidRPr="0012038A">
        <w:rPr>
          <w:rFonts w:ascii="Times New Roman" w:eastAsia="HiddenHorzOCR" w:hAnsi="Times New Roman"/>
          <w:sz w:val="28"/>
          <w:szCs w:val="28"/>
          <w:bdr w:val="nil"/>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8223C" w:rsidRPr="0012038A" w:rsidRDefault="00C8223C" w:rsidP="00C8223C">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C8223C" w:rsidRPr="0012038A" w:rsidRDefault="00C8223C" w:rsidP="00C8223C">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C8223C" w:rsidRPr="0012038A" w:rsidRDefault="00C8223C" w:rsidP="00C8223C">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eastAsia="HiddenHorzOCR" w:hAnsi="Times New Roman"/>
          <w:sz w:val="28"/>
          <w:szCs w:val="28"/>
          <w:bdr w:val="nil"/>
          <w:lang w:eastAsia="ru-RU"/>
        </w:rPr>
        <w:t>умение организовывать учебное сотрудничество и совместную деятельность со сверстниками и взрослыми работать индивидуально, в парах и в группе,</w:t>
      </w:r>
      <w:r w:rsidRPr="0012038A">
        <w:rPr>
          <w:rFonts w:ascii="Times New Roman" w:hAnsi="Times New Roman"/>
          <w:color w:val="000000"/>
          <w:sz w:val="28"/>
          <w:szCs w:val="28"/>
          <w:bdr w:val="nil"/>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C8223C" w:rsidRPr="0012038A" w:rsidRDefault="00C8223C" w:rsidP="00C8223C">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eastAsia="HiddenHorzOCR" w:hAnsi="Times New Roman"/>
          <w:sz w:val="28"/>
          <w:szCs w:val="28"/>
          <w:bdr w:val="nil"/>
          <w:lang w:eastAsia="ru-RU"/>
        </w:rPr>
        <w:t xml:space="preserve">умение </w:t>
      </w:r>
      <w:r w:rsidRPr="0012038A">
        <w:rPr>
          <w:rFonts w:ascii="Times New Roman" w:hAnsi="Times New Roman"/>
          <w:color w:val="000000"/>
          <w:sz w:val="28"/>
          <w:szCs w:val="28"/>
          <w:bdr w:val="nil"/>
          <w:lang w:eastAsia="ru-RU"/>
        </w:rPr>
        <w:t>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C8223C" w:rsidRPr="0012038A" w:rsidRDefault="00C8223C" w:rsidP="00C8223C">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способность самостоятельно </w:t>
      </w:r>
      <w:r w:rsidRPr="0012038A">
        <w:rPr>
          <w:rFonts w:ascii="Times New Roman" w:eastAsia="Times New Roman" w:hAnsi="Times New Roman"/>
          <w:color w:val="000000"/>
          <w:sz w:val="28"/>
          <w:szCs w:val="28"/>
          <w:bdr w:val="nil"/>
          <w:lang w:eastAsia="ru-RU"/>
        </w:rPr>
        <w:t>применять различные методы, инструменты и запросы</w:t>
      </w:r>
      <w:r w:rsidRPr="0012038A">
        <w:rPr>
          <w:rFonts w:ascii="Times New Roman" w:hAnsi="Times New Roman"/>
          <w:color w:val="000000"/>
          <w:sz w:val="28"/>
          <w:szCs w:val="28"/>
          <w:bdr w:val="nil"/>
          <w:lang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C8223C" w:rsidRPr="0012038A" w:rsidRDefault="00C8223C" w:rsidP="00C8223C">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rPr>
        <w:t>127.9.</w:t>
      </w:r>
      <w:r w:rsidRPr="0012038A">
        <w:rPr>
          <w:rFonts w:ascii="Times New Roman" w:hAnsi="Times New Roman"/>
          <w:color w:val="000000"/>
          <w:sz w:val="28"/>
          <w:szCs w:val="28"/>
          <w:bdr w:val="nil"/>
          <w:lang w:eastAsia="ru-RU"/>
        </w:rPr>
        <w:t>8.7.3. </w:t>
      </w:r>
      <w:r w:rsidRPr="0012038A">
        <w:rPr>
          <w:rFonts w:ascii="Times New Roman" w:hAnsi="Times New Roman"/>
          <w:color w:val="000000"/>
          <w:sz w:val="28"/>
          <w:szCs w:val="28"/>
          <w:lang w:eastAsia="zh-CN"/>
        </w:rPr>
        <w:t>При изучении</w:t>
      </w:r>
      <w:r w:rsidRPr="0012038A">
        <w:rPr>
          <w:rFonts w:ascii="Times New Roman" w:hAnsi="Times New Roman"/>
          <w:color w:val="000000"/>
          <w:sz w:val="28"/>
          <w:szCs w:val="28"/>
          <w:bdr w:val="nil"/>
          <w:lang w:eastAsia="ru-RU"/>
        </w:rPr>
        <w:t xml:space="preserve"> модуля «Флорбол» на уровне среднего общего образования у обучающихся будут сформированы следующие предметные результаты: </w:t>
      </w:r>
    </w:p>
    <w:p w:rsidR="00C8223C" w:rsidRPr="0012038A" w:rsidRDefault="00C8223C" w:rsidP="00C8223C">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истории развития современного флорбола, традиций клубного флорбольного движения в мире, в Российской Федерации, в регионе;</w:t>
      </w:r>
    </w:p>
    <w:p w:rsidR="00C8223C" w:rsidRPr="0012038A" w:rsidRDefault="00C8223C" w:rsidP="00C8223C">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характеризовать роль и основные функции главных флорбольных организаций, федераций (международные, российские), осуществляющих управление флорболом;</w:t>
      </w:r>
    </w:p>
    <w:p w:rsidR="00C8223C" w:rsidRPr="0012038A" w:rsidRDefault="00C8223C" w:rsidP="00C8223C">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флорбольных клубов на международной арене;</w:t>
      </w:r>
    </w:p>
    <w:p w:rsidR="00C8223C" w:rsidRPr="0012038A" w:rsidRDefault="00C8223C" w:rsidP="00C8223C">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флорболу, понимать структуру спортивных соревнований и физкультурных мероприятий по флорболу и его спортивным дисциплинам среди различных возрастных групп и категорий участников;</w:t>
      </w:r>
    </w:p>
    <w:p w:rsidR="00C8223C" w:rsidRPr="0012038A" w:rsidRDefault="00C8223C" w:rsidP="00C8223C">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понимание роли занятий флорболом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C8223C" w:rsidRPr="0012038A" w:rsidRDefault="00C8223C" w:rsidP="00C8223C">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планировать, организовывать и проводить самостоятельные тренировки по флорболу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C8223C" w:rsidRPr="0012038A" w:rsidRDefault="00C8223C" w:rsidP="00C8223C">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C8223C" w:rsidRPr="0012038A" w:rsidRDefault="00C8223C" w:rsidP="00C8223C">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умение применять основы формирования сбалансированного питания флорболиста;</w:t>
      </w:r>
    </w:p>
    <w:p w:rsidR="00C8223C" w:rsidRPr="0012038A" w:rsidRDefault="00C8223C" w:rsidP="00C8223C">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флорболом;</w:t>
      </w:r>
    </w:p>
    <w:p w:rsidR="00C8223C" w:rsidRPr="0012038A" w:rsidRDefault="00C8223C" w:rsidP="00C8223C">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навыками разработки и выполнения физических упражнений различной целевой и функциональной направленности, используя средства флорбола, применять их в игровой и соревновательной деятельности;</w:t>
      </w:r>
    </w:p>
    <w:p w:rsidR="00C8223C" w:rsidRPr="0012038A" w:rsidRDefault="00C8223C" w:rsidP="00C8223C">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характеризовать и демонстрировать комплексы упражнений, формирующие двигательные умения и навыки тактических приемов флорболистов и тактики флорбола;</w:t>
      </w:r>
    </w:p>
    <w:p w:rsidR="00C8223C" w:rsidRPr="0012038A" w:rsidRDefault="00C8223C" w:rsidP="00C8223C">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демонстрировать технику ударов и бросков различными способами, остановок и приемов мяча, ведения мяча в различных сочетаниях с приемами техники передвижения, различных обманных движений (финтов), отбора, перехвата и розыгрыша спорного мяча, технических приемов и тактических действий игры вратаря, применение изученных технических и тактических действий в учебной, игровой, досуговой и соревновательной деятельности;</w:t>
      </w:r>
    </w:p>
    <w:p w:rsidR="00C8223C" w:rsidRPr="0012038A" w:rsidRDefault="00C8223C" w:rsidP="00C8223C">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навыками моделирования и демонстрацией индивидуальных, групповых и командных действий в тактике нападения и защиты с учетом игровых амплуа, наиболее выгодных позиций, стандартных комбинаций, игровых ситуаций и умение применять изученные тактические действия в учебной, игровой соревновательной и досуговой деятельности, владение способностью слаженно действовать и страховать партнеров при организации обороны при различных принципах защиты;</w:t>
      </w:r>
    </w:p>
    <w:p w:rsidR="00C8223C" w:rsidRPr="0012038A" w:rsidRDefault="00C8223C" w:rsidP="00C8223C">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игры команды соперников, выделять слабые и сильные стороны игры, делать выводы;</w:t>
      </w:r>
    </w:p>
    <w:p w:rsidR="00C8223C" w:rsidRPr="0012038A" w:rsidRDefault="00C8223C" w:rsidP="00C8223C">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участие в соревновательной деятельности в соответствии с правилами игры во флорбол, применение правил соревнований и судейской терминологии в судейской практике и игре;</w:t>
      </w:r>
    </w:p>
    <w:p w:rsidR="00C8223C" w:rsidRPr="0012038A" w:rsidRDefault="00C8223C" w:rsidP="00C8223C">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соблюдение требований к местам проведения занятий флорболом,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флорболом, в досуговой деятельности;</w:t>
      </w:r>
    </w:p>
    <w:p w:rsidR="00C8223C" w:rsidRPr="0012038A" w:rsidRDefault="00C8223C" w:rsidP="00C8223C">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соблюдение правил техники безопасности во время занятий и соревнований по флорболу, причин возникновения травм и умение оказывать первую помощь при травмах и повреждениях во время занятий флорболом;</w:t>
      </w:r>
    </w:p>
    <w:p w:rsidR="00C8223C" w:rsidRPr="0012038A" w:rsidRDefault="00C8223C" w:rsidP="00C8223C">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флорбола;</w:t>
      </w:r>
    </w:p>
    <w:p w:rsidR="00C8223C" w:rsidRPr="0012038A" w:rsidRDefault="00C8223C" w:rsidP="00C8223C">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навыками использования занятий флорболом для организации индивидуального отдыха и досуга, укрепления собственного здоровья, повышения уровня физических кондиций;</w:t>
      </w:r>
    </w:p>
    <w:p w:rsidR="00C8223C" w:rsidRPr="0012038A" w:rsidRDefault="00C8223C" w:rsidP="00C8223C">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проводить контрольно-тестовые упражнения по общей, специальной и 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C8223C" w:rsidRPr="0012038A" w:rsidRDefault="00C8223C" w:rsidP="00C8223C">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соблюдать правила безопасного, правомерного поведения во время соревнований различного уровня по флорболу в качестве зрителя, болельщика («фаната»);</w:t>
      </w:r>
    </w:p>
    <w:p w:rsidR="00C8223C" w:rsidRPr="0012038A" w:rsidRDefault="00C8223C" w:rsidP="00C8223C">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127.9.9. Модуль «Бадминтон».</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127.9.9.1.</w:t>
      </w:r>
      <w:bookmarkStart w:id="96" w:name="_Hlk125549813"/>
      <w:r w:rsidRPr="0012038A">
        <w:rPr>
          <w:rFonts w:ascii="Times New Roman" w:hAnsi="Times New Roman"/>
          <w:sz w:val="28"/>
          <w:szCs w:val="28"/>
        </w:rPr>
        <w:t> </w:t>
      </w:r>
      <w:r w:rsidRPr="0012038A">
        <w:rPr>
          <w:rFonts w:ascii="Times New Roman" w:eastAsia="Times New Roman" w:hAnsi="Times New Roman"/>
          <w:sz w:val="28"/>
          <w:szCs w:val="28"/>
          <w:lang w:eastAsia="ar-SA"/>
        </w:rPr>
        <w:t>Пояснительная записка</w:t>
      </w:r>
      <w:bookmarkEnd w:id="96"/>
      <w:r w:rsidRPr="0012038A">
        <w:rPr>
          <w:rFonts w:ascii="Times New Roman" w:eastAsia="Times New Roman" w:hAnsi="Times New Roman"/>
          <w:sz w:val="28"/>
          <w:szCs w:val="28"/>
          <w:lang w:eastAsia="ar-SA"/>
        </w:rPr>
        <w:t xml:space="preserve"> </w:t>
      </w:r>
      <w:r w:rsidRPr="0012038A">
        <w:rPr>
          <w:rFonts w:ascii="Times New Roman" w:hAnsi="Times New Roman"/>
          <w:sz w:val="28"/>
          <w:szCs w:val="28"/>
        </w:rPr>
        <w:t>модуля «Бадминтон».</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12038A">
        <w:rPr>
          <w:rFonts w:ascii="Times New Roman" w:hAnsi="Times New Roman"/>
          <w:sz w:val="28"/>
          <w:szCs w:val="28"/>
        </w:rPr>
        <w:t xml:space="preserve">Модуль «Бадминтон» </w:t>
      </w:r>
      <w:bookmarkStart w:id="97" w:name="_Hlk125549853"/>
      <w:r w:rsidRPr="0012038A">
        <w:rPr>
          <w:rFonts w:ascii="Times New Roman" w:eastAsia="Times New Roman" w:hAnsi="Times New Roman"/>
          <w:sz w:val="28"/>
          <w:szCs w:val="28"/>
          <w:lang w:eastAsia="ru-RU"/>
        </w:rPr>
        <w:t>(далее – модуль по бадминтону,</w:t>
      </w:r>
      <w:bookmarkEnd w:id="97"/>
      <w:r w:rsidRPr="0012038A">
        <w:rPr>
          <w:rFonts w:ascii="Times New Roman" w:eastAsia="Times New Roman" w:hAnsi="Times New Roman"/>
          <w:sz w:val="28"/>
          <w:szCs w:val="28"/>
          <w:lang w:eastAsia="ru-RU"/>
        </w:rPr>
        <w:t xml:space="preserve"> бадминтон</w:t>
      </w:r>
      <w:r w:rsidRPr="0012038A">
        <w:rPr>
          <w:rFonts w:ascii="Times New Roman" w:eastAsia="SchoolBookSanPin" w:hAnsi="Times New Roman"/>
          <w:sz w:val="28"/>
          <w:szCs w:val="28"/>
        </w:rPr>
        <w:t>) на уровне среднего</w:t>
      </w:r>
      <w:r w:rsidRPr="0012038A">
        <w:rPr>
          <w:rFonts w:ascii="Times New Roman" w:hAnsi="Times New Roman" w:cs="Calibri"/>
          <w:color w:val="000000"/>
          <w:sz w:val="28"/>
          <w:szCs w:val="28"/>
        </w:rPr>
        <w:t xml:space="preserve"> </w:t>
      </w:r>
      <w:r w:rsidRPr="0012038A">
        <w:rPr>
          <w:rFonts w:ascii="Times New Roman" w:hAnsi="Times New Roman"/>
          <w:sz w:val="28"/>
          <w:szCs w:val="28"/>
        </w:rPr>
        <w:t xml:space="preserve">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w:t>
      </w:r>
      <w:r w:rsidRPr="0012038A">
        <w:rPr>
          <w:rFonts w:ascii="Times New Roman" w:hAnsi="Times New Roman"/>
          <w:sz w:val="28"/>
          <w:szCs w:val="28"/>
          <w:lang w:eastAsia="zh-CN"/>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так как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обоснована для коррекции зрения и осанки ребёнка.</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127.9.9.2. Целью изучения модуля «Бадминтон» является формирование потребности учащихся в здоровом образе жизни посредством занятий бадминтоном, дальнейшем накоплении практического опыта по использованию занятий бадминтоном в соответствии с личными интересами и индивидуальными показателями здоровья, особенностями предстоящей учебной и трудовой деятельности.</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127.9.9.3. Задачами изучения модуля </w:t>
      </w:r>
      <w:r w:rsidRPr="0012038A">
        <w:rPr>
          <w:rFonts w:ascii="Times New Roman" w:eastAsia="Times New Roman" w:hAnsi="Times New Roman"/>
          <w:sz w:val="28"/>
          <w:szCs w:val="28"/>
          <w:lang w:eastAsia="ar-SA"/>
        </w:rPr>
        <w:t xml:space="preserve">«Бадминтон» </w:t>
      </w:r>
      <w:r w:rsidRPr="0012038A">
        <w:rPr>
          <w:rFonts w:ascii="Times New Roman" w:hAnsi="Times New Roman"/>
          <w:sz w:val="28"/>
          <w:szCs w:val="28"/>
        </w:rPr>
        <w:t>являются:</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всестороннее гармоничное развитие юношей и девушек, увеличение объёма их двигательной активности в соответствии с половозрастными нормами средствами бадминтона;</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обогащение двигательного опыта обучающихся посредством оздоровительных, рекреативных и тренировочных занятий бадминтоном;</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освоение знаний и формирование представлений о влиянии бадминтона 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совершенствование двигательных и инструктивных умений и навыков, технико-тактических действий игры в бадминтон;</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популяризация бадминтона среди молодежи, привлечение обучающихся, проявляющих способности к занятиям бадминтона, в школьные спортивные клубы, секции, к участию в соревнованиях;</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развитие и поддержка одарённых обучающихся в области спорта.</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127.9.9.4. Место и роль модуля «Бадминтон».</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Интеграция модуля по бадминтону поможет обучающимся в освоении содержательных </w:t>
      </w:r>
      <w:r w:rsidRPr="0012038A">
        <w:rPr>
          <w:rFonts w:ascii="Times New Roman" w:eastAsia="Arial Unicode MS" w:hAnsi="Times New Roman"/>
          <w:sz w:val="28"/>
          <w:szCs w:val="28"/>
        </w:rPr>
        <w:t xml:space="preserve">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w:t>
      </w:r>
      <w:r w:rsidRPr="0012038A">
        <w:rPr>
          <w:rFonts w:ascii="Times New Roman" w:hAnsi="Times New Roman"/>
          <w:sz w:val="28"/>
          <w:szCs w:val="28"/>
        </w:rPr>
        <w:t>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127.9.9.5. Модуль «Бадминтон» может быть реализован в следующих вариантах:</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12038A">
        <w:rPr>
          <w:rFonts w:ascii="Times New Roman" w:hAnsi="Times New Roman"/>
          <w:sz w:val="28"/>
          <w:szCs w:val="28"/>
          <w:lang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bookmarkStart w:id="98" w:name="_Hlk125559086"/>
      <w:r w:rsidRPr="0012038A">
        <w:rPr>
          <w:rFonts w:ascii="Times New Roman" w:hAnsi="Times New Roman"/>
          <w:sz w:val="28"/>
          <w:szCs w:val="28"/>
          <w:lang w:eastAsia="zh-CN"/>
        </w:rPr>
        <w:t xml:space="preserve"> </w:t>
      </w:r>
      <w:r w:rsidRPr="0012038A">
        <w:rPr>
          <w:rFonts w:ascii="Times New Roman" w:hAnsi="Times New Roman"/>
          <w:sz w:val="28"/>
          <w:szCs w:val="28"/>
          <w:bdr w:val="none" w:sz="0" w:space="0" w:color="auto" w:frame="1"/>
          <w:lang w:eastAsia="zh-CN"/>
        </w:rPr>
        <w:t>(при организации и проведении уроков физической культуры с 3-х часовой недельной нагрузкой рекомендуемый объём в 10 и 11 классах – по 34 часа);</w:t>
      </w:r>
      <w:bookmarkEnd w:id="98"/>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eastAsia="Arial Unicode MS" w:hAnsi="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r w:rsidRPr="0012038A">
        <w:rPr>
          <w:rFonts w:ascii="Times New Roman" w:hAnsi="Times New Roman"/>
          <w:sz w:val="28"/>
          <w:szCs w:val="28"/>
          <w:lang w:eastAsia="zh-CN"/>
        </w:rPr>
        <w:t xml:space="preserve"> </w:t>
      </w:r>
      <w:bookmarkStart w:id="99" w:name="_Hlk125555944"/>
      <w:r w:rsidRPr="0012038A">
        <w:rPr>
          <w:rFonts w:ascii="Times New Roman" w:eastAsia="Arial Unicode MS" w:hAnsi="Times New Roman"/>
          <w:sz w:val="28"/>
          <w:szCs w:val="28"/>
        </w:rPr>
        <w:t xml:space="preserve">(рекомендуемый объем </w:t>
      </w:r>
      <w:r w:rsidRPr="0012038A">
        <w:rPr>
          <w:rFonts w:ascii="Times New Roman" w:hAnsi="Times New Roman"/>
          <w:sz w:val="28"/>
          <w:szCs w:val="28"/>
          <w:bdr w:val="none" w:sz="0" w:space="0" w:color="auto" w:frame="1"/>
          <w:lang w:eastAsia="zh-CN"/>
        </w:rPr>
        <w:t>в 10–11 классах – по 34 часа</w:t>
      </w:r>
      <w:r w:rsidRPr="0012038A">
        <w:rPr>
          <w:rFonts w:ascii="Times New Roman" w:eastAsia="Arial Unicode MS" w:hAnsi="Times New Roman"/>
          <w:sz w:val="28"/>
          <w:szCs w:val="28"/>
        </w:rPr>
        <w:t>).</w:t>
      </w:r>
      <w:bookmarkEnd w:id="99"/>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127.9.9.6. Содержание модуля «Бадминтон».</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1) Знания о бадминтоне.</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Влияние бадминтона на здоровье человека. Формы и содержание оздоровительных занятий бадминтоном. </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Бадминтон как система занятий по реабилитации и восстановлению здоровья человека. </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Бадминтон как система оздоровительных занятий в профилактике профессиональных заболеваний человека.</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Бадминтон как средство длительного сохранения творческой активности человека. </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Бадминтон как система оздоровительных занятий в профилактике профессиональных заболеваниях человека. Содержание тренировочных занятий в бадминтоне.</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2) Способы самостоятельной деятельности. </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Оздоровительные, рекреативные и спортивные формы организации занятий бадминтоном. </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Оценка индивидуального здоровья.</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3) Физическое совершенствование.</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Бадминтон в системе занятий адаптивной физической культурой. Основы занятий бадминтоном в соответствии с медицинскими показаниями. Бадминтон на занятиях в специальной медицинской группе. Правила подбора физической нагрузки на занятиях в специальной медицинской группе.</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Развитие физических качеств в бадминтоне.</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Совершенствование технической и тактической подготовки в бадминтоне. Упражнения для обучения технико-тактическим действиям: короткие удары 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 атакующие действия игроков. Расположение игроков от атаки к защите и наоборот. Совершенствование технических приемов и тактических действий в бадминтоне. Упражнения специальной физической подготовки.</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Прикладные упражнения и технические действия в бадминтоне. Удары «смеш»: высоко-далекие удары по прямой, по диагонали, в правый и левый угол площадки, укороченные удары на сетку, плоские удары в средней зоне площадки. </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Тактика смешанных (микст) игр: тактические действия юноши в атаке и в защите, тактические действия девушки в атаке, в защите. Комбинационная игра: быстрые атакующие удары со смещением обучающегося к задней линии, удары по низкой траектории в среднюю зону площадки. </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Упражнения специальной физической подготовки.</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127.9.9.7. Содержание модуля «Бадминтон» способствует достижению обучающимися личностных, метапредметных и предметных результатов обучения.</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127.9.9.7.1. При изучении модуля «Бадминтон» на уровне среднего общего образования у обучающихся будут сформированы следующие личностные результаты:</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бадминтона в современном обществе, в Российской Федерации, в регионе;</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бадминтона;</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бадминтона;</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готовность к осознанному выбору будущей профессии и возможностей реализации собственных жизненных планов средствами бадминтона как условие успешной профессиональной, спортивной и общественной деятельности;</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127.9.9.7.2. При изучении модуля «Бадминтон» на уровне среднего общего образования у обучающихся будут сформированы следующие метапредметные результаты:</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бадминтону;</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умение проявлять 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127.9.9.7.3. При изучении модуля «Бадминтон» на уровне среднего общего образования у обучающихся будут сформированы следующие предметные результаты:</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умение характеризовать бадминтон как средство формирования и развития здоровья человека, особенности оздоровительных занятий бадминтоном и возможности профилактики профессиональных заболеваний;</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умение планировать содержание оздоровительных, рекреативных и тренировочных занятий бадминтоном;</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знание особенностей занятий бадминтоном в адаптивной физической культуре;</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знание правил подбора физической нагрузки на занятиях в специальной медицинской группе;</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умение организовать занятие бадминтоном для решения задач адаптивной двигательной рекреации и реабилитации;</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умение оценивать физическую работоспособность с применением пробы PWC 140;</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владение методикой тестирования уровня развития двигательных способностей и способами оценивания индивидуального здоровья человека;</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демонстрация индивидуальной динамики развития физических качеств;</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умение выполнять упражнения для обучения технико-тактическим действиям: короткому удару с задней линии площадки; плоские удары, выполняемые открытой и закрытой стороной ракетки;</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умение использовать тактику защиты и атаки при одиночной игре;</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применять защитные и атакующие действия игроков при парной игре;</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умение осуществлять игровую деятельность по правилам с использованием ранее разученных технических приёмов;</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демонстрация правильной техники двигательных действий при игре в бадминтон: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умение выполнять упражнения специальной физической подготовки.</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умение осуществлять игровую деятельность по правилам с использованием ранее разученных технических приёмов.</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127.9.</w:t>
      </w:r>
      <w:r w:rsidRPr="0012038A">
        <w:rPr>
          <w:rFonts w:ascii="Times New Roman" w:eastAsia="Times New Roman" w:hAnsi="Times New Roman"/>
          <w:color w:val="000000"/>
          <w:sz w:val="28"/>
          <w:szCs w:val="28"/>
          <w:lang w:eastAsia="zh-CN"/>
        </w:rPr>
        <w:t>10. М</w:t>
      </w:r>
      <w:r w:rsidRPr="0012038A">
        <w:rPr>
          <w:rFonts w:ascii="Times New Roman" w:hAnsi="Times New Roman"/>
          <w:color w:val="000000"/>
          <w:sz w:val="28"/>
          <w:szCs w:val="28"/>
          <w:lang w:eastAsia="zh-CN"/>
        </w:rPr>
        <w:t>одуль «Триатлон».</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127.9.</w:t>
      </w:r>
      <w:r w:rsidRPr="0012038A">
        <w:rPr>
          <w:rFonts w:ascii="Times New Roman" w:eastAsia="Times New Roman" w:hAnsi="Times New Roman"/>
          <w:color w:val="000000"/>
          <w:sz w:val="28"/>
          <w:szCs w:val="28"/>
          <w:lang w:eastAsia="zh-CN"/>
        </w:rPr>
        <w:t>10.1. </w:t>
      </w:r>
      <w:r w:rsidRPr="0012038A">
        <w:rPr>
          <w:rFonts w:ascii="Times New Roman" w:hAnsi="Times New Roman"/>
          <w:color w:val="000000"/>
          <w:sz w:val="28"/>
          <w:szCs w:val="28"/>
          <w:lang w:eastAsia="zh-CN"/>
        </w:rPr>
        <w:t>Пояснительная записка модуля «Триатлон».</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12038A">
        <w:rPr>
          <w:rFonts w:ascii="Times New Roman" w:hAnsi="Times New Roman"/>
          <w:color w:val="000000"/>
          <w:sz w:val="28"/>
          <w:szCs w:val="28"/>
          <w:lang w:eastAsia="zh-CN"/>
        </w:rPr>
        <w:t xml:space="preserve">Модуль «Триатлон» (далее – модуль по триатлону, триатлон)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12038A">
        <w:rPr>
          <w:rFonts w:ascii="Times New Roman" w:hAnsi="Times New Roman"/>
          <w:sz w:val="28"/>
          <w:szCs w:val="28"/>
        </w:rPr>
        <w:t>по физической культуре</w:t>
      </w:r>
      <w:r w:rsidRPr="0012038A">
        <w:rPr>
          <w:rFonts w:ascii="Times New Roman" w:hAnsi="Times New Roman"/>
          <w:color w:val="000000"/>
          <w:sz w:val="28"/>
          <w:szCs w:val="28"/>
          <w:lang w:eastAsia="zh-CN"/>
        </w:rPr>
        <w:t xml:space="preserve"> с учётом современных тенденций в системе образования и использования </w:t>
      </w:r>
      <w:r w:rsidRPr="0012038A">
        <w:rPr>
          <w:rFonts w:ascii="Times New Roman" w:hAnsi="Times New Roman"/>
          <w:sz w:val="28"/>
          <w:szCs w:val="28"/>
          <w:lang w:eastAsia="zh-CN"/>
        </w:rPr>
        <w:t xml:space="preserve">спортивно-ориентированных форм, </w:t>
      </w:r>
      <w:r w:rsidRPr="0012038A">
        <w:rPr>
          <w:rFonts w:ascii="Times New Roman" w:hAnsi="Times New Roman"/>
          <w:color w:val="000000"/>
          <w:sz w:val="28"/>
          <w:szCs w:val="28"/>
          <w:lang w:eastAsia="zh-CN"/>
        </w:rPr>
        <w:t xml:space="preserve">средств и методов </w:t>
      </w:r>
      <w:r w:rsidRPr="0012038A">
        <w:rPr>
          <w:rFonts w:ascii="Times New Roman" w:hAnsi="Times New Roman"/>
          <w:sz w:val="28"/>
          <w:szCs w:val="28"/>
          <w:lang w:eastAsia="zh-CN"/>
        </w:rPr>
        <w:t>обучения по различным видам спорта.</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12038A">
        <w:rPr>
          <w:rFonts w:ascii="Times New Roman" w:eastAsia="Times New Roman" w:hAnsi="Times New Roman"/>
          <w:sz w:val="28"/>
          <w:szCs w:val="28"/>
        </w:rPr>
        <w:t xml:space="preserve">Триатлон, как комплексный вид спорта, </w:t>
      </w:r>
      <w:r w:rsidRPr="0012038A">
        <w:rPr>
          <w:rFonts w:ascii="Times New Roman" w:hAnsi="Times New Roman"/>
          <w:color w:val="000000"/>
          <w:sz w:val="28"/>
          <w:szCs w:val="28"/>
          <w:bdr w:val="nil"/>
          <w:lang w:eastAsia="ru-RU"/>
        </w:rPr>
        <w:t>объединяет наиболее популярные циклические спортивные дисциплины – плавание, велогонка, бег и</w:t>
      </w:r>
      <w:r w:rsidRPr="0012038A">
        <w:rPr>
          <w:rFonts w:ascii="Times New Roman" w:eastAsia="Arial Unicode MS" w:hAnsi="Times New Roman"/>
          <w:sz w:val="28"/>
          <w:szCs w:val="28"/>
          <w:bdr w:val="nil"/>
          <w:lang w:eastAsia="ru-RU"/>
        </w:rPr>
        <w:t xml:space="preserve"> способствует </w:t>
      </w:r>
      <w:r w:rsidRPr="0012038A">
        <w:rPr>
          <w:rFonts w:ascii="Times New Roman" w:hAnsi="Times New Roman"/>
          <w:sz w:val="28"/>
          <w:szCs w:val="28"/>
          <w:bdr w:val="nil"/>
          <w:lang w:eastAsia="ru-RU"/>
        </w:rPr>
        <w:t xml:space="preserve">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w:t>
      </w:r>
      <w:r w:rsidRPr="0012038A">
        <w:rPr>
          <w:rFonts w:ascii="Times New Roman" w:eastAsia="Times New Roman" w:hAnsi="Times New Roman"/>
          <w:sz w:val="28"/>
          <w:szCs w:val="28"/>
        </w:rPr>
        <w:t xml:space="preserve">Занятия триатлоном </w:t>
      </w:r>
      <w:r w:rsidRPr="0012038A">
        <w:rPr>
          <w:rFonts w:ascii="Times New Roman" w:eastAsia="Arial Unicode MS" w:hAnsi="Times New Roman"/>
          <w:sz w:val="28"/>
          <w:szCs w:val="28"/>
          <w:bdr w:val="nil"/>
          <w:lang w:eastAsia="ru-RU"/>
        </w:rPr>
        <w:t xml:space="preserve">обеспечивают эффективное развитие физических качеств, </w:t>
      </w:r>
      <w:r w:rsidRPr="0012038A">
        <w:rPr>
          <w:rFonts w:ascii="Times New Roman" w:hAnsi="Times New Roman"/>
          <w:color w:val="000000"/>
          <w:sz w:val="28"/>
          <w:szCs w:val="28"/>
          <w:bdr w:val="nil"/>
          <w:lang w:eastAsia="ru-RU"/>
        </w:rPr>
        <w:t xml:space="preserve">имеют оздоровительную направленность, повышают уровень функционирования всех систем организма человека. </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w:t>
      </w:r>
      <w:r w:rsidRPr="0012038A">
        <w:rPr>
          <w:rFonts w:ascii="Times New Roman" w:eastAsia="Times New Roman" w:hAnsi="Times New Roman"/>
          <w:spacing w:val="-2"/>
          <w:sz w:val="28"/>
          <w:szCs w:val="28"/>
        </w:rPr>
        <w:t xml:space="preserve"> </w:t>
      </w:r>
      <w:r w:rsidRPr="0012038A">
        <w:rPr>
          <w:rFonts w:ascii="Times New Roman" w:hAnsi="Times New Roman"/>
          <w:sz w:val="28"/>
          <w:szCs w:val="28"/>
          <w:bdr w:val="nil"/>
          <w:lang w:eastAsia="ru-RU"/>
        </w:rPr>
        <w:t xml:space="preserve">дисциплинированности, самообладания, терпимости, </w:t>
      </w:r>
      <w:r w:rsidRPr="0012038A">
        <w:rPr>
          <w:rFonts w:ascii="Times New Roman" w:eastAsia="Times New Roman" w:hAnsi="Times New Roman"/>
          <w:sz w:val="28"/>
          <w:szCs w:val="28"/>
        </w:rPr>
        <w:t>ответственности</w:t>
      </w:r>
      <w:r w:rsidRPr="0012038A">
        <w:rPr>
          <w:rFonts w:ascii="Times New Roman" w:eastAsia="Times New Roman" w:hAnsi="Times New Roman"/>
          <w:spacing w:val="-3"/>
          <w:sz w:val="28"/>
          <w:szCs w:val="28"/>
        </w:rPr>
        <w:t>.</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Times New Roman" w:hAnsi="Times New Roman"/>
          <w:sz w:val="28"/>
          <w:szCs w:val="28"/>
        </w:rPr>
      </w:pPr>
      <w:r w:rsidRPr="0012038A">
        <w:rPr>
          <w:rFonts w:ascii="Times New Roman" w:hAnsi="Times New Roman"/>
          <w:sz w:val="28"/>
          <w:szCs w:val="28"/>
        </w:rPr>
        <w:t>127.9.</w:t>
      </w:r>
      <w:r w:rsidRPr="0012038A">
        <w:rPr>
          <w:rFonts w:ascii="Times New Roman" w:eastAsia="Arial Unicode MS" w:hAnsi="Times New Roman"/>
          <w:sz w:val="28"/>
          <w:szCs w:val="28"/>
          <w:bdr w:val="nil"/>
          <w:lang w:eastAsia="ru-RU"/>
        </w:rPr>
        <w:t xml:space="preserve">10.2. Целью изучение модуля «Триатлон» </w:t>
      </w:r>
      <w:r w:rsidRPr="0012038A">
        <w:rPr>
          <w:rFonts w:ascii="Times New Roman" w:eastAsia="Times New Roman" w:hAnsi="Times New Roman"/>
          <w:sz w:val="28"/>
          <w:szCs w:val="28"/>
        </w:rPr>
        <w:t>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rPr>
        <w:t>127.9.</w:t>
      </w:r>
      <w:r w:rsidRPr="0012038A">
        <w:rPr>
          <w:rFonts w:ascii="Times New Roman" w:eastAsia="Arial Unicode MS" w:hAnsi="Times New Roman"/>
          <w:sz w:val="28"/>
          <w:szCs w:val="28"/>
          <w:bdr w:val="nil"/>
          <w:lang w:eastAsia="ru-RU"/>
        </w:rPr>
        <w:t>10.3. Задачами изучения модуля «Триатлон» являются:</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всестороннее гармоничное развитие детей и подростков, увеличение объёма их двигательной активности;</w:t>
      </w:r>
    </w:p>
    <w:p w:rsidR="00C8223C" w:rsidRPr="0012038A" w:rsidRDefault="00C8223C" w:rsidP="00C8223C">
      <w:pPr>
        <w:autoSpaceDE w:val="0"/>
        <w:autoSpaceDN w:val="0"/>
        <w:spacing w:after="0" w:line="360" w:lineRule="auto"/>
        <w:ind w:firstLine="709"/>
        <w:jc w:val="both"/>
        <w:rPr>
          <w:rFonts w:ascii="Times New Roman" w:eastAsia="Times New Roman" w:hAnsi="Times New Roman"/>
          <w:sz w:val="28"/>
          <w:szCs w:val="28"/>
          <w:lang w:eastAsia="ru-RU"/>
        </w:rPr>
      </w:pPr>
      <w:r w:rsidRPr="0012038A">
        <w:rPr>
          <w:rFonts w:ascii="Times New Roman" w:hAnsi="Times New Roman"/>
          <w:color w:val="000000"/>
          <w:sz w:val="28"/>
          <w:szCs w:val="28"/>
          <w:bdr w:val="nil"/>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C8223C" w:rsidRPr="0012038A" w:rsidRDefault="00C8223C" w:rsidP="00C8223C">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освоение знаний о физической культуре и спорте в целом, и о триатлоне в частности;</w:t>
      </w:r>
    </w:p>
    <w:p w:rsidR="00C8223C" w:rsidRPr="0012038A" w:rsidRDefault="00C8223C" w:rsidP="00C8223C">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C8223C" w:rsidRPr="0012038A" w:rsidRDefault="00C8223C" w:rsidP="00C8223C">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C8223C" w:rsidRPr="0012038A" w:rsidRDefault="00C8223C" w:rsidP="00C8223C">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C8223C" w:rsidRPr="0012038A" w:rsidRDefault="00C8223C" w:rsidP="00C8223C">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обеспечение культуры безопасного поведения на занятиях по триатлону;</w:t>
      </w:r>
    </w:p>
    <w:p w:rsidR="00C8223C" w:rsidRPr="0012038A" w:rsidRDefault="00C8223C" w:rsidP="00C8223C">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воспитание положительных качеств личности, норм коллективного взаимодействия и сотрудничества;</w:t>
      </w:r>
    </w:p>
    <w:p w:rsidR="00C8223C" w:rsidRPr="0012038A" w:rsidRDefault="00C8223C" w:rsidP="00C8223C">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C8223C" w:rsidRPr="0012038A" w:rsidRDefault="00C8223C" w:rsidP="00C8223C">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w:t>
      </w:r>
      <w:r w:rsidRPr="0012038A">
        <w:rPr>
          <w:rFonts w:ascii="Times New Roman" w:hAnsi="Times New Roman"/>
          <w:color w:val="000000"/>
          <w:spacing w:val="-1"/>
          <w:sz w:val="28"/>
          <w:szCs w:val="28"/>
          <w:bdr w:val="nil"/>
          <w:lang w:eastAsia="ru-RU"/>
        </w:rPr>
        <w:t xml:space="preserve"> </w:t>
      </w:r>
      <w:r w:rsidRPr="0012038A">
        <w:rPr>
          <w:rFonts w:ascii="Times New Roman" w:hAnsi="Times New Roman"/>
          <w:color w:val="000000"/>
          <w:sz w:val="28"/>
          <w:szCs w:val="28"/>
          <w:bdr w:val="nil"/>
          <w:lang w:eastAsia="ru-RU"/>
        </w:rPr>
        <w:t>соревнованиях;</w:t>
      </w:r>
    </w:p>
    <w:p w:rsidR="00C8223C" w:rsidRPr="0012038A" w:rsidRDefault="00C8223C" w:rsidP="00C8223C">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выявление, развитие и поддержка одарённых детей в области спорта.</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rPr>
        <w:t>127.9.</w:t>
      </w:r>
      <w:r w:rsidRPr="0012038A">
        <w:rPr>
          <w:rFonts w:ascii="Times New Roman" w:eastAsia="Arial Unicode MS" w:hAnsi="Times New Roman"/>
          <w:sz w:val="28"/>
          <w:szCs w:val="28"/>
          <w:bdr w:val="nil"/>
          <w:lang w:eastAsia="ru-RU"/>
        </w:rPr>
        <w:t>10.4. Место и роль модуля «Триатлон».</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lang w:eastAsia="zh-CN"/>
        </w:rPr>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12038A">
        <w:rPr>
          <w:rFonts w:ascii="Times New Roman" w:hAnsi="Times New Roman"/>
          <w:color w:val="000000"/>
          <w:sz w:val="28"/>
          <w:szCs w:val="28"/>
          <w:bdr w:val="nil"/>
          <w:lang w:eastAsia="ru-RU"/>
        </w:rPr>
        <w:t xml:space="preserve"> </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8"/>
          <w:szCs w:val="28"/>
        </w:rPr>
      </w:pPr>
      <w:r w:rsidRPr="0012038A">
        <w:rPr>
          <w:rFonts w:ascii="Times New Roman" w:hAnsi="Times New Roman"/>
          <w:sz w:val="28"/>
          <w:szCs w:val="28"/>
        </w:rPr>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lang w:eastAsia="zh-CN"/>
        </w:rPr>
        <w:t xml:space="preserve">Интеграция модуля по триатлону поможет обучающимся </w:t>
      </w:r>
      <w:r w:rsidRPr="0012038A">
        <w:rPr>
          <w:rFonts w:ascii="Times New Roman" w:hAnsi="Times New Roman"/>
          <w:color w:val="000000"/>
          <w:sz w:val="28"/>
          <w:szCs w:val="28"/>
          <w:lang w:eastAsia="zh-CN"/>
        </w:rPr>
        <w:t xml:space="preserve">в освоении образовательных программ в рамках внеурочной деятельности, </w:t>
      </w:r>
      <w:r w:rsidRPr="0012038A">
        <w:rPr>
          <w:rFonts w:ascii="Times New Roman" w:hAnsi="Times New Roman"/>
          <w:sz w:val="28"/>
          <w:szCs w:val="28"/>
          <w:lang w:eastAsia="zh-CN"/>
        </w:rPr>
        <w:t xml:space="preserve">дополнительного образования, </w:t>
      </w:r>
      <w:r w:rsidRPr="0012038A">
        <w:rPr>
          <w:rFonts w:ascii="Times New Roman" w:hAnsi="Times New Roman"/>
          <w:color w:val="000000"/>
          <w:sz w:val="28"/>
          <w:szCs w:val="28"/>
          <w:lang w:eastAsia="zh-CN"/>
        </w:rPr>
        <w:t xml:space="preserve">деятельности школьных спортивных клубов, подготовке </w:t>
      </w:r>
      <w:r w:rsidRPr="0012038A">
        <w:rPr>
          <w:rFonts w:ascii="Times New Roman" w:hAnsi="Times New Roman"/>
          <w:sz w:val="28"/>
          <w:szCs w:val="28"/>
          <w:lang w:eastAsia="zh-CN"/>
        </w:rPr>
        <w:t xml:space="preserve">обучающихся к сдаче норм Всероссийского физкультурно-спортивного комплекса «Готов к труду и обороне» (ГТО), участии в спортивных соревнованиях и </w:t>
      </w:r>
      <w:r w:rsidRPr="0012038A">
        <w:rPr>
          <w:rFonts w:ascii="Times New Roman" w:eastAsia="Arial Unicode MS" w:hAnsi="Times New Roman"/>
          <w:sz w:val="28"/>
          <w:szCs w:val="28"/>
          <w:bdr w:val="nil"/>
          <w:lang w:eastAsia="ru-RU"/>
        </w:rPr>
        <w:t>подготовке юношей к службе в Вооруженных Силах Российской Федерации.</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rPr>
        <w:t>127.9.</w:t>
      </w:r>
      <w:r w:rsidRPr="0012038A">
        <w:rPr>
          <w:rFonts w:ascii="Times New Roman" w:eastAsia="Arial Unicode MS" w:hAnsi="Times New Roman"/>
          <w:sz w:val="28"/>
          <w:szCs w:val="28"/>
          <w:bdr w:val="nil"/>
          <w:lang w:eastAsia="ru-RU"/>
        </w:rPr>
        <w:t>10.5. Модуль «Триатлон» может быть реализован в следующих вариантах:</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C8223C" w:rsidRPr="0012038A" w:rsidRDefault="00C8223C" w:rsidP="00C8223C">
      <w:pPr>
        <w:suppressAutoHyphens/>
        <w:spacing w:after="0" w:line="360" w:lineRule="auto"/>
        <w:ind w:firstLine="709"/>
        <w:jc w:val="both"/>
        <w:rPr>
          <w:rFonts w:ascii="Times New Roman" w:hAnsi="Times New Roman"/>
          <w:color w:val="000000"/>
          <w:sz w:val="28"/>
          <w:szCs w:val="28"/>
          <w:bdr w:val="none" w:sz="0" w:space="0" w:color="auto" w:frame="1"/>
          <w:lang w:eastAsia="zh-CN"/>
        </w:rPr>
      </w:pPr>
      <w:r w:rsidRPr="0012038A">
        <w:rPr>
          <w:rFonts w:ascii="Times New Roman" w:hAnsi="Times New Roman"/>
          <w:sz w:val="28"/>
          <w:szCs w:val="28"/>
          <w:bdr w:val="none" w:sz="0" w:space="0" w:color="auto" w:frame="1"/>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и11 классах – по 34 часа);</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12038A">
        <w:rPr>
          <w:rFonts w:ascii="Times New Roman" w:hAnsi="Times New Roman"/>
          <w:sz w:val="28"/>
          <w:szCs w:val="28"/>
          <w:bdr w:val="none" w:sz="0" w:space="0" w:color="auto" w:frame="1"/>
          <w:lang w:eastAsia="zh-CN"/>
        </w:rPr>
        <w:t>в 10 и11 классах – 34 часа</w:t>
      </w:r>
      <w:r w:rsidRPr="0012038A">
        <w:rPr>
          <w:rFonts w:ascii="Times New Roman" w:eastAsia="Arial Unicode MS" w:hAnsi="Times New Roman"/>
          <w:sz w:val="28"/>
          <w:szCs w:val="28"/>
          <w:bdr w:val="nil"/>
          <w:lang w:eastAsia="ru-RU"/>
        </w:rPr>
        <w:t>).</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rPr>
        <w:t>127.9.</w:t>
      </w:r>
      <w:r w:rsidRPr="0012038A">
        <w:rPr>
          <w:rFonts w:ascii="Times New Roman" w:eastAsia="Arial Unicode MS" w:hAnsi="Times New Roman"/>
          <w:sz w:val="28"/>
          <w:szCs w:val="28"/>
          <w:bdr w:val="nil"/>
          <w:lang w:eastAsia="ru-RU"/>
        </w:rPr>
        <w:t>10.6. Содержание модуля «Триатлон».</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1) Знания о триатлоне.</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История развития триатлона в мире, Европе и в России, достижения отечественных и зарубежных триатлонистов и национальных команд.</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Современные тенденции развития триатлона на территории России, региона, Европы и мира.</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Названия, роль и структура главных официальных организаций мира, Европы, страны, региона занимающихся развитием триатлона.</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Основные направления развития спортивного менеджмента и маркетинга в триатлоне для самоопределения интересов, способностей и возможностей.</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color w:val="000000"/>
          <w:w w:val="99"/>
          <w:sz w:val="28"/>
          <w:szCs w:val="28"/>
          <w:bdr w:val="nil"/>
          <w:lang w:eastAsia="ru-RU"/>
        </w:rPr>
      </w:pPr>
      <w:r w:rsidRPr="0012038A">
        <w:rPr>
          <w:rFonts w:ascii="Times New Roman" w:hAnsi="Times New Roman"/>
          <w:color w:val="000000"/>
          <w:sz w:val="28"/>
          <w:szCs w:val="28"/>
          <w:bdr w:val="nil"/>
          <w:lang w:eastAsia="ru-RU"/>
        </w:rPr>
        <w:t xml:space="preserve">Официальный календарь соревнований (международных, всероссийских, региональных). </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Правила соревнований по триатлону. Размеры и обустройство мест проведения соревнований (стартовой, транзитной и финишной зоны), технические требования к экипировке участников, инвентарю и оборудованию. Судейская бригада, обязанности и функции. </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Правила техники безопасности во время учебных, тренировочных занятий и соревнований по триатлону. Требования к местам проведения занятий по триатлону, экипировке, инвентарю и оборудованию. Правила безопасного правомерного поведения на спортивных объектах в качестве зрителя или волонтера. </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Классификация физических упражнений, применяемых в триатлоне: </w:t>
      </w:r>
      <w:r w:rsidRPr="0012038A">
        <w:rPr>
          <w:rFonts w:ascii="Times New Roman" w:hAnsi="Times New Roman"/>
          <w:color w:val="000000"/>
          <w:spacing w:val="-1"/>
          <w:sz w:val="28"/>
          <w:szCs w:val="28"/>
          <w:bdr w:val="nil"/>
          <w:lang w:eastAsia="ru-RU"/>
        </w:rPr>
        <w:t xml:space="preserve">подготовительные, </w:t>
      </w:r>
      <w:r w:rsidRPr="0012038A">
        <w:rPr>
          <w:rFonts w:ascii="Times New Roman" w:hAnsi="Times New Roman"/>
          <w:color w:val="000000"/>
          <w:sz w:val="28"/>
          <w:szCs w:val="28"/>
          <w:bdr w:val="nil"/>
          <w:lang w:eastAsia="ru-RU"/>
        </w:rPr>
        <w:t>общеразвивающие, специальные и корригирующие.</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Характеристика технико-тактических действий в триатлоне. Средства общей и специальной физической подготовки, применяемые в образовательной и тренировочной деятельности при занятиях триатлоном.</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Методы развития физических качеств.</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Влияние занятий триатлоном на физическую, психическую, интеллектуальную и социальную деятельность человека.</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Правильное сбалансированное питание, </w:t>
      </w:r>
      <w:r w:rsidRPr="0012038A">
        <w:rPr>
          <w:rFonts w:ascii="Times New Roman" w:eastAsia="Times New Roman" w:hAnsi="Times New Roman"/>
          <w:sz w:val="28"/>
          <w:szCs w:val="28"/>
        </w:rPr>
        <w:t xml:space="preserve">суточный пищевой рацион </w:t>
      </w:r>
      <w:r w:rsidRPr="0012038A">
        <w:rPr>
          <w:rFonts w:ascii="Times New Roman" w:hAnsi="Times New Roman"/>
          <w:color w:val="000000"/>
          <w:sz w:val="28"/>
          <w:szCs w:val="28"/>
          <w:bdr w:val="nil"/>
          <w:lang w:eastAsia="ru-RU"/>
        </w:rPr>
        <w:t>триатлониста. Способы самоконтроля за физической нагрузкой во время занятий триатлоном.</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Основы психологической подготовки триатлонистов. Способы и методы профилактики пагубных привычек, асоциального и созависимого поведения. Антидопинговые правила и нормы поведения.</w:t>
      </w:r>
    </w:p>
    <w:p w:rsidR="00C8223C" w:rsidRPr="0012038A" w:rsidRDefault="00C8223C" w:rsidP="00C8223C">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hAnsi="Times New Roman"/>
          <w:color w:val="000000"/>
          <w:sz w:val="28"/>
          <w:szCs w:val="28"/>
          <w:bdr w:val="nil"/>
          <w:lang w:eastAsia="ru-RU"/>
        </w:rPr>
        <w:t>Профилактика спортивного травматизма триатлонистов, причины возникновения травм и методы их устранения. Первая помощь при травмах и повреждениях во время занятий триатлоном.</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Влияние занятий триатлоном на формирование положительных качеств личности человека (воли, целеустремлённости, трудолюбия, смелости, честности, сознательности, выдержки, решительности, настойчивости, этических норм поведения).</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2) Способы самостоятельной деятельности.</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Планирование самостоятельной подготовки в триатлоне. Организация и проведение самостоятельных занятий по триатлону.</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Способы самостоятельного освоения двигательных действий, подбор подготовительных и специальных упражнений.</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Специальные физические упражнения триатлониста, их роль и место в формировании технического мастерства. Комплексы упражнений из различных дисциплин триатлона общеразвивающего, подготовительного и специального воздействия.</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Причины возникновения ошибок при выполнении двигательных действий и способы их устранения. Основы анализа собственных двигательных действий и действий соперников.</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Осуществление функций судьи, помощника судьи, судьи секретаря во время контрольных занятий и соревнований.</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Способы планирования и распределения занятий по технической подготовки по триатлону. Оценка техники осваиваемых упражнений и движений по эталонному образцу, внутренним ощущениям, способы выявления и исправления технических ошибок.</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Технологии предупреждения и нивелирования конфликтных ситуации во время занятий триатлоном, решения спорных и проблемных ситуаций.</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Объективные и субъективные признаки утомления. Средства восстановления (массаж, самомассаж, баня, оздоровительное плавание) после физических нагрузок на занятиях триатлоном и соревновательной деятельности.</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Технологии предупреждения и нивелирования конфликтных ситуации во время занятий триатлоном, решения спорных и проблемных ситуаций.</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Основы анализа</w:t>
      </w:r>
      <w:r w:rsidRPr="0012038A">
        <w:rPr>
          <w:rFonts w:ascii="Times New Roman" w:hAnsi="Times New Roman"/>
          <w:color w:val="000000"/>
          <w:spacing w:val="-18"/>
          <w:sz w:val="28"/>
          <w:szCs w:val="28"/>
          <w:bdr w:val="nil"/>
          <w:lang w:eastAsia="ru-RU"/>
        </w:rPr>
        <w:t xml:space="preserve"> собственных </w:t>
      </w:r>
      <w:r w:rsidRPr="0012038A">
        <w:rPr>
          <w:rFonts w:ascii="Times New Roman" w:hAnsi="Times New Roman"/>
          <w:color w:val="000000"/>
          <w:sz w:val="28"/>
          <w:szCs w:val="28"/>
          <w:bdr w:val="nil"/>
          <w:lang w:eastAsia="ru-RU"/>
        </w:rPr>
        <w:t>технических и тактических действий и действий соперников.</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hAnsi="Times New Roman"/>
          <w:color w:val="000000"/>
          <w:sz w:val="28"/>
          <w:szCs w:val="28"/>
          <w:bdr w:val="nil"/>
          <w:lang w:eastAsia="ru-RU"/>
        </w:rPr>
        <w:t>Тестирование уровня физической подготовленности в триатлоне. Выполнения контрольно-тестовых упражнений по общей и специальной технической подготовке триатлониста.</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3) Физическое совершенствование.</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Комплексы упражнений для развития физических качеств (быстроты, ловкости, гибкости, силы, общей и специальной выносливости).</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Комплексы </w:t>
      </w:r>
      <w:r w:rsidRPr="0012038A">
        <w:rPr>
          <w:rFonts w:ascii="Times New Roman" w:hAnsi="Times New Roman"/>
          <w:color w:val="000000"/>
          <w:w w:val="95"/>
          <w:sz w:val="28"/>
          <w:szCs w:val="28"/>
          <w:bdr w:val="nil"/>
          <w:lang w:eastAsia="ru-RU"/>
        </w:rPr>
        <w:t xml:space="preserve">упражнений, </w:t>
      </w:r>
      <w:r w:rsidRPr="0012038A">
        <w:rPr>
          <w:rFonts w:ascii="Times New Roman" w:hAnsi="Times New Roman"/>
          <w:color w:val="000000"/>
          <w:sz w:val="28"/>
          <w:szCs w:val="28"/>
          <w:bdr w:val="nil"/>
          <w:lang w:eastAsia="ru-RU"/>
        </w:rPr>
        <w:t>формирующие эффективную технику движений, двигательные умения и навыки технических и тактических действий триатлониста.</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hAnsi="Times New Roman"/>
          <w:color w:val="000000"/>
          <w:sz w:val="28"/>
          <w:szCs w:val="28"/>
          <w:bdr w:val="nil"/>
          <w:lang w:eastAsia="ru-RU"/>
        </w:rPr>
        <w:t>Технические и тактические действия в триатлоне, изученные на уровне основного общего образования.</w:t>
      </w:r>
    </w:p>
    <w:p w:rsidR="00C8223C" w:rsidRPr="0012038A" w:rsidRDefault="00C8223C" w:rsidP="00C8223C">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 xml:space="preserve">Техника передвижения в воде: </w:t>
      </w:r>
    </w:p>
    <w:p w:rsidR="00C8223C" w:rsidRPr="0012038A" w:rsidRDefault="00C8223C" w:rsidP="00C8223C">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техника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C8223C" w:rsidRPr="0012038A" w:rsidRDefault="00C8223C" w:rsidP="00C8223C">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hAnsi="Times New Roman"/>
          <w:color w:val="000000"/>
          <w:sz w:val="28"/>
          <w:szCs w:val="28"/>
          <w:bdr w:val="nil"/>
          <w:lang w:eastAsia="ru-RU"/>
        </w:rPr>
        <w:t>техника и тактика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C8223C" w:rsidRPr="0012038A" w:rsidRDefault="00C8223C" w:rsidP="00C8223C">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 xml:space="preserve">Техника передвижения на велосипеде: </w:t>
      </w:r>
    </w:p>
    <w:p w:rsidR="00C8223C" w:rsidRPr="0012038A" w:rsidRDefault="00C8223C" w:rsidP="00C8223C">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езда по кругу (по спортивной площадке или по аллее в парке)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 и другие упражнения;</w:t>
      </w:r>
    </w:p>
    <w:p w:rsidR="00C8223C" w:rsidRPr="0012038A" w:rsidRDefault="00C8223C" w:rsidP="00C8223C">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C8223C" w:rsidRPr="0012038A" w:rsidRDefault="00C8223C" w:rsidP="00C8223C">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техника прохождения сложных участков: особенности посадки на различных участках трассы, поза вхождения в поворот, использование веса тела в повороте, особенности посадки и техника прохождения поворотов, подъемов и спусков в различных погодных условиях и на различных видах дорожного покрытия; </w:t>
      </w:r>
    </w:p>
    <w:p w:rsidR="00C8223C" w:rsidRPr="0012038A" w:rsidRDefault="00C8223C" w:rsidP="00C8223C">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hAnsi="Times New Roman"/>
          <w:color w:val="000000"/>
          <w:sz w:val="28"/>
          <w:szCs w:val="28"/>
          <w:bdr w:val="nil"/>
          <w:lang w:eastAsia="ru-RU"/>
        </w:rPr>
        <w:t>техника и тактика прохождения велоэтапа в триатлоне: обучение способам бега с велосипедом и быстрой посадки на велосипед, обучение набору скорости и использованию специальной обуви на велоэтапе, езда в группе других участников (в парах, в команде), обучение лидированию и совместным технико-тактическим действиям на трассе.</w:t>
      </w:r>
    </w:p>
    <w:p w:rsidR="00C8223C" w:rsidRPr="0012038A" w:rsidRDefault="00C8223C" w:rsidP="00C8223C">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eastAsia="Times New Roman" w:hAnsi="Times New Roman"/>
          <w:sz w:val="28"/>
          <w:szCs w:val="28"/>
        </w:rPr>
        <w:t xml:space="preserve">Техника передвижения бегом </w:t>
      </w:r>
      <w:r w:rsidRPr="0012038A">
        <w:rPr>
          <w:rFonts w:ascii="Times New Roman" w:hAnsi="Times New Roman"/>
          <w:color w:val="000000"/>
          <w:sz w:val="28"/>
          <w:szCs w:val="28"/>
          <w:bdr w:val="nil"/>
          <w:lang w:eastAsia="ru-RU"/>
        </w:rPr>
        <w:t>(беговая подготовка) для безопасного и эффективного бега на различной скорости, изменению, частоты шагов, скорости и направления движения, прохождению поворотов, подъемов и спусков, особенности техники бега в различных условиях:</w:t>
      </w:r>
    </w:p>
    <w:p w:rsidR="00C8223C" w:rsidRPr="0012038A" w:rsidRDefault="00C8223C" w:rsidP="00C8223C">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упражнения для обучения ритму бега (бег на коротких отрезках от 30 м до 100 м с переменной скоростью, обучение концентрации внимания на активном «снятии» стопы с опоры и на поддержании оптимальной частоты шагов (не менее 180 шагов/мин), обучение изменению частоты шагов без изменения скорости бега);</w:t>
      </w:r>
    </w:p>
    <w:p w:rsidR="00C8223C" w:rsidRPr="0012038A" w:rsidRDefault="00C8223C" w:rsidP="00C8223C">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техника прохождения сложных участков: использование веса тела в повороте, особенности позы и техника прохождения поворотов, подъемов и спусков </w:t>
      </w:r>
    </w:p>
    <w:p w:rsidR="00C8223C" w:rsidRPr="0012038A" w:rsidRDefault="00C8223C" w:rsidP="00C8223C">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в различных погодных условиях и на различных видах дорожного покрытия; </w:t>
      </w:r>
    </w:p>
    <w:p w:rsidR="00C8223C" w:rsidRPr="0012038A" w:rsidRDefault="00C8223C" w:rsidP="00C8223C">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техника бега в триатлоне: бег после езды на велосипеде, чередование бега и езды на велосипеде (или нагрузок силового характера на ноги), постепенное увеличение дистанции бега.</w:t>
      </w:r>
    </w:p>
    <w:p w:rsidR="00C8223C" w:rsidRPr="0012038A" w:rsidRDefault="00C8223C" w:rsidP="00C8223C">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Прохождение дистанции триатлона или ее отдельных сегментов и связок. Моделирование различных соревновательных ситуаций в учебной и тренировочной деятельности.</w:t>
      </w:r>
    </w:p>
    <w:p w:rsidR="00C8223C" w:rsidRPr="0012038A" w:rsidRDefault="00C8223C" w:rsidP="00C8223C">
      <w:pPr>
        <w:autoSpaceDE w:val="0"/>
        <w:autoSpaceDN w:val="0"/>
        <w:spacing w:after="0" w:line="360" w:lineRule="auto"/>
        <w:ind w:firstLine="709"/>
        <w:jc w:val="both"/>
        <w:rPr>
          <w:rFonts w:ascii="Times New Roman" w:eastAsia="Times New Roman" w:hAnsi="Times New Roman"/>
          <w:sz w:val="28"/>
          <w:szCs w:val="28"/>
        </w:rPr>
      </w:pPr>
      <w:r w:rsidRPr="0012038A">
        <w:rPr>
          <w:rFonts w:ascii="Times New Roman" w:hAnsi="Times New Roman"/>
          <w:color w:val="000000"/>
          <w:sz w:val="28"/>
          <w:szCs w:val="28"/>
          <w:bdr w:val="nil"/>
          <w:lang w:eastAsia="ru-RU"/>
        </w:rPr>
        <w:t>Участие в соревновательной деятельности.</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rPr>
        <w:t>127.9.</w:t>
      </w:r>
      <w:r w:rsidRPr="0012038A">
        <w:rPr>
          <w:rFonts w:ascii="Times New Roman" w:eastAsia="Arial Unicode MS" w:hAnsi="Times New Roman"/>
          <w:sz w:val="28"/>
          <w:szCs w:val="28"/>
          <w:bdr w:val="nil"/>
          <w:lang w:eastAsia="ru-RU"/>
        </w:rPr>
        <w:t>10.7. Содержание модуля «Триатлон» направлено на достижение обучающимися личностных, метапредметных и предметных результатов обучения.</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HiddenHorzOCR" w:hAnsi="Times New Roman"/>
          <w:sz w:val="28"/>
          <w:szCs w:val="28"/>
          <w:bdr w:val="nil"/>
          <w:lang w:eastAsia="ru-RU"/>
        </w:rPr>
      </w:pPr>
      <w:r w:rsidRPr="0012038A">
        <w:rPr>
          <w:rFonts w:ascii="Times New Roman" w:hAnsi="Times New Roman"/>
          <w:sz w:val="28"/>
          <w:szCs w:val="28"/>
        </w:rPr>
        <w:t>127.9.</w:t>
      </w:r>
      <w:r w:rsidRPr="0012038A">
        <w:rPr>
          <w:rFonts w:ascii="Times New Roman" w:eastAsia="HiddenHorzOCR" w:hAnsi="Times New Roman"/>
          <w:sz w:val="28"/>
          <w:szCs w:val="28"/>
          <w:bdr w:val="nil"/>
          <w:lang w:eastAsia="ru-RU"/>
        </w:rPr>
        <w:t>10.7.1. </w:t>
      </w:r>
      <w:r w:rsidRPr="0012038A">
        <w:rPr>
          <w:rFonts w:ascii="Times New Roman" w:hAnsi="Times New Roman"/>
          <w:sz w:val="28"/>
          <w:szCs w:val="28"/>
          <w:bdr w:val="nil"/>
          <w:lang w:eastAsia="ru-RU"/>
        </w:rPr>
        <w:t xml:space="preserve">При изучении </w:t>
      </w:r>
      <w:r w:rsidRPr="0012038A">
        <w:rPr>
          <w:rFonts w:ascii="Times New Roman" w:eastAsia="HiddenHorzOCR" w:hAnsi="Times New Roman"/>
          <w:sz w:val="28"/>
          <w:szCs w:val="28"/>
          <w:bdr w:val="nil"/>
          <w:lang w:eastAsia="ru-RU"/>
        </w:rPr>
        <w:t>модуля «Триатлон» на уровне среднего общего образования у обучающихся будут сформированы следующие личностные результаты:</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il"/>
          <w:lang w:eastAsia="ru-RU"/>
        </w:rPr>
      </w:pPr>
      <w:r w:rsidRPr="0012038A">
        <w:rPr>
          <w:rFonts w:ascii="Times New Roman" w:eastAsia="HiddenHorzOCR" w:hAnsi="Times New Roman"/>
          <w:color w:val="000000"/>
          <w:sz w:val="28"/>
          <w:szCs w:val="28"/>
          <w:bdr w:val="nil"/>
          <w:lang w:eastAsia="ru-RU"/>
        </w:rPr>
        <w:t xml:space="preserve">проявление </w:t>
      </w:r>
      <w:r w:rsidRPr="0012038A">
        <w:rPr>
          <w:rFonts w:ascii="Times New Roman" w:hAnsi="Times New Roman"/>
          <w:sz w:val="28"/>
          <w:szCs w:val="28"/>
          <w:bdr w:val="nil"/>
          <w:lang w:eastAsia="ru-RU"/>
        </w:rPr>
        <w:t xml:space="preserve">чувства патриотизма, ответственности перед Родиной, гордости за свой край, свою Родину, уважение государственных символов (герб, флаг, гимн), </w:t>
      </w:r>
      <w:r w:rsidRPr="0012038A">
        <w:rPr>
          <w:rFonts w:ascii="Times New Roman" w:hAnsi="Times New Roman"/>
          <w:color w:val="000000"/>
          <w:sz w:val="28"/>
          <w:szCs w:val="28"/>
          <w:bdr w:val="nil"/>
          <w:lang w:eastAsia="ru-RU"/>
        </w:rPr>
        <w:t xml:space="preserve">готовность к служению Отечеству, его защите </w:t>
      </w:r>
      <w:r w:rsidRPr="0012038A">
        <w:rPr>
          <w:rFonts w:ascii="Times New Roman" w:hAnsi="Times New Roman"/>
          <w:sz w:val="28"/>
          <w:szCs w:val="28"/>
          <w:bdr w:val="none" w:sz="0" w:space="0" w:color="auto" w:frame="1"/>
          <w:lang w:eastAsia="ru-RU"/>
        </w:rPr>
        <w:t>на примере роли, традиций и развития триатлона в современном обществе, в Российской Федерации, в регионе;</w:t>
      </w:r>
    </w:p>
    <w:p w:rsidR="00C8223C" w:rsidRPr="0012038A" w:rsidRDefault="00C8223C" w:rsidP="00C8223C">
      <w:pPr>
        <w:autoSpaceDE w:val="0"/>
        <w:autoSpaceDN w:val="0"/>
        <w:spacing w:after="0" w:line="360" w:lineRule="auto"/>
        <w:ind w:firstLine="709"/>
        <w:jc w:val="both"/>
        <w:rPr>
          <w:rFonts w:ascii="Times New Roman" w:eastAsia="Times New Roman" w:hAnsi="Times New Roman"/>
          <w:sz w:val="28"/>
          <w:szCs w:val="28"/>
          <w:shd w:val="clear" w:color="auto" w:fill="FFFFFF"/>
        </w:rPr>
      </w:pPr>
      <w:r w:rsidRPr="0012038A">
        <w:rPr>
          <w:rFonts w:ascii="Times New Roman" w:eastAsia="Times New Roman" w:hAnsi="Times New Roman"/>
          <w:color w:val="000000"/>
          <w:sz w:val="28"/>
          <w:szCs w:val="28"/>
        </w:rPr>
        <w:t xml:space="preserve">умение ориентироваться на </w:t>
      </w:r>
      <w:r w:rsidRPr="0012038A">
        <w:rPr>
          <w:rFonts w:ascii="Times New Roman" w:eastAsia="Times New Roman" w:hAnsi="Times New Roman"/>
          <w:sz w:val="28"/>
          <w:szCs w:val="28"/>
        </w:rPr>
        <w:t xml:space="preserve">основные нормы морали, духовно-нравственной культуры и </w:t>
      </w:r>
      <w:r w:rsidRPr="0012038A">
        <w:rPr>
          <w:rFonts w:ascii="Times New Roman" w:eastAsia="Times New Roman" w:hAnsi="Times New Roman"/>
          <w:sz w:val="28"/>
          <w:szCs w:val="28"/>
          <w:shd w:val="clear" w:color="auto" w:fill="FFFFFF"/>
        </w:rPr>
        <w:t>ценностного отношения к физической культуре средствами триатлона;</w:t>
      </w:r>
    </w:p>
    <w:p w:rsidR="00C8223C" w:rsidRPr="0012038A" w:rsidRDefault="00C8223C" w:rsidP="00C8223C">
      <w:pPr>
        <w:autoSpaceDE w:val="0"/>
        <w:autoSpaceDN w:val="0"/>
        <w:spacing w:after="0" w:line="360" w:lineRule="auto"/>
        <w:ind w:firstLine="709"/>
        <w:jc w:val="both"/>
        <w:rPr>
          <w:rFonts w:ascii="Times New Roman" w:eastAsia="Times New Roman" w:hAnsi="Times New Roman"/>
          <w:sz w:val="28"/>
          <w:szCs w:val="28"/>
          <w:shd w:val="clear" w:color="auto" w:fill="FFFFFF"/>
        </w:rPr>
      </w:pPr>
      <w:r w:rsidRPr="0012038A">
        <w:rPr>
          <w:rFonts w:ascii="Times New Roman" w:eastAsia="HiddenHorzOCR" w:hAnsi="Times New Roman"/>
          <w:sz w:val="28"/>
          <w:szCs w:val="28"/>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триатлона, профессиональных предпочтений </w:t>
      </w:r>
      <w:r w:rsidRPr="0012038A">
        <w:rPr>
          <w:rFonts w:ascii="Times New Roman" w:eastAsia="Times New Roman" w:hAnsi="Times New Roman"/>
          <w:sz w:val="28"/>
          <w:szCs w:val="28"/>
        </w:rPr>
        <w:t>в области физической культуры, спорта и общественной деятельности, в том числе через ценности, традиции и идеалы</w:t>
      </w:r>
      <w:r w:rsidRPr="0012038A">
        <w:rPr>
          <w:rFonts w:ascii="Times New Roman" w:eastAsia="Times New Roman" w:hAnsi="Times New Roman"/>
          <w:sz w:val="28"/>
          <w:szCs w:val="28"/>
          <w:bdr w:val="none" w:sz="0" w:space="0" w:color="auto" w:frame="1"/>
        </w:rPr>
        <w:t xml:space="preserve"> </w:t>
      </w:r>
      <w:r w:rsidRPr="0012038A">
        <w:rPr>
          <w:rFonts w:ascii="Times New Roman" w:eastAsia="Times New Roman" w:hAnsi="Times New Roman"/>
          <w:sz w:val="28"/>
          <w:szCs w:val="28"/>
        </w:rPr>
        <w:t xml:space="preserve">главных организаций триатлона регионального, всероссийского и мирового уровней, </w:t>
      </w:r>
      <w:r w:rsidRPr="0012038A">
        <w:rPr>
          <w:rFonts w:ascii="Times New Roman" w:eastAsia="Times New Roman" w:hAnsi="Times New Roman"/>
          <w:sz w:val="28"/>
          <w:szCs w:val="28"/>
          <w:bdr w:val="none" w:sz="0" w:space="0" w:color="auto" w:frame="1"/>
        </w:rPr>
        <w:t>отечественных и зарубежных триатлонных клубов,</w:t>
      </w:r>
      <w:r w:rsidRPr="0012038A">
        <w:rPr>
          <w:rFonts w:ascii="Times New Roman" w:eastAsia="Times New Roman" w:hAnsi="Times New Roman"/>
          <w:sz w:val="28"/>
          <w:szCs w:val="28"/>
        </w:rPr>
        <w:t xml:space="preserve"> а также школьных спортивных </w:t>
      </w:r>
      <w:r w:rsidRPr="0012038A">
        <w:rPr>
          <w:rFonts w:ascii="Times New Roman" w:eastAsia="Times New Roman" w:hAnsi="Times New Roman"/>
          <w:sz w:val="28"/>
          <w:szCs w:val="28"/>
          <w:bdr w:val="none" w:sz="0" w:space="0" w:color="auto" w:frame="1"/>
        </w:rPr>
        <w:t>клубов;</w:t>
      </w:r>
      <w:r w:rsidRPr="0012038A">
        <w:rPr>
          <w:rFonts w:ascii="Times New Roman" w:eastAsia="Times New Roman" w:hAnsi="Times New Roman"/>
          <w:sz w:val="28"/>
          <w:szCs w:val="28"/>
        </w:rPr>
        <w:t xml:space="preserve"> </w:t>
      </w:r>
    </w:p>
    <w:p w:rsidR="00C8223C" w:rsidRPr="0012038A" w:rsidRDefault="00C8223C" w:rsidP="00C8223C">
      <w:pPr>
        <w:autoSpaceDE w:val="0"/>
        <w:autoSpaceDN w:val="0"/>
        <w:spacing w:after="0" w:line="360" w:lineRule="auto"/>
        <w:ind w:firstLine="709"/>
        <w:jc w:val="both"/>
        <w:rPr>
          <w:rFonts w:ascii="Times New Roman" w:eastAsia="Times New Roman" w:hAnsi="Times New Roman"/>
          <w:sz w:val="28"/>
          <w:szCs w:val="28"/>
          <w:shd w:val="clear" w:color="auto" w:fill="FFFFFF"/>
        </w:rPr>
      </w:pPr>
      <w:r w:rsidRPr="0012038A">
        <w:rPr>
          <w:rFonts w:ascii="Times New Roman" w:eastAsia="Times New Roman" w:hAnsi="Times New Roman"/>
          <w:sz w:val="28"/>
          <w:szCs w:val="28"/>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C8223C" w:rsidRPr="0012038A" w:rsidRDefault="00C8223C" w:rsidP="00C8223C">
      <w:pPr>
        <w:autoSpaceDE w:val="0"/>
        <w:autoSpaceDN w:val="0"/>
        <w:spacing w:after="0" w:line="360" w:lineRule="auto"/>
        <w:ind w:firstLine="709"/>
        <w:jc w:val="both"/>
        <w:rPr>
          <w:rFonts w:ascii="Times New Roman" w:eastAsia="Times New Roman" w:hAnsi="Times New Roman"/>
          <w:sz w:val="28"/>
          <w:szCs w:val="28"/>
          <w:shd w:val="clear" w:color="auto" w:fill="FFFFFF"/>
        </w:rPr>
      </w:pPr>
      <w:r w:rsidRPr="0012038A">
        <w:rPr>
          <w:rFonts w:ascii="Times New Roman" w:eastAsia="Times New Roman" w:hAnsi="Times New Roman"/>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C8223C" w:rsidRPr="0012038A" w:rsidRDefault="00C8223C" w:rsidP="00C8223C">
      <w:pPr>
        <w:autoSpaceDE w:val="0"/>
        <w:autoSpaceDN w:val="0"/>
        <w:spacing w:after="0" w:line="360" w:lineRule="auto"/>
        <w:ind w:firstLine="709"/>
        <w:jc w:val="both"/>
        <w:rPr>
          <w:rFonts w:ascii="Times New Roman" w:eastAsia="Times New Roman" w:hAnsi="Times New Roman"/>
          <w:sz w:val="28"/>
          <w:szCs w:val="28"/>
          <w:shd w:val="clear" w:color="auto" w:fill="FFFFFF"/>
        </w:rPr>
      </w:pPr>
      <w:r w:rsidRPr="0012038A">
        <w:rPr>
          <w:rFonts w:ascii="Times New Roman" w:eastAsia="Times New Roman" w:hAnsi="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триатлону;</w:t>
      </w:r>
    </w:p>
    <w:p w:rsidR="00C8223C" w:rsidRPr="0012038A" w:rsidRDefault="00C8223C" w:rsidP="00C8223C">
      <w:pPr>
        <w:autoSpaceDE w:val="0"/>
        <w:autoSpaceDN w:val="0"/>
        <w:spacing w:after="0" w:line="360" w:lineRule="auto"/>
        <w:ind w:firstLine="709"/>
        <w:jc w:val="both"/>
        <w:rPr>
          <w:rFonts w:ascii="Times New Roman" w:eastAsia="Times New Roman" w:hAnsi="Times New Roman"/>
          <w:sz w:val="28"/>
          <w:szCs w:val="28"/>
          <w:shd w:val="clear" w:color="auto" w:fill="FFFFFF"/>
        </w:rPr>
      </w:pPr>
      <w:r w:rsidRPr="0012038A">
        <w:rPr>
          <w:rFonts w:ascii="Times New Roman" w:eastAsia="Times New Roman" w:hAnsi="Times New Roman"/>
          <w:sz w:val="28"/>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C8223C" w:rsidRPr="0012038A" w:rsidRDefault="00C8223C" w:rsidP="00C8223C">
      <w:pPr>
        <w:autoSpaceDE w:val="0"/>
        <w:autoSpaceDN w:val="0"/>
        <w:spacing w:after="0" w:line="360" w:lineRule="auto"/>
        <w:ind w:firstLine="709"/>
        <w:jc w:val="both"/>
        <w:rPr>
          <w:rFonts w:ascii="Times New Roman" w:eastAsia="Times New Roman" w:hAnsi="Times New Roman"/>
          <w:sz w:val="28"/>
          <w:szCs w:val="28"/>
          <w:shd w:val="clear" w:color="auto" w:fill="FFFFFF"/>
        </w:rPr>
      </w:pPr>
      <w:r w:rsidRPr="0012038A">
        <w:rPr>
          <w:rFonts w:ascii="Times New Roman" w:eastAsia="Times New Roman" w:hAnsi="Times New Roman"/>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HiddenHorzOCR" w:hAnsi="Times New Roman"/>
          <w:sz w:val="28"/>
          <w:szCs w:val="28"/>
          <w:bdr w:val="nil"/>
          <w:lang w:eastAsia="ru-RU"/>
        </w:rPr>
      </w:pPr>
      <w:r w:rsidRPr="0012038A">
        <w:rPr>
          <w:rFonts w:ascii="Times New Roman" w:hAnsi="Times New Roman"/>
          <w:sz w:val="28"/>
          <w:szCs w:val="28"/>
        </w:rPr>
        <w:t>127.9.</w:t>
      </w:r>
      <w:r w:rsidRPr="0012038A">
        <w:rPr>
          <w:rFonts w:ascii="Times New Roman" w:eastAsia="HiddenHorzOCR" w:hAnsi="Times New Roman"/>
          <w:sz w:val="28"/>
          <w:szCs w:val="28"/>
          <w:bdr w:val="nil"/>
          <w:lang w:eastAsia="ru-RU"/>
        </w:rPr>
        <w:t>10.7.2. </w:t>
      </w:r>
      <w:r w:rsidRPr="0012038A">
        <w:rPr>
          <w:rFonts w:ascii="Times New Roman" w:hAnsi="Times New Roman"/>
          <w:color w:val="000000"/>
          <w:sz w:val="28"/>
          <w:szCs w:val="28"/>
          <w:bdr w:val="nil"/>
          <w:lang w:eastAsia="ru-RU"/>
        </w:rPr>
        <w:t xml:space="preserve">При изучении </w:t>
      </w:r>
      <w:r w:rsidRPr="0012038A">
        <w:rPr>
          <w:rFonts w:ascii="Times New Roman" w:eastAsia="HiddenHorzOCR" w:hAnsi="Times New Roman"/>
          <w:sz w:val="28"/>
          <w:szCs w:val="28"/>
          <w:bdr w:val="nil"/>
          <w:lang w:eastAsia="ru-RU"/>
        </w:rPr>
        <w:t>модуля «Триатлон» на уровне среднего общего образования у обучающихся будут сформированы следующие метапредметные результаты:</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eastAsia="HiddenHorzOCR" w:hAnsi="Times New Roman"/>
          <w:color w:val="000000"/>
          <w:sz w:val="28"/>
          <w:szCs w:val="28"/>
          <w:bdr w:val="nil"/>
          <w:lang w:eastAsia="ru-RU"/>
        </w:rPr>
      </w:pPr>
      <w:r w:rsidRPr="0012038A">
        <w:rPr>
          <w:rFonts w:ascii="Times New Roman" w:eastAsia="HiddenHorzOCR" w:hAnsi="Times New Roman"/>
          <w:color w:val="000000"/>
          <w:sz w:val="28"/>
          <w:szCs w:val="28"/>
          <w:bdr w:val="nil"/>
          <w:lang w:eastAsia="ru-RU"/>
        </w:rPr>
        <w:t xml:space="preserve">умение организовывать учебное сотрудничество и совместную деятельность </w:t>
      </w:r>
    </w:p>
    <w:p w:rsidR="00C8223C" w:rsidRPr="0012038A" w:rsidRDefault="00C8223C" w:rsidP="00C8223C">
      <w:pPr>
        <w:pBdr>
          <w:top w:val="nil"/>
          <w:left w:val="nil"/>
          <w:bottom w:val="nil"/>
          <w:right w:val="nil"/>
          <w:between w:val="nil"/>
          <w:bar w:val="nil"/>
        </w:pBdr>
        <w:spacing w:after="0" w:line="360" w:lineRule="auto"/>
        <w:jc w:val="both"/>
        <w:rPr>
          <w:rFonts w:ascii="Times New Roman" w:hAnsi="Times New Roman"/>
          <w:color w:val="000000"/>
          <w:sz w:val="28"/>
          <w:szCs w:val="28"/>
          <w:bdr w:val="nil"/>
          <w:lang w:eastAsia="ru-RU"/>
        </w:rPr>
      </w:pPr>
      <w:r w:rsidRPr="0012038A">
        <w:rPr>
          <w:rFonts w:ascii="Times New Roman" w:eastAsia="HiddenHorzOCR" w:hAnsi="Times New Roman"/>
          <w:color w:val="000000"/>
          <w:sz w:val="28"/>
          <w:szCs w:val="28"/>
          <w:bdr w:val="nil"/>
          <w:lang w:eastAsia="ru-RU"/>
        </w:rPr>
        <w:t>со сверстниками и взрослыми; работать индивидуально, в парах и в группе,</w:t>
      </w:r>
      <w:r w:rsidRPr="0012038A">
        <w:rPr>
          <w:rFonts w:ascii="Times New Roman" w:hAnsi="Times New Roman"/>
          <w:color w:val="000000"/>
          <w:sz w:val="28"/>
          <w:szCs w:val="28"/>
          <w:bdr w:val="nil"/>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способность самостоятельно применять различные методы, инструменты </w:t>
      </w:r>
    </w:p>
    <w:p w:rsidR="00C8223C" w:rsidRPr="0012038A" w:rsidRDefault="00C8223C" w:rsidP="00C8223C">
      <w:pPr>
        <w:pBdr>
          <w:top w:val="nil"/>
          <w:left w:val="nil"/>
          <w:bottom w:val="nil"/>
          <w:right w:val="nil"/>
          <w:between w:val="nil"/>
          <w:bar w:val="nil"/>
        </w:pBdr>
        <w:spacing w:after="0" w:line="360" w:lineRule="auto"/>
        <w:jc w:val="both"/>
        <w:rPr>
          <w:rFonts w:ascii="Times New Roman" w:eastAsia="HiddenHorzOCR" w:hAnsi="Times New Roman"/>
          <w:sz w:val="28"/>
          <w:szCs w:val="28"/>
          <w:bdr w:val="nil"/>
          <w:lang w:eastAsia="ru-RU"/>
        </w:rPr>
      </w:pPr>
      <w:r w:rsidRPr="0012038A">
        <w:rPr>
          <w:rFonts w:ascii="Times New Roman" w:hAnsi="Times New Roman"/>
          <w:color w:val="000000"/>
          <w:sz w:val="28"/>
          <w:szCs w:val="28"/>
          <w:bdr w:val="nil"/>
          <w:lang w:eastAsia="ru-RU"/>
        </w:rPr>
        <w:t>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C8223C" w:rsidRPr="0012038A" w:rsidRDefault="00C8223C" w:rsidP="00C8223C">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rPr>
        <w:t>127.9.</w:t>
      </w:r>
      <w:r w:rsidRPr="0012038A">
        <w:rPr>
          <w:rFonts w:ascii="Times New Roman" w:hAnsi="Times New Roman"/>
          <w:color w:val="000000"/>
          <w:sz w:val="28"/>
          <w:szCs w:val="28"/>
          <w:bdr w:val="nil"/>
          <w:lang w:eastAsia="ru-RU"/>
        </w:rPr>
        <w:t>10.7.3. При изучении модуля «Триатлон» на уровне среднего общего образования у обучающихся будут сформированы следующие предметные результаты:</w:t>
      </w:r>
    </w:p>
    <w:p w:rsidR="00C8223C" w:rsidRPr="0012038A" w:rsidRDefault="00C8223C" w:rsidP="00C8223C">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C8223C" w:rsidRPr="0012038A" w:rsidRDefault="00C8223C" w:rsidP="00C8223C">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понимание роли главных спортивных организаций, занимающихся развитием триатлона в мире, в Европе, в России и в своем регионе; </w:t>
      </w:r>
    </w:p>
    <w:p w:rsidR="00C8223C" w:rsidRPr="0012038A" w:rsidRDefault="00C8223C" w:rsidP="00C8223C">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выдающихся отечественных и зарубежных триатлонистов и тренеров, внесших наибольший вклад в развитие и становление современного триатлона;</w:t>
      </w:r>
    </w:p>
    <w:p w:rsidR="00C8223C" w:rsidRPr="0012038A" w:rsidRDefault="00C8223C" w:rsidP="00C8223C">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понимание роли и значения различных проектов в развитии и популяризации триатлона для </w:t>
      </w:r>
      <w:r w:rsidRPr="0012038A">
        <w:rPr>
          <w:rFonts w:ascii="Times New Roman" w:eastAsia="SchoolBookSanPin" w:hAnsi="Times New Roman"/>
          <w:sz w:val="28"/>
          <w:szCs w:val="28"/>
        </w:rPr>
        <w:t>обучающихся</w:t>
      </w:r>
      <w:r w:rsidRPr="0012038A">
        <w:rPr>
          <w:rFonts w:ascii="Times New Roman" w:hAnsi="Times New Roman"/>
          <w:color w:val="000000"/>
          <w:sz w:val="28"/>
          <w:szCs w:val="28"/>
          <w:bdr w:val="nil"/>
          <w:lang w:eastAsia="ru-RU"/>
        </w:rPr>
        <w:t>, участие в проектах по триатлону, в физкультурно-соревновательной деятельности;</w:t>
      </w:r>
    </w:p>
    <w:p w:rsidR="00C8223C" w:rsidRPr="0012038A" w:rsidRDefault="00C8223C" w:rsidP="00C8223C">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понимание особенностей стратегии и тактики прохождения дистанций триатлона различной длины и сложности с учетом спортивных дисциплин (плавание, велогонка и бег);</w:t>
      </w:r>
    </w:p>
    <w:p w:rsidR="00C8223C" w:rsidRPr="0012038A" w:rsidRDefault="00C8223C" w:rsidP="00C8223C">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понимание основных направлений развития спортивного маркетинга в триатлоне, развитие интереса в области спортивного маркетинга;</w:t>
      </w:r>
    </w:p>
    <w:p w:rsidR="00C8223C" w:rsidRPr="0012038A" w:rsidRDefault="00C8223C" w:rsidP="00C8223C">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современных правил организации и проведения соревнований по триатлону, их применение и соблюдение в процессе учебной и соревновательной деятельности, применение правил соревнований и судейской терминологии в судейской практике;</w:t>
      </w:r>
    </w:p>
    <w:p w:rsidR="00C8223C" w:rsidRPr="0012038A" w:rsidRDefault="00C8223C" w:rsidP="00C8223C">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проектировать, организовывать и проводить различные части урока в качестве помощника учителя, во время самостоятельных занятий и досуговой деятельности со сверстниками;</w:t>
      </w:r>
    </w:p>
    <w:p w:rsidR="00C8223C" w:rsidRPr="0012038A" w:rsidRDefault="00C8223C" w:rsidP="00C8223C">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C8223C" w:rsidRPr="0012038A" w:rsidRDefault="00C8223C" w:rsidP="00C8223C">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C8223C" w:rsidRPr="0012038A" w:rsidRDefault="00C8223C" w:rsidP="00C8223C">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C8223C" w:rsidRPr="0012038A" w:rsidRDefault="00C8223C" w:rsidP="00C8223C">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демонстрировать: технику спортивного плавания различными способами, прохождения поворотов, стартовых прыжков, технику бега по равнине со сменой скорости бега и частоты шагов, технику езды на велосипеде;</w:t>
      </w:r>
    </w:p>
    <w:p w:rsidR="00C8223C" w:rsidRPr="0012038A" w:rsidRDefault="00C8223C" w:rsidP="00C8223C">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знание устройства и назначения основных узлов спортивного велосипеда, овладение навыками технического обслуживания велосипеда; </w:t>
      </w:r>
    </w:p>
    <w:p w:rsidR="00C8223C" w:rsidRPr="0012038A" w:rsidRDefault="00C8223C" w:rsidP="00C8223C">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C8223C" w:rsidRPr="0012038A" w:rsidRDefault="00C8223C" w:rsidP="00C8223C">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C8223C" w:rsidRPr="0012038A" w:rsidRDefault="00C8223C" w:rsidP="00C8223C">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C8223C" w:rsidRPr="0012038A" w:rsidRDefault="00C8223C" w:rsidP="00C8223C">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соблюдать требования к местам проведения занятий триатлоном, правила ухода за спортивным оборудованием, инвентарем;</w:t>
      </w:r>
    </w:p>
    <w:p w:rsidR="00C8223C" w:rsidRPr="0012038A" w:rsidRDefault="00C8223C" w:rsidP="00C8223C">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основ правил дорожного движения, относящихся к велосипедистам и пешеходам;</w:t>
      </w:r>
    </w:p>
    <w:p w:rsidR="00C8223C" w:rsidRPr="0012038A" w:rsidRDefault="00C8223C" w:rsidP="00C8223C">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C8223C" w:rsidRPr="0012038A" w:rsidRDefault="00C8223C" w:rsidP="00C8223C">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C8223C" w:rsidRPr="0012038A" w:rsidRDefault="00C8223C" w:rsidP="00C8223C">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C8223C" w:rsidRPr="0012038A" w:rsidRDefault="00C8223C" w:rsidP="00C8223C">
      <w:pPr>
        <w:autoSpaceDE w:val="0"/>
        <w:autoSpaceDN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C8223C" w:rsidRPr="0012038A" w:rsidRDefault="00C8223C" w:rsidP="00C8223C">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127.9.</w:t>
      </w:r>
      <w:r w:rsidRPr="0012038A">
        <w:rPr>
          <w:rFonts w:ascii="Times New Roman" w:eastAsia="Times New Roman" w:hAnsi="Times New Roman"/>
          <w:color w:val="000000"/>
          <w:sz w:val="28"/>
          <w:szCs w:val="28"/>
          <w:lang w:eastAsia="zh-CN"/>
        </w:rPr>
        <w:t>11. М</w:t>
      </w:r>
      <w:r w:rsidRPr="0012038A">
        <w:rPr>
          <w:rFonts w:ascii="Times New Roman" w:hAnsi="Times New Roman"/>
          <w:color w:val="000000"/>
          <w:sz w:val="28"/>
          <w:szCs w:val="28"/>
          <w:lang w:eastAsia="zh-CN"/>
        </w:rPr>
        <w:t>одуль «Лапта».</w:t>
      </w:r>
    </w:p>
    <w:p w:rsidR="00C8223C" w:rsidRPr="0012038A" w:rsidRDefault="00C8223C" w:rsidP="00C8223C">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Arial Unicode MS" w:hAnsi="Times New Roman"/>
          <w:color w:val="000000"/>
          <w:kern w:val="1"/>
          <w:sz w:val="28"/>
          <w:szCs w:val="28"/>
          <w:lang w:eastAsia="zh-CN"/>
        </w:rPr>
      </w:pPr>
      <w:r w:rsidRPr="0012038A">
        <w:rPr>
          <w:rFonts w:ascii="Times New Roman" w:hAnsi="Times New Roman"/>
          <w:sz w:val="28"/>
          <w:szCs w:val="28"/>
        </w:rPr>
        <w:t>127.9.</w:t>
      </w:r>
      <w:r w:rsidRPr="0012038A">
        <w:rPr>
          <w:rFonts w:ascii="Times New Roman" w:hAnsi="Times New Roman"/>
          <w:color w:val="000000"/>
          <w:sz w:val="28"/>
          <w:szCs w:val="28"/>
          <w:lang w:eastAsia="zh-CN"/>
        </w:rPr>
        <w:t>11.1. Пояснительная записка модуля «Лапта».</w:t>
      </w:r>
    </w:p>
    <w:p w:rsidR="00C8223C" w:rsidRPr="0012038A" w:rsidRDefault="00C8223C" w:rsidP="00C8223C">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sz w:val="28"/>
          <w:szCs w:val="28"/>
          <w:lang w:eastAsia="zh-CN"/>
        </w:rPr>
      </w:pPr>
      <w:r w:rsidRPr="0012038A">
        <w:rPr>
          <w:rFonts w:ascii="Times New Roman" w:hAnsi="Times New Roman"/>
          <w:color w:val="000000"/>
          <w:sz w:val="28"/>
          <w:szCs w:val="28"/>
          <w:lang w:eastAsia="zh-CN"/>
        </w:rPr>
        <w:t xml:space="preserve">Модуль «Лапта» </w:t>
      </w:r>
      <w:r w:rsidRPr="0012038A">
        <w:rPr>
          <w:rFonts w:ascii="Times New Roman" w:eastAsia="Times New Roman" w:hAnsi="Times New Roman"/>
          <w:sz w:val="28"/>
          <w:szCs w:val="28"/>
          <w:lang w:eastAsia="ru-RU"/>
        </w:rPr>
        <w:t xml:space="preserve">(далее – модуль по лапте, лапта) </w:t>
      </w:r>
      <w:r w:rsidRPr="0012038A">
        <w:rPr>
          <w:rFonts w:ascii="Times New Roman" w:hAnsi="Times New Roman"/>
          <w:color w:val="000000"/>
          <w:sz w:val="28"/>
          <w:szCs w:val="28"/>
          <w:lang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12038A">
        <w:rPr>
          <w:rFonts w:ascii="Times New Roman" w:hAnsi="Times New Roman"/>
          <w:sz w:val="28"/>
          <w:szCs w:val="28"/>
        </w:rPr>
        <w:t>по физической культуре</w:t>
      </w:r>
      <w:r w:rsidRPr="0012038A">
        <w:rPr>
          <w:rFonts w:ascii="Times New Roman" w:hAnsi="Times New Roman"/>
          <w:color w:val="000000"/>
          <w:sz w:val="28"/>
          <w:szCs w:val="28"/>
          <w:lang w:eastAsia="zh-CN"/>
        </w:rPr>
        <w:t xml:space="preserve"> с учётом современных тенденций в системе образования и использования </w:t>
      </w:r>
      <w:r w:rsidRPr="0012038A">
        <w:rPr>
          <w:rFonts w:ascii="Times New Roman" w:hAnsi="Times New Roman"/>
          <w:sz w:val="28"/>
          <w:szCs w:val="28"/>
          <w:lang w:eastAsia="zh-CN"/>
        </w:rPr>
        <w:t xml:space="preserve">спортивно-ориентированных форм, </w:t>
      </w:r>
      <w:r w:rsidRPr="0012038A">
        <w:rPr>
          <w:rFonts w:ascii="Times New Roman" w:hAnsi="Times New Roman"/>
          <w:color w:val="000000"/>
          <w:sz w:val="28"/>
          <w:szCs w:val="28"/>
          <w:lang w:eastAsia="zh-CN"/>
        </w:rPr>
        <w:t xml:space="preserve">средств и методов </w:t>
      </w:r>
      <w:r w:rsidRPr="0012038A">
        <w:rPr>
          <w:rFonts w:ascii="Times New Roman" w:hAnsi="Times New Roman"/>
          <w:sz w:val="28"/>
          <w:szCs w:val="28"/>
          <w:lang w:eastAsia="zh-CN"/>
        </w:rPr>
        <w:t>обучения по различным видам спорта.</w:t>
      </w:r>
    </w:p>
    <w:p w:rsidR="00C8223C" w:rsidRPr="0012038A" w:rsidRDefault="00C8223C" w:rsidP="00C8223C">
      <w:pPr>
        <w:pBdr>
          <w:top w:val="none" w:sz="0" w:space="0" w:color="000000"/>
          <w:left w:val="none" w:sz="0" w:space="0" w:color="000000"/>
          <w:bottom w:val="none" w:sz="0" w:space="0" w:color="000000"/>
          <w:right w:val="none" w:sz="0" w:space="3" w:color="000000"/>
        </w:pBdr>
        <w:spacing w:after="0" w:line="360" w:lineRule="auto"/>
        <w:ind w:firstLine="709"/>
        <w:jc w:val="both"/>
        <w:rPr>
          <w:rFonts w:ascii="Times New Roman" w:hAnsi="Times New Roman"/>
          <w:color w:val="000000"/>
          <w:sz w:val="28"/>
          <w:szCs w:val="28"/>
          <w:shd w:val="clear" w:color="auto" w:fill="FFFFFF"/>
          <w:lang w:eastAsia="zh-CN"/>
        </w:rPr>
      </w:pPr>
      <w:r w:rsidRPr="0012038A">
        <w:rPr>
          <w:rFonts w:ascii="Times New Roman" w:hAnsi="Times New Roman"/>
          <w:color w:val="000000"/>
          <w:sz w:val="28"/>
          <w:szCs w:val="28"/>
          <w:shd w:val="clear" w:color="auto" w:fill="FFFFFF"/>
          <w:lang w:eastAsia="zh-CN"/>
        </w:rPr>
        <w:t xml:space="preserve">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 </w:t>
      </w:r>
    </w:p>
    <w:p w:rsidR="00C8223C" w:rsidRPr="0012038A" w:rsidRDefault="00C8223C" w:rsidP="00C8223C">
      <w:pPr>
        <w:pBdr>
          <w:top w:val="none" w:sz="0" w:space="0" w:color="000000"/>
          <w:left w:val="none" w:sz="0" w:space="0" w:color="000000"/>
          <w:bottom w:val="none" w:sz="0" w:space="0" w:color="000000"/>
          <w:right w:val="none" w:sz="0" w:space="3" w:color="000000"/>
        </w:pBdr>
        <w:tabs>
          <w:tab w:val="left" w:pos="0"/>
        </w:tabs>
        <w:suppressAutoHyphens/>
        <w:spacing w:after="0" w:line="360" w:lineRule="auto"/>
        <w:ind w:firstLine="709"/>
        <w:jc w:val="both"/>
        <w:rPr>
          <w:rFonts w:ascii="Times New Roman" w:eastAsia="Times New Roman" w:hAnsi="Times New Roman"/>
          <w:color w:val="000000"/>
          <w:sz w:val="28"/>
          <w:szCs w:val="28"/>
          <w:lang w:eastAsia="zh-CN"/>
        </w:rPr>
      </w:pPr>
      <w:r w:rsidRPr="0012038A">
        <w:rPr>
          <w:rFonts w:ascii="Times New Roman" w:eastAsia="Times New Roman" w:hAnsi="Times New Roman"/>
          <w:color w:val="000000"/>
          <w:sz w:val="28"/>
          <w:szCs w:val="28"/>
          <w:lang w:eastAsia="zh-CN"/>
        </w:rPr>
        <w:t xml:space="preserve">Лапта является универсальным средством физического воспитания </w:t>
      </w:r>
      <w:r w:rsidRPr="0012038A">
        <w:rPr>
          <w:rFonts w:ascii="Times New Roman" w:eastAsia="Arial Unicode MS" w:hAnsi="Times New Roman"/>
          <w:sz w:val="28"/>
          <w:szCs w:val="28"/>
          <w:lang w:eastAsia="zh-CN"/>
        </w:rPr>
        <w:t xml:space="preserve">и </w:t>
      </w:r>
      <w:r w:rsidRPr="0012038A">
        <w:rPr>
          <w:rFonts w:ascii="Times New Roman" w:eastAsia="Times New Roman" w:hAnsi="Times New Roman"/>
          <w:color w:val="000000"/>
          <w:sz w:val="28"/>
          <w:szCs w:val="28"/>
          <w:lang w:eastAsia="zh-CN"/>
        </w:rPr>
        <w:t xml:space="preserve">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w:t>
      </w:r>
      <w:r w:rsidRPr="0012038A">
        <w:rPr>
          <w:rFonts w:ascii="Times New Roman" w:eastAsia="Arial Unicode MS" w:hAnsi="Times New Roman"/>
          <w:sz w:val="28"/>
          <w:szCs w:val="28"/>
          <w:lang w:eastAsia="zh-CN"/>
        </w:rPr>
        <w:t>комплексно влияют на органы и системы растущего организма</w:t>
      </w:r>
      <w:r w:rsidRPr="0012038A">
        <w:rPr>
          <w:rFonts w:ascii="Times New Roman" w:eastAsia="Times New Roman" w:hAnsi="Times New Roman"/>
          <w:sz w:val="28"/>
          <w:szCs w:val="28"/>
          <w:lang w:eastAsia="zh-CN"/>
        </w:rPr>
        <w:t xml:space="preserve"> ребенка</w:t>
      </w:r>
      <w:r w:rsidRPr="0012038A">
        <w:rPr>
          <w:rFonts w:ascii="Times New Roman" w:eastAsia="Arial Unicode MS" w:hAnsi="Times New Roman"/>
          <w:sz w:val="28"/>
          <w:szCs w:val="28"/>
          <w:lang w:eastAsia="zh-CN"/>
        </w:rPr>
        <w:t>, укрепляя и повышая их функциональный уровень</w:t>
      </w:r>
      <w:r w:rsidRPr="0012038A">
        <w:rPr>
          <w:rFonts w:ascii="Times New Roman" w:eastAsia="Times New Roman" w:hAnsi="Times New Roman"/>
          <w:sz w:val="28"/>
          <w:szCs w:val="28"/>
          <w:lang w:eastAsia="zh-CN"/>
        </w:rPr>
        <w:t>.</w:t>
      </w:r>
    </w:p>
    <w:p w:rsidR="00C8223C" w:rsidRPr="0012038A" w:rsidRDefault="00C8223C" w:rsidP="00C8223C">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rsidR="00C8223C" w:rsidRPr="0012038A" w:rsidRDefault="00C8223C" w:rsidP="00C8223C">
      <w:pPr>
        <w:pBdr>
          <w:top w:val="none" w:sz="0" w:space="0" w:color="000000"/>
          <w:left w:val="none" w:sz="0" w:space="0" w:color="000000"/>
          <w:bottom w:val="none" w:sz="0" w:space="0" w:color="000000"/>
          <w:right w:val="none" w:sz="0" w:space="3" w:color="000000"/>
        </w:pBdr>
        <w:tabs>
          <w:tab w:val="left" w:pos="0"/>
        </w:tabs>
        <w:suppressAutoHyphens/>
        <w:spacing w:after="0" w:line="360" w:lineRule="auto"/>
        <w:ind w:firstLine="709"/>
        <w:jc w:val="both"/>
        <w:rPr>
          <w:rFonts w:ascii="Times New Roman" w:eastAsia="Times New Roman" w:hAnsi="Times New Roman"/>
          <w:color w:val="000000"/>
          <w:sz w:val="28"/>
          <w:szCs w:val="28"/>
          <w:lang w:eastAsia="zh-CN"/>
        </w:rPr>
      </w:pPr>
      <w:r w:rsidRPr="0012038A">
        <w:rPr>
          <w:rFonts w:ascii="Times New Roman" w:eastAsia="Times New Roman" w:hAnsi="Times New Roman"/>
          <w:color w:val="000000"/>
          <w:sz w:val="28"/>
          <w:szCs w:val="28"/>
          <w:lang w:eastAsia="zh-CN"/>
        </w:rPr>
        <w:t xml:space="preserve">Регулярные занятия лаптой содействуют </w:t>
      </w:r>
      <w:r w:rsidRPr="0012038A">
        <w:rPr>
          <w:rFonts w:ascii="Times New Roman" w:eastAsia="Times New Roman" w:hAnsi="Times New Roman"/>
          <w:sz w:val="28"/>
          <w:szCs w:val="28"/>
          <w:lang w:eastAsia="zh-CN"/>
        </w:rPr>
        <w:t>развитию личностных качеств обучающихся,</w:t>
      </w:r>
      <w:r w:rsidRPr="0012038A">
        <w:rPr>
          <w:rFonts w:ascii="Times New Roman" w:eastAsia="Times New Roman" w:hAnsi="Times New Roman"/>
          <w:color w:val="000000"/>
          <w:sz w:val="28"/>
          <w:szCs w:val="28"/>
          <w:lang w:eastAsia="zh-CN"/>
        </w:rPr>
        <w:t xml:space="preserve">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C8223C" w:rsidRPr="0012038A" w:rsidRDefault="00C8223C" w:rsidP="00C8223C">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127.9.</w:t>
      </w:r>
      <w:r w:rsidRPr="0012038A">
        <w:rPr>
          <w:rFonts w:ascii="Times New Roman" w:hAnsi="Times New Roman"/>
          <w:color w:val="000000"/>
          <w:sz w:val="28"/>
          <w:szCs w:val="28"/>
          <w:lang w:eastAsia="zh-CN"/>
        </w:rPr>
        <w:t>11.2. </w:t>
      </w:r>
      <w:r w:rsidRPr="0012038A">
        <w:rPr>
          <w:rFonts w:ascii="Times New Roman" w:hAnsi="Times New Roman"/>
          <w:sz w:val="28"/>
          <w:szCs w:val="28"/>
          <w:lang w:eastAsia="zh-CN"/>
        </w:rPr>
        <w:t>Целью изучения модуля «</w:t>
      </w:r>
      <w:r w:rsidRPr="0012038A">
        <w:rPr>
          <w:rFonts w:ascii="Times New Roman" w:hAnsi="Times New Roman"/>
          <w:color w:val="000000"/>
          <w:sz w:val="28"/>
          <w:szCs w:val="28"/>
          <w:lang w:eastAsia="zh-CN"/>
        </w:rPr>
        <w:t>Лапта</w:t>
      </w:r>
      <w:r w:rsidRPr="0012038A">
        <w:rPr>
          <w:rFonts w:ascii="Times New Roman" w:hAnsi="Times New Roman"/>
          <w:sz w:val="28"/>
          <w:szCs w:val="28"/>
          <w:lang w:eastAsia="zh-CN"/>
        </w:rPr>
        <w:t>» является</w:t>
      </w:r>
      <w:r w:rsidRPr="0012038A">
        <w:rPr>
          <w:rFonts w:ascii="Times New Roman" w:hAnsi="Times New Roman"/>
          <w:color w:val="000000"/>
          <w:sz w:val="28"/>
          <w:szCs w:val="28"/>
          <w:lang w:eastAsia="zh-CN"/>
        </w:rPr>
        <w:t xml:space="preserve">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C8223C" w:rsidRPr="0012038A" w:rsidRDefault="00C8223C" w:rsidP="00C8223C">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sz w:val="28"/>
          <w:szCs w:val="28"/>
          <w:lang w:eastAsia="zh-CN"/>
        </w:rPr>
      </w:pPr>
      <w:r w:rsidRPr="0012038A">
        <w:rPr>
          <w:rFonts w:ascii="Times New Roman" w:hAnsi="Times New Roman"/>
          <w:sz w:val="28"/>
          <w:szCs w:val="28"/>
        </w:rPr>
        <w:t>127.9.</w:t>
      </w:r>
      <w:r w:rsidRPr="0012038A">
        <w:rPr>
          <w:rFonts w:ascii="Times New Roman" w:hAnsi="Times New Roman"/>
          <w:sz w:val="28"/>
          <w:szCs w:val="28"/>
          <w:lang w:eastAsia="zh-CN"/>
        </w:rPr>
        <w:t xml:space="preserve">11.3. Задачами изучения модуля </w:t>
      </w:r>
      <w:r w:rsidRPr="0012038A">
        <w:rPr>
          <w:rFonts w:ascii="Times New Roman" w:eastAsia="Times New Roman" w:hAnsi="Times New Roman"/>
          <w:color w:val="000000"/>
          <w:sz w:val="28"/>
          <w:szCs w:val="28"/>
          <w:lang w:eastAsia="ar-SA"/>
        </w:rPr>
        <w:t xml:space="preserve">«Лапта» </w:t>
      </w:r>
      <w:r w:rsidRPr="0012038A">
        <w:rPr>
          <w:rFonts w:ascii="Times New Roman" w:hAnsi="Times New Roman"/>
          <w:sz w:val="28"/>
          <w:szCs w:val="28"/>
          <w:lang w:eastAsia="zh-CN"/>
        </w:rPr>
        <w:t>являются:</w:t>
      </w:r>
    </w:p>
    <w:p w:rsidR="00C8223C" w:rsidRPr="0012038A" w:rsidRDefault="00C8223C" w:rsidP="00C8223C">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color w:val="000000"/>
          <w:sz w:val="28"/>
          <w:szCs w:val="28"/>
          <w:lang w:eastAsia="zh-CN"/>
        </w:rPr>
        <w:t>всестороннее гармоничное развитие детей и подростков, увеличение объёма их двигательной активности;</w:t>
      </w:r>
    </w:p>
    <w:p w:rsidR="00C8223C" w:rsidRPr="0012038A" w:rsidRDefault="00C8223C" w:rsidP="00C8223C">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color w:val="000000"/>
          <w:sz w:val="28"/>
          <w:szCs w:val="28"/>
          <w:lang w:eastAsia="zh-CN"/>
        </w:rPr>
        <w:t xml:space="preserve">укрепление </w:t>
      </w:r>
      <w:r w:rsidRPr="0012038A">
        <w:rPr>
          <w:rFonts w:ascii="Times New Roman" w:eastAsia="@Arial Unicode MS" w:hAnsi="Times New Roman"/>
          <w:color w:val="000000"/>
          <w:sz w:val="28"/>
          <w:szCs w:val="28"/>
          <w:lang w:eastAsia="zh-CN"/>
        </w:rPr>
        <w:t xml:space="preserve">физического, психологического и социального </w:t>
      </w:r>
      <w:r w:rsidRPr="0012038A">
        <w:rPr>
          <w:rFonts w:ascii="Times New Roman" w:eastAsia="Arial Unicode MS" w:hAnsi="Times New Roman"/>
          <w:color w:val="000000"/>
          <w:sz w:val="28"/>
          <w:szCs w:val="28"/>
          <w:lang w:eastAsia="zh-CN"/>
        </w:rPr>
        <w:t xml:space="preserve">здоровья обучающихся, развитие основных физических качеств и повышение функциональных возможностей их организма, </w:t>
      </w:r>
      <w:r w:rsidRPr="0012038A">
        <w:rPr>
          <w:rFonts w:ascii="Times New Roman" w:eastAsia="@Arial Unicode MS" w:hAnsi="Times New Roman"/>
          <w:color w:val="000000"/>
          <w:sz w:val="28"/>
          <w:szCs w:val="28"/>
          <w:lang w:eastAsia="zh-CN"/>
        </w:rPr>
        <w:t>обеспечение безопасности</w:t>
      </w:r>
      <w:r w:rsidRPr="0012038A">
        <w:rPr>
          <w:rFonts w:ascii="Times New Roman" w:eastAsia="Arial Unicode MS" w:hAnsi="Times New Roman"/>
          <w:color w:val="000000"/>
          <w:sz w:val="28"/>
          <w:szCs w:val="28"/>
          <w:lang w:eastAsia="zh-CN"/>
        </w:rPr>
        <w:t xml:space="preserve"> на занятиях по лапте;</w:t>
      </w:r>
    </w:p>
    <w:p w:rsidR="00C8223C" w:rsidRPr="0012038A" w:rsidRDefault="00C8223C" w:rsidP="00C8223C">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color w:val="000000"/>
          <w:sz w:val="28"/>
          <w:szCs w:val="28"/>
          <w:lang w:eastAsia="zh-CN"/>
        </w:rPr>
        <w:t>освоение знаний о физической культуре и спорте в целом, истории развития лапты в частности;</w:t>
      </w:r>
    </w:p>
    <w:p w:rsidR="00C8223C" w:rsidRPr="0012038A" w:rsidRDefault="00C8223C" w:rsidP="00C8223C">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color w:val="000000"/>
          <w:sz w:val="28"/>
          <w:szCs w:val="28"/>
          <w:lang w:eastAsia="zh-CN"/>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C8223C" w:rsidRPr="0012038A" w:rsidRDefault="00C8223C" w:rsidP="00C8223C">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color w:val="000000"/>
          <w:sz w:val="28"/>
          <w:szCs w:val="28"/>
          <w:lang w:eastAsia="zh-CN"/>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C8223C" w:rsidRPr="0012038A" w:rsidRDefault="00C8223C" w:rsidP="00C8223C">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eastAsia="Arial Unicode MS" w:hAnsi="Times New Roman"/>
          <w:color w:val="000000"/>
          <w:sz w:val="28"/>
          <w:szCs w:val="28"/>
          <w:lang w:eastAsia="zh-CN"/>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12038A">
        <w:rPr>
          <w:rFonts w:ascii="Times New Roman" w:eastAsia="PragmaticaC" w:hAnsi="Times New Roman"/>
          <w:color w:val="000000"/>
          <w:sz w:val="28"/>
          <w:szCs w:val="28"/>
          <w:lang w:eastAsia="zh-CN"/>
        </w:rPr>
        <w:t>техническими действиями и приемами вида спорта «лапта»</w:t>
      </w:r>
      <w:r w:rsidRPr="0012038A">
        <w:rPr>
          <w:rFonts w:ascii="Times New Roman" w:eastAsia="Arial Unicode MS" w:hAnsi="Times New Roman"/>
          <w:color w:val="000000"/>
          <w:sz w:val="28"/>
          <w:szCs w:val="28"/>
          <w:lang w:eastAsia="zh-CN"/>
        </w:rPr>
        <w:t>;</w:t>
      </w:r>
    </w:p>
    <w:p w:rsidR="00C8223C" w:rsidRPr="0012038A" w:rsidRDefault="00C8223C" w:rsidP="00C8223C">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color w:val="000000"/>
          <w:sz w:val="28"/>
          <w:szCs w:val="28"/>
          <w:lang w:eastAsia="zh-CN"/>
        </w:rPr>
        <w:t>воспитание положительных качеств личности, норм коллективного взаимодействия и сотрудничества;</w:t>
      </w:r>
    </w:p>
    <w:p w:rsidR="00C8223C" w:rsidRPr="0012038A" w:rsidRDefault="00C8223C" w:rsidP="00C8223C">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color w:val="000000"/>
          <w:sz w:val="28"/>
          <w:szCs w:val="28"/>
          <w:lang w:eastAsia="zh-CN"/>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C8223C" w:rsidRPr="0012038A" w:rsidRDefault="00C8223C" w:rsidP="00C8223C">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color w:val="000000"/>
          <w:sz w:val="28"/>
          <w:szCs w:val="28"/>
          <w:lang w:eastAsia="zh-CN"/>
        </w:rPr>
        <w:t>выявление, развитие и поддержка одарённых детей в области спорта.</w:t>
      </w:r>
    </w:p>
    <w:p w:rsidR="00C8223C" w:rsidRPr="0012038A" w:rsidRDefault="00C8223C" w:rsidP="00C8223C">
      <w:pPr>
        <w:pBdr>
          <w:top w:val="none" w:sz="0" w:space="0" w:color="000000"/>
          <w:left w:val="none" w:sz="0" w:space="0" w:color="000000"/>
          <w:bottom w:val="none" w:sz="0" w:space="0" w:color="000000"/>
          <w:right w:val="none" w:sz="0" w:space="3" w:color="000000"/>
        </w:pBdr>
        <w:tabs>
          <w:tab w:val="left" w:pos="708"/>
        </w:tabs>
        <w:suppressAutoHyphens/>
        <w:spacing w:after="0" w:line="360" w:lineRule="auto"/>
        <w:ind w:firstLine="709"/>
        <w:jc w:val="both"/>
        <w:rPr>
          <w:rFonts w:ascii="Times New Roman" w:eastAsia="Times New Roman" w:hAnsi="Times New Roman"/>
          <w:color w:val="000000"/>
          <w:sz w:val="28"/>
          <w:szCs w:val="28"/>
          <w:lang w:eastAsia="zh-CN"/>
        </w:rPr>
      </w:pPr>
      <w:r w:rsidRPr="0012038A">
        <w:rPr>
          <w:rFonts w:ascii="Times New Roman" w:hAnsi="Times New Roman"/>
          <w:sz w:val="28"/>
          <w:szCs w:val="28"/>
        </w:rPr>
        <w:t>127.9.</w:t>
      </w:r>
      <w:r w:rsidRPr="0012038A">
        <w:rPr>
          <w:rFonts w:ascii="Times New Roman" w:eastAsia="Times New Roman" w:hAnsi="Times New Roman"/>
          <w:color w:val="000000"/>
          <w:sz w:val="28"/>
          <w:szCs w:val="28"/>
          <w:lang w:eastAsia="zh-CN"/>
        </w:rPr>
        <w:t>11.4. Место и роль модуля «Лапта».</w:t>
      </w:r>
    </w:p>
    <w:p w:rsidR="00C8223C" w:rsidRPr="0012038A" w:rsidRDefault="00C8223C" w:rsidP="00C8223C">
      <w:pPr>
        <w:pBdr>
          <w:top w:val="none" w:sz="0" w:space="0" w:color="000000"/>
          <w:left w:val="none" w:sz="0" w:space="0" w:color="000000"/>
          <w:bottom w:val="none" w:sz="0" w:space="0" w:color="000000"/>
          <w:right w:val="none" w:sz="0" w:space="3" w:color="000000"/>
        </w:pBdr>
        <w:suppressAutoHyphens/>
        <w:autoSpaceDE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lang w:eastAsia="zh-CN"/>
        </w:rPr>
        <w:t>Модуль «</w:t>
      </w:r>
      <w:r w:rsidRPr="0012038A">
        <w:rPr>
          <w:rFonts w:ascii="Times New Roman" w:hAnsi="Times New Roman"/>
          <w:color w:val="000000"/>
          <w:sz w:val="28"/>
          <w:szCs w:val="28"/>
          <w:lang w:eastAsia="zh-CN"/>
        </w:rPr>
        <w:t>Лапта</w:t>
      </w:r>
      <w:r w:rsidRPr="0012038A">
        <w:rPr>
          <w:rFonts w:ascii="Times New Roman" w:hAnsi="Times New Roman"/>
          <w:sz w:val="28"/>
          <w:szCs w:val="28"/>
          <w:lang w:eastAsia="zh-CN"/>
        </w:rPr>
        <w:t>»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8223C" w:rsidRPr="0012038A" w:rsidRDefault="00C8223C" w:rsidP="00C8223C">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color w:val="000000"/>
          <w:sz w:val="28"/>
          <w:szCs w:val="28"/>
          <w:lang w:eastAsia="ru-RU"/>
        </w:rPr>
      </w:pPr>
      <w:r w:rsidRPr="0012038A">
        <w:rPr>
          <w:rFonts w:ascii="Times New Roman" w:hAnsi="Times New Roman"/>
          <w:sz w:val="28"/>
          <w:szCs w:val="28"/>
          <w:lang w:eastAsia="zh-CN"/>
        </w:rPr>
        <w:t xml:space="preserve">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w:t>
      </w:r>
      <w:r w:rsidRPr="0012038A">
        <w:rPr>
          <w:rFonts w:ascii="Times New Roman" w:hAnsi="Times New Roman"/>
          <w:color w:val="000000"/>
          <w:sz w:val="28"/>
          <w:szCs w:val="28"/>
          <w:lang w:eastAsia="zh-CN"/>
        </w:rPr>
        <w:t xml:space="preserve">в освоении программ в рамках внеурочной деятельности, деятельности школьных спортивных клубов, </w:t>
      </w:r>
      <w:r w:rsidRPr="0012038A">
        <w:rPr>
          <w:rFonts w:ascii="Times New Roman" w:hAnsi="Times New Roman"/>
          <w:color w:val="000000"/>
          <w:sz w:val="28"/>
          <w:szCs w:val="28"/>
          <w:lang w:eastAsia="ru-RU"/>
        </w:rPr>
        <w:t xml:space="preserve">подготовке </w:t>
      </w:r>
      <w:r w:rsidRPr="0012038A">
        <w:rPr>
          <w:rFonts w:ascii="Times New Roman" w:hAnsi="Times New Roman"/>
          <w:sz w:val="28"/>
          <w:szCs w:val="28"/>
          <w:lang w:eastAsia="zh-CN"/>
        </w:rPr>
        <w:t xml:space="preserve">обучающихся к сдаче норм Всероссийского физкультурно-спортивного комплекса «Готов к труду и обороне» (ГТО) </w:t>
      </w:r>
      <w:r w:rsidRPr="0012038A">
        <w:rPr>
          <w:rFonts w:ascii="Times New Roman" w:hAnsi="Times New Roman"/>
          <w:color w:val="000000"/>
          <w:sz w:val="28"/>
          <w:szCs w:val="28"/>
          <w:lang w:eastAsia="ru-RU"/>
        </w:rPr>
        <w:t xml:space="preserve">и </w:t>
      </w:r>
      <w:r w:rsidRPr="0012038A">
        <w:rPr>
          <w:rFonts w:ascii="Times New Roman" w:hAnsi="Times New Roman"/>
          <w:sz w:val="28"/>
          <w:szCs w:val="28"/>
          <w:lang w:eastAsia="zh-CN"/>
        </w:rPr>
        <w:t>участии в спортивных</w:t>
      </w:r>
      <w:r w:rsidRPr="0012038A">
        <w:rPr>
          <w:rFonts w:ascii="Times New Roman" w:hAnsi="Times New Roman"/>
          <w:color w:val="000000"/>
          <w:sz w:val="28"/>
          <w:szCs w:val="28"/>
          <w:lang w:eastAsia="ru-RU"/>
        </w:rPr>
        <w:t xml:space="preserve"> мероприятиях.</w:t>
      </w:r>
    </w:p>
    <w:p w:rsidR="00C8223C" w:rsidRPr="0012038A" w:rsidRDefault="00C8223C" w:rsidP="00C8223C">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127.9.</w:t>
      </w:r>
      <w:r w:rsidRPr="0012038A">
        <w:rPr>
          <w:rFonts w:ascii="Times New Roman" w:hAnsi="Times New Roman"/>
          <w:color w:val="000000"/>
          <w:sz w:val="28"/>
          <w:szCs w:val="28"/>
          <w:lang w:eastAsia="zh-CN"/>
        </w:rPr>
        <w:t>11.5. Модуль «Лапта» может быть реализован в следующих вариантах:</w:t>
      </w:r>
    </w:p>
    <w:p w:rsidR="00C8223C" w:rsidRPr="0012038A" w:rsidRDefault="00C8223C" w:rsidP="00C8223C">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sz w:val="28"/>
          <w:szCs w:val="28"/>
          <w:lang w:eastAsia="zh-CN"/>
        </w:rPr>
      </w:pPr>
      <w:r w:rsidRPr="0012038A">
        <w:rPr>
          <w:rFonts w:ascii="Times New Roman" w:hAnsi="Times New Roman"/>
          <w:sz w:val="28"/>
          <w:szCs w:val="28"/>
          <w:lang w:eastAsia="zh-CN"/>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C8223C" w:rsidRPr="0012038A" w:rsidRDefault="00C8223C" w:rsidP="00C8223C">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sz w:val="28"/>
          <w:szCs w:val="28"/>
          <w:lang w:eastAsia="zh-CN"/>
        </w:rPr>
      </w:pPr>
      <w:r w:rsidRPr="0012038A">
        <w:rPr>
          <w:rFonts w:ascii="Times New Roman" w:hAnsi="Times New Roman"/>
          <w:sz w:val="28"/>
          <w:szCs w:val="28"/>
          <w:bdr w:val="none" w:sz="0" w:space="0" w:color="auto" w:frame="1"/>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C8223C" w:rsidRPr="0012038A" w:rsidRDefault="00C8223C" w:rsidP="00C8223C">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sz w:val="28"/>
          <w:szCs w:val="28"/>
          <w:lang w:eastAsia="zh-CN"/>
        </w:rPr>
      </w:pPr>
      <w:r w:rsidRPr="0012038A">
        <w:rPr>
          <w:rFonts w:ascii="Times New Roman" w:hAnsi="Times New Roman"/>
          <w:color w:val="000000"/>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12038A">
        <w:rPr>
          <w:rFonts w:ascii="Times New Roman" w:hAnsi="Times New Roman"/>
          <w:sz w:val="28"/>
          <w:szCs w:val="28"/>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12038A">
        <w:rPr>
          <w:rFonts w:ascii="Times New Roman" w:eastAsia="Arial Unicode MS" w:hAnsi="Times New Roman"/>
          <w:sz w:val="28"/>
          <w:szCs w:val="28"/>
          <w:lang w:eastAsia="zh-CN"/>
        </w:rPr>
        <w:t xml:space="preserve">(рекомендуемый объем </w:t>
      </w:r>
      <w:r w:rsidRPr="0012038A">
        <w:rPr>
          <w:rFonts w:ascii="Times New Roman" w:hAnsi="Times New Roman"/>
          <w:sz w:val="28"/>
          <w:szCs w:val="28"/>
          <w:bdr w:val="none" w:sz="0" w:space="0" w:color="auto" w:frame="1"/>
          <w:lang w:eastAsia="zh-CN"/>
        </w:rPr>
        <w:t>в 10–11 классах – по 34 часа</w:t>
      </w:r>
      <w:r w:rsidRPr="0012038A">
        <w:rPr>
          <w:rFonts w:ascii="Times New Roman" w:eastAsia="Arial Unicode MS" w:hAnsi="Times New Roman"/>
          <w:sz w:val="28"/>
          <w:szCs w:val="28"/>
          <w:lang w:eastAsia="zh-CN"/>
        </w:rPr>
        <w:t>).</w:t>
      </w:r>
    </w:p>
    <w:p w:rsidR="00C8223C" w:rsidRPr="0012038A" w:rsidRDefault="00C8223C" w:rsidP="00C8223C">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sz w:val="28"/>
          <w:szCs w:val="28"/>
          <w:lang w:eastAsia="zh-CN"/>
        </w:rPr>
      </w:pPr>
      <w:r w:rsidRPr="0012038A">
        <w:rPr>
          <w:rFonts w:ascii="Times New Roman" w:hAnsi="Times New Roman"/>
          <w:sz w:val="28"/>
          <w:szCs w:val="28"/>
        </w:rPr>
        <w:t>127.9.</w:t>
      </w:r>
      <w:r w:rsidRPr="0012038A">
        <w:rPr>
          <w:rFonts w:ascii="Times New Roman" w:hAnsi="Times New Roman"/>
          <w:sz w:val="28"/>
          <w:szCs w:val="28"/>
          <w:lang w:eastAsia="zh-CN"/>
        </w:rPr>
        <w:t>11.6. Содержание модуля «</w:t>
      </w:r>
      <w:r w:rsidRPr="0012038A">
        <w:rPr>
          <w:rFonts w:ascii="Times New Roman" w:hAnsi="Times New Roman"/>
          <w:color w:val="000000"/>
          <w:sz w:val="28"/>
          <w:szCs w:val="28"/>
          <w:lang w:eastAsia="zh-CN"/>
        </w:rPr>
        <w:t>Лапта</w:t>
      </w:r>
      <w:r w:rsidRPr="0012038A">
        <w:rPr>
          <w:rFonts w:ascii="Times New Roman" w:hAnsi="Times New Roman"/>
          <w:sz w:val="28"/>
          <w:szCs w:val="28"/>
          <w:lang w:eastAsia="zh-CN"/>
        </w:rPr>
        <w:t>».</w:t>
      </w:r>
    </w:p>
    <w:p w:rsidR="00C8223C" w:rsidRPr="0012038A" w:rsidRDefault="00C8223C" w:rsidP="00C8223C">
      <w:pPr>
        <w:pBdr>
          <w:top w:val="none" w:sz="0" w:space="0" w:color="000000"/>
          <w:left w:val="none" w:sz="0" w:space="0" w:color="000000"/>
          <w:bottom w:val="none" w:sz="0" w:space="0" w:color="000000"/>
          <w:right w:val="none" w:sz="0" w:space="3" w:color="000000"/>
        </w:pBdr>
        <w:suppressAutoHyphens/>
        <w:spacing w:after="0" w:line="360" w:lineRule="auto"/>
        <w:ind w:firstLine="709"/>
        <w:jc w:val="both"/>
        <w:rPr>
          <w:rFonts w:ascii="Times New Roman" w:hAnsi="Times New Roman"/>
          <w:sz w:val="28"/>
          <w:szCs w:val="28"/>
          <w:lang w:eastAsia="zh-CN"/>
        </w:rPr>
      </w:pPr>
      <w:r w:rsidRPr="0012038A">
        <w:rPr>
          <w:rFonts w:ascii="Times New Roman" w:hAnsi="Times New Roman"/>
          <w:sz w:val="28"/>
          <w:szCs w:val="28"/>
          <w:lang w:eastAsia="zh-CN"/>
        </w:rPr>
        <w:t>1) Знания о лапте.</w:t>
      </w:r>
    </w:p>
    <w:p w:rsidR="00C8223C" w:rsidRPr="0012038A" w:rsidRDefault="00C8223C" w:rsidP="00C8223C">
      <w:pP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sz w:val="28"/>
          <w:szCs w:val="28"/>
          <w:bdr w:val="none" w:sz="0" w:space="0" w:color="auto" w:frame="1"/>
          <w:lang w:eastAsia="zh-CN"/>
        </w:rPr>
        <w:t xml:space="preserve">История зарождения лапты. Известные отечественные игроки в лапту и тренеры. </w:t>
      </w:r>
      <w:r w:rsidRPr="0012038A">
        <w:rPr>
          <w:rFonts w:ascii="Times New Roman" w:hAnsi="Times New Roman"/>
          <w:color w:val="000000"/>
          <w:spacing w:val="-3"/>
          <w:sz w:val="28"/>
          <w:szCs w:val="28"/>
          <w:bdr w:val="none" w:sz="0" w:space="0" w:color="auto" w:frame="1"/>
          <w:lang w:eastAsia="zh-CN"/>
        </w:rPr>
        <w:t xml:space="preserve">Современное состояние лапты в </w:t>
      </w:r>
      <w:r w:rsidRPr="0012038A">
        <w:rPr>
          <w:rFonts w:ascii="Times New Roman" w:hAnsi="Times New Roman"/>
          <w:sz w:val="28"/>
          <w:szCs w:val="28"/>
          <w:lang w:eastAsia="zh-CN"/>
        </w:rPr>
        <w:t>Российской Федерации</w:t>
      </w:r>
      <w:r w:rsidRPr="0012038A">
        <w:rPr>
          <w:rFonts w:ascii="Times New Roman" w:hAnsi="Times New Roman"/>
          <w:color w:val="000000"/>
          <w:spacing w:val="-3"/>
          <w:sz w:val="28"/>
          <w:szCs w:val="28"/>
          <w:bdr w:val="none" w:sz="0" w:space="0" w:color="auto" w:frame="1"/>
          <w:lang w:eastAsia="zh-CN"/>
        </w:rPr>
        <w:t xml:space="preserve">.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 Официальные правила соревнований по лапте. </w:t>
      </w:r>
      <w:r w:rsidRPr="0012038A">
        <w:rPr>
          <w:rFonts w:ascii="Times New Roman" w:hAnsi="Times New Roman"/>
          <w:color w:val="000000"/>
          <w:sz w:val="28"/>
          <w:szCs w:val="28"/>
          <w:lang w:eastAsia="zh-CN"/>
        </w:rPr>
        <w:t>Характеристика вида спорта лапта и особенности мини-лапты.</w:t>
      </w:r>
    </w:p>
    <w:p w:rsidR="00C8223C" w:rsidRPr="0012038A" w:rsidRDefault="00C8223C" w:rsidP="00C8223C">
      <w:pPr>
        <w:suppressAutoHyphens/>
        <w:spacing w:after="0" w:line="360" w:lineRule="auto"/>
        <w:ind w:firstLine="709"/>
        <w:jc w:val="both"/>
        <w:rPr>
          <w:rFonts w:ascii="Times New Roman" w:hAnsi="Times New Roman"/>
          <w:sz w:val="28"/>
          <w:szCs w:val="28"/>
          <w:bdr w:val="none" w:sz="0" w:space="0" w:color="auto" w:frame="1"/>
          <w:lang w:eastAsia="zh-CN"/>
        </w:rPr>
      </w:pPr>
      <w:r w:rsidRPr="0012038A">
        <w:rPr>
          <w:rFonts w:ascii="Times New Roman" w:hAnsi="Times New Roman"/>
          <w:sz w:val="28"/>
          <w:szCs w:val="28"/>
          <w:bdr w:val="none" w:sz="0" w:space="0" w:color="auto" w:frame="1"/>
          <w:lang w:eastAsia="zh-CN"/>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C8223C" w:rsidRPr="0012038A" w:rsidRDefault="00C8223C" w:rsidP="00C8223C">
      <w:pPr>
        <w:suppressAutoHyphens/>
        <w:spacing w:after="0" w:line="360" w:lineRule="auto"/>
        <w:ind w:firstLine="709"/>
        <w:jc w:val="both"/>
        <w:rPr>
          <w:rFonts w:ascii="Times New Roman" w:hAnsi="Times New Roman"/>
          <w:sz w:val="28"/>
          <w:szCs w:val="28"/>
          <w:bdr w:val="none" w:sz="0" w:space="0" w:color="auto" w:frame="1"/>
          <w:lang w:eastAsia="zh-CN"/>
        </w:rPr>
      </w:pPr>
      <w:r w:rsidRPr="0012038A">
        <w:rPr>
          <w:rFonts w:ascii="Times New Roman" w:eastAsia="Times New Roman" w:hAnsi="Times New Roman"/>
          <w:sz w:val="28"/>
          <w:szCs w:val="28"/>
          <w:lang w:eastAsia="zh-CN"/>
        </w:rPr>
        <w:t>Амплуа полевых игроков при игре в лапту.</w:t>
      </w:r>
    </w:p>
    <w:p w:rsidR="00C8223C" w:rsidRPr="0012038A" w:rsidRDefault="00C8223C" w:rsidP="00C8223C">
      <w:pPr>
        <w:suppressAutoHyphens/>
        <w:spacing w:after="0" w:line="360" w:lineRule="auto"/>
        <w:ind w:firstLine="709"/>
        <w:jc w:val="both"/>
        <w:rPr>
          <w:rFonts w:ascii="Times New Roman" w:hAnsi="Times New Roman"/>
          <w:sz w:val="28"/>
          <w:szCs w:val="28"/>
          <w:bdr w:val="none" w:sz="0" w:space="0" w:color="auto" w:frame="1"/>
          <w:lang w:eastAsia="zh-CN"/>
        </w:rPr>
      </w:pPr>
      <w:r w:rsidRPr="0012038A">
        <w:rPr>
          <w:rFonts w:ascii="Times New Roman" w:hAnsi="Times New Roman"/>
          <w:sz w:val="28"/>
          <w:szCs w:val="28"/>
          <w:bdr w:val="none" w:sz="0" w:space="0" w:color="auto" w:frame="1"/>
          <w:lang w:eastAsia="zh-CN"/>
        </w:rPr>
        <w:t>Правила безопасного поведения во время занятий лаптой. Характерные травмы игроки в лапту и мероприятия по их предупреждению Режим дня при занятиях лаптой. Правила личной гигиены во время занятий лаптой.</w:t>
      </w:r>
    </w:p>
    <w:p w:rsidR="00C8223C" w:rsidRPr="0012038A" w:rsidRDefault="00C8223C" w:rsidP="00C8223C">
      <w:pPr>
        <w:suppressAutoHyphens/>
        <w:spacing w:after="0" w:line="360" w:lineRule="auto"/>
        <w:ind w:firstLine="709"/>
        <w:jc w:val="both"/>
        <w:rPr>
          <w:rFonts w:ascii="Times New Roman" w:hAnsi="Times New Roman"/>
          <w:sz w:val="28"/>
          <w:szCs w:val="28"/>
          <w:lang w:eastAsia="zh-CN"/>
        </w:rPr>
      </w:pPr>
      <w:r w:rsidRPr="0012038A">
        <w:rPr>
          <w:rFonts w:ascii="Times New Roman" w:hAnsi="Times New Roman"/>
          <w:sz w:val="28"/>
          <w:szCs w:val="28"/>
          <w:bdr w:val="none" w:sz="0" w:space="0" w:color="auto" w:frame="1"/>
          <w:lang w:eastAsia="zh-CN"/>
        </w:rPr>
        <w:t xml:space="preserve">Правила подбора физических упражнений для развития физических качеств игроков в лапту. </w:t>
      </w:r>
      <w:r w:rsidRPr="0012038A">
        <w:rPr>
          <w:rFonts w:ascii="Times New Roman" w:hAnsi="Times New Roman"/>
          <w:sz w:val="28"/>
          <w:szCs w:val="28"/>
          <w:lang w:eastAsia="zh-CN"/>
        </w:rPr>
        <w:t>Основные средства и методы обучения технике и тактике игры «лапта».</w:t>
      </w:r>
    </w:p>
    <w:p w:rsidR="00C8223C" w:rsidRPr="0012038A" w:rsidRDefault="00C8223C" w:rsidP="00C8223C">
      <w:pPr>
        <w:suppressAutoHyphens/>
        <w:spacing w:after="0" w:line="360" w:lineRule="auto"/>
        <w:ind w:firstLine="709"/>
        <w:jc w:val="both"/>
        <w:rPr>
          <w:rFonts w:ascii="Times New Roman" w:hAnsi="Times New Roman"/>
          <w:sz w:val="28"/>
          <w:szCs w:val="28"/>
          <w:bdr w:val="none" w:sz="0" w:space="0" w:color="auto" w:frame="1"/>
          <w:lang w:eastAsia="zh-CN"/>
        </w:rPr>
      </w:pPr>
      <w:r w:rsidRPr="0012038A">
        <w:rPr>
          <w:rFonts w:ascii="Times New Roman" w:hAnsi="Times New Roman"/>
          <w:color w:val="000000"/>
          <w:sz w:val="28"/>
          <w:szCs w:val="28"/>
          <w:lang w:eastAsia="zh-CN"/>
        </w:rPr>
        <w:t>Вредные привычки, причины их возникновения и пагубное влияние на организм человека и его здоровье;</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12038A">
        <w:rPr>
          <w:rFonts w:ascii="Times New Roman" w:hAnsi="Times New Roman"/>
          <w:sz w:val="28"/>
          <w:szCs w:val="28"/>
          <w:lang w:eastAsia="zh-CN"/>
        </w:rPr>
        <w:t>2) </w:t>
      </w:r>
      <w:r w:rsidRPr="0012038A">
        <w:rPr>
          <w:rFonts w:ascii="Times New Roman" w:hAnsi="Times New Roman"/>
          <w:sz w:val="28"/>
          <w:szCs w:val="28"/>
          <w:bdr w:val="none" w:sz="0" w:space="0" w:color="auto" w:frame="1"/>
          <w:lang w:eastAsia="zh-CN"/>
        </w:rPr>
        <w:t>Способы</w:t>
      </w:r>
      <w:r w:rsidRPr="0012038A">
        <w:rPr>
          <w:rFonts w:ascii="Times New Roman" w:hAnsi="Times New Roman"/>
          <w:color w:val="000000"/>
          <w:sz w:val="28"/>
          <w:szCs w:val="28"/>
          <w:bdr w:val="none" w:sz="0" w:space="0" w:color="auto" w:frame="1"/>
          <w:lang w:eastAsia="zh-CN"/>
        </w:rPr>
        <w:t xml:space="preserve"> самостоятельной </w:t>
      </w:r>
      <w:r w:rsidRPr="0012038A">
        <w:rPr>
          <w:rFonts w:ascii="Times New Roman" w:hAnsi="Times New Roman"/>
          <w:sz w:val="28"/>
          <w:szCs w:val="28"/>
          <w:bdr w:val="none" w:sz="0" w:space="0" w:color="auto" w:frame="1"/>
          <w:lang w:eastAsia="zh-CN"/>
        </w:rPr>
        <w:t>деятельности</w:t>
      </w:r>
      <w:r w:rsidRPr="0012038A">
        <w:rPr>
          <w:rFonts w:ascii="Times New Roman" w:hAnsi="Times New Roman"/>
          <w:sz w:val="28"/>
          <w:szCs w:val="28"/>
          <w:lang w:eastAsia="zh-CN"/>
        </w:rPr>
        <w:t>.</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sz w:val="28"/>
          <w:szCs w:val="28"/>
          <w:lang w:eastAsia="zh-CN"/>
        </w:rPr>
        <w:t>Самостоятельный подбор упражнений, определение</w:t>
      </w:r>
      <w:r w:rsidRPr="0012038A">
        <w:rPr>
          <w:rFonts w:ascii="Times New Roman" w:eastAsia="Arial Unicode MS" w:hAnsi="Times New Roman"/>
          <w:color w:val="000000"/>
          <w:sz w:val="28"/>
          <w:szCs w:val="28"/>
          <w:lang w:eastAsia="zh-CN"/>
        </w:rPr>
        <w:t xml:space="preserve"> их назначения для развития определённых физических качеств и последовательность их выполнения, дозировка нагрузки.</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8"/>
          <w:szCs w:val="28"/>
          <w:bdr w:val="none" w:sz="0" w:space="0" w:color="auto" w:frame="1"/>
          <w:lang w:eastAsia="zh-CN"/>
        </w:rPr>
      </w:pPr>
      <w:r w:rsidRPr="0012038A">
        <w:rPr>
          <w:rFonts w:ascii="Times New Roman" w:eastAsia="Arial Unicode MS" w:hAnsi="Times New Roman"/>
          <w:color w:val="000000"/>
          <w:sz w:val="28"/>
          <w:szCs w:val="28"/>
          <w:bdr w:val="none" w:sz="0" w:space="0" w:color="auto" w:frame="1"/>
          <w:lang w:eastAsia="zh-CN"/>
        </w:rPr>
        <w:t>Составление планов и самостоятельное проведение занятий по лапте.</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color w:val="000000"/>
          <w:sz w:val="28"/>
          <w:szCs w:val="28"/>
          <w:lang w:eastAsia="zh-CN"/>
        </w:rPr>
        <w:t>Самонаблюдение и самоконтроль за индивидуальным развитием и состоянием здоровья.</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color w:val="000000"/>
          <w:sz w:val="28"/>
          <w:szCs w:val="28"/>
          <w:lang w:eastAsia="zh-CN"/>
        </w:rPr>
        <w:t>Организация самостоятельных занятий по коррекции осанки, веса и телосложения.</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one" w:sz="0" w:space="0" w:color="auto" w:frame="1"/>
          <w:lang w:eastAsia="zh-CN"/>
        </w:rPr>
      </w:pPr>
      <w:r w:rsidRPr="0012038A">
        <w:rPr>
          <w:rFonts w:ascii="Times New Roman" w:hAnsi="Times New Roman"/>
          <w:color w:val="000000"/>
          <w:sz w:val="28"/>
          <w:szCs w:val="28"/>
          <w:lang w:eastAsia="zh-CN"/>
        </w:rPr>
        <w:t>Личный «Дневник развития и здоровья».</w:t>
      </w:r>
      <w:r w:rsidRPr="0012038A">
        <w:rPr>
          <w:rFonts w:ascii="Times New Roman" w:hAnsi="Times New Roman"/>
          <w:sz w:val="28"/>
          <w:szCs w:val="28"/>
          <w:bdr w:val="none" w:sz="0" w:space="0" w:color="auto" w:frame="1"/>
          <w:lang w:eastAsia="zh-CN"/>
        </w:rPr>
        <w:t xml:space="preserve"> Правильное сбалансированное питание игроков в лапту.</w:t>
      </w:r>
    </w:p>
    <w:p w:rsidR="00C8223C" w:rsidRPr="0012038A" w:rsidRDefault="00C8223C" w:rsidP="00C8223C">
      <w:pPr>
        <w:suppressAutoHyphens/>
        <w:spacing w:after="0" w:line="360" w:lineRule="auto"/>
        <w:ind w:firstLine="709"/>
        <w:jc w:val="both"/>
        <w:rPr>
          <w:rFonts w:ascii="Times New Roman" w:hAnsi="Times New Roman"/>
          <w:sz w:val="28"/>
          <w:szCs w:val="28"/>
          <w:bdr w:val="none" w:sz="0" w:space="0" w:color="auto" w:frame="1"/>
          <w:lang w:eastAsia="zh-CN"/>
        </w:rPr>
      </w:pPr>
      <w:r w:rsidRPr="0012038A">
        <w:rPr>
          <w:rFonts w:ascii="Times New Roman" w:hAnsi="Times New Roman"/>
          <w:sz w:val="28"/>
          <w:szCs w:val="28"/>
          <w:bdr w:val="none" w:sz="0" w:space="0" w:color="auto" w:frame="1"/>
          <w:lang w:eastAsia="zh-CN"/>
        </w:rPr>
        <w:t>Противодействие допингу в спорте и борьба с ним.</w:t>
      </w:r>
    </w:p>
    <w:p w:rsidR="00C8223C" w:rsidRPr="0012038A" w:rsidRDefault="00C8223C" w:rsidP="00C8223C">
      <w:pPr>
        <w:suppressAutoHyphens/>
        <w:spacing w:after="0" w:line="360" w:lineRule="auto"/>
        <w:ind w:firstLine="709"/>
        <w:jc w:val="both"/>
        <w:rPr>
          <w:rFonts w:ascii="Times New Roman" w:hAnsi="Times New Roman"/>
          <w:sz w:val="28"/>
          <w:szCs w:val="28"/>
          <w:bdr w:val="none" w:sz="0" w:space="0" w:color="auto" w:frame="1"/>
          <w:lang w:eastAsia="zh-CN"/>
        </w:rPr>
      </w:pPr>
      <w:r w:rsidRPr="0012038A">
        <w:rPr>
          <w:rFonts w:ascii="Times New Roman" w:hAnsi="Times New Roman"/>
          <w:sz w:val="28"/>
          <w:szCs w:val="28"/>
          <w:bdr w:val="none" w:sz="0" w:space="0" w:color="auto" w:frame="1"/>
          <w:lang w:eastAsia="zh-CN"/>
        </w:rPr>
        <w:t>Правила личной гигиены, требования к спортивной одежде и обуви для занятий лаптой. Правила ухода за спортивным инвентарем и оборудованием.</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bdr w:val="none" w:sz="0" w:space="0" w:color="auto" w:frame="1"/>
          <w:lang w:eastAsia="zh-CN"/>
        </w:rPr>
      </w:pPr>
      <w:r w:rsidRPr="0012038A">
        <w:rPr>
          <w:rFonts w:ascii="Times New Roman" w:hAnsi="Times New Roman"/>
          <w:sz w:val="28"/>
          <w:szCs w:val="28"/>
          <w:bdr w:val="none" w:sz="0" w:space="0" w:color="auto" w:frame="1"/>
          <w:lang w:eastAsia="zh-CN"/>
        </w:rPr>
        <w:t xml:space="preserve">Классификация физических упражнений: подготовительные, общеразвивающие, специальные и корригирующие. </w:t>
      </w:r>
      <w:r w:rsidRPr="0012038A">
        <w:rPr>
          <w:rFonts w:ascii="Times New Roman" w:eastAsia="Times New Roman" w:hAnsi="Times New Roman"/>
          <w:sz w:val="28"/>
          <w:szCs w:val="28"/>
          <w:bdr w:val="none" w:sz="0" w:space="0" w:color="auto" w:frame="1"/>
          <w:lang w:eastAsia="zh-CN"/>
        </w:rPr>
        <w:t>Составление индивидуальных комплексов упражнений различной направленности.</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one" w:sz="0" w:space="0" w:color="auto" w:frame="1"/>
          <w:lang w:eastAsia="zh-CN"/>
        </w:rPr>
      </w:pPr>
      <w:r w:rsidRPr="0012038A">
        <w:rPr>
          <w:rFonts w:ascii="Times New Roman" w:hAnsi="Times New Roman"/>
          <w:sz w:val="28"/>
          <w:szCs w:val="28"/>
          <w:bdr w:val="none" w:sz="0" w:space="0" w:color="auto" w:frame="1"/>
          <w:lang w:eastAsia="zh-CN"/>
        </w:rPr>
        <w:t>Тестирование уровня физической и технической подготовленности игроков в лапту;</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sz w:val="28"/>
          <w:szCs w:val="28"/>
          <w:lang w:eastAsia="zh-CN"/>
        </w:rPr>
        <w:t>3) Физическое совершенствование.</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color w:val="000000"/>
          <w:sz w:val="28"/>
          <w:szCs w:val="28"/>
          <w:bdr w:val="none" w:sz="0" w:space="0" w:color="auto" w:frame="1"/>
          <w:lang w:eastAsia="zh-CN"/>
        </w:rPr>
        <w:t>Комплексы упражнений для развития физических качеств (</w:t>
      </w:r>
      <w:r w:rsidRPr="0012038A">
        <w:rPr>
          <w:rFonts w:ascii="Times New Roman" w:eastAsia="Arial Unicode MS" w:hAnsi="Times New Roman"/>
          <w:color w:val="000000"/>
          <w:sz w:val="28"/>
          <w:szCs w:val="28"/>
          <w:lang w:eastAsia="zh-CN"/>
        </w:rPr>
        <w:t>быстроты, скоростно-силовых качеств, силы, ловкости, выносливости, гибкости).</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8"/>
          <w:szCs w:val="28"/>
          <w:lang w:eastAsia="zh-CN"/>
        </w:rPr>
      </w:pPr>
      <w:r w:rsidRPr="0012038A">
        <w:rPr>
          <w:rFonts w:ascii="Times New Roman" w:eastAsia="PragmaticaC-Oblique" w:hAnsi="Times New Roman"/>
          <w:color w:val="000000"/>
          <w:sz w:val="28"/>
          <w:szCs w:val="28"/>
          <w:lang w:eastAsia="zh-CN"/>
        </w:rPr>
        <w:t>Упражнения и комплексы для коррекции веса, фигуры и нарушений осанки.</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color w:val="000000"/>
          <w:sz w:val="28"/>
          <w:szCs w:val="28"/>
          <w:lang w:eastAsia="zh-CN"/>
        </w:rPr>
        <w:t xml:space="preserve">Совершенствование </w:t>
      </w:r>
      <w:r w:rsidRPr="0012038A">
        <w:rPr>
          <w:rFonts w:ascii="Times New Roman" w:eastAsia="Arial Unicode MS" w:hAnsi="Times New Roman"/>
          <w:sz w:val="28"/>
          <w:szCs w:val="28"/>
          <w:bdr w:val="none" w:sz="0" w:space="0" w:color="auto" w:frame="1"/>
          <w:lang w:eastAsia="zh-CN"/>
        </w:rPr>
        <w:t>технических приемов и тактических действий по лапте, изученных на уровне основного общего образования.</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12038A">
        <w:rPr>
          <w:rFonts w:ascii="Times New Roman" w:hAnsi="Times New Roman"/>
          <w:color w:val="000000"/>
          <w:sz w:val="28"/>
          <w:szCs w:val="28"/>
          <w:lang w:eastAsia="zh-CN"/>
        </w:rPr>
        <w:t>Специально-подготовительные упражнения, развивающие основные качества, необходимые для овладения техникой и тактикой игры в лапту.</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bdr w:val="none" w:sz="0" w:space="0" w:color="auto" w:frame="1"/>
          <w:lang w:eastAsia="zh-CN"/>
        </w:rPr>
      </w:pPr>
      <w:r w:rsidRPr="0012038A">
        <w:rPr>
          <w:rFonts w:ascii="Times New Roman" w:hAnsi="Times New Roman"/>
          <w:color w:val="000000"/>
          <w:sz w:val="28"/>
          <w:szCs w:val="28"/>
          <w:bdr w:val="none" w:sz="0" w:space="0" w:color="auto" w:frame="1"/>
          <w:lang w:eastAsia="zh-CN"/>
        </w:rPr>
        <w:t>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 и самоосаливания, навыки переосаливания (ответное осаливание). Удары битой по мячу способом сверху, сбоку, «свечей», обманные удары</w:t>
      </w:r>
      <w:r w:rsidRPr="0012038A">
        <w:rPr>
          <w:rFonts w:ascii="Times New Roman" w:hAnsi="Times New Roman"/>
          <w:color w:val="000000"/>
          <w:sz w:val="28"/>
          <w:szCs w:val="28"/>
          <w:lang w:eastAsia="zh-CN"/>
        </w:rPr>
        <w:t xml:space="preserve">. Подача </w:t>
      </w:r>
      <w:r w:rsidRPr="0012038A">
        <w:rPr>
          <w:rFonts w:ascii="Times New Roman" w:hAnsi="Times New Roman"/>
          <w:color w:val="000000"/>
          <w:sz w:val="28"/>
          <w:szCs w:val="28"/>
          <w:bdr w:val="none" w:sz="0" w:space="0" w:color="auto" w:frame="1"/>
          <w:lang w:eastAsia="zh-CN"/>
        </w:rPr>
        <w:t xml:space="preserve">мяча. </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sz w:val="28"/>
          <w:szCs w:val="28"/>
          <w:bdr w:val="none" w:sz="0" w:space="0" w:color="auto" w:frame="1"/>
          <w:lang w:eastAsia="zh-CN"/>
        </w:rPr>
        <w:t xml:space="preserve">Техника защиты. Стойки. Передвижения: ходьба, бег, прыжки. </w:t>
      </w:r>
      <w:r w:rsidRPr="0012038A">
        <w:rPr>
          <w:rFonts w:ascii="Times New Roman" w:hAnsi="Times New Roman"/>
          <w:color w:val="000000"/>
          <w:sz w:val="28"/>
          <w:szCs w:val="28"/>
          <w:lang w:eastAsia="zh-CN"/>
        </w:rPr>
        <w:t>Ловля мяча: высоко, низколетящего, катящегося. Передачи мяча: сверху, сбоку, снизу, от себя. Техника осаливания неподвижного игрока, и бегущего в одном направлении, с изменениями направлений. Осаливание движущегося игрока. Осаливание с ближнего расстояния. Бросок способом сверху, сбоку.</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color w:val="000000"/>
          <w:sz w:val="28"/>
          <w:szCs w:val="28"/>
          <w:lang w:eastAsia="zh-CN"/>
        </w:rPr>
        <w:t xml:space="preserve">Тактика нападения. </w:t>
      </w:r>
      <w:r w:rsidRPr="0012038A">
        <w:rPr>
          <w:rFonts w:ascii="Times New Roman" w:eastAsia="Arial Unicode MS" w:hAnsi="Times New Roman"/>
          <w:sz w:val="28"/>
          <w:szCs w:val="28"/>
          <w:bdr w:val="none" w:sz="0" w:space="0" w:color="auto" w:frame="1"/>
          <w:lang w:eastAsia="zh-CN"/>
        </w:rPr>
        <w:t xml:space="preserve">Совершенствование тактики игры в нападении: индивидуальные действия: </w:t>
      </w:r>
      <w:r w:rsidRPr="0012038A">
        <w:rPr>
          <w:rFonts w:ascii="Times New Roman" w:eastAsia="Arial Unicode MS" w:hAnsi="Times New Roman"/>
          <w:color w:val="000000"/>
          <w:sz w:val="28"/>
          <w:szCs w:val="28"/>
          <w:lang w:eastAsia="zh-CN"/>
        </w:rPr>
        <w:t xml:space="preserve">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 </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sz w:val="28"/>
          <w:szCs w:val="28"/>
          <w:bdr w:val="none" w:sz="0" w:space="0" w:color="auto" w:frame="1"/>
          <w:lang w:eastAsia="zh-CN"/>
        </w:rPr>
      </w:pPr>
      <w:r w:rsidRPr="0012038A">
        <w:rPr>
          <w:rFonts w:ascii="Times New Roman" w:eastAsia="Arial Unicode MS" w:hAnsi="Times New Roman"/>
          <w:color w:val="000000"/>
          <w:sz w:val="28"/>
          <w:szCs w:val="28"/>
          <w:lang w:eastAsia="zh-CN"/>
        </w:rPr>
        <w:t>Г</w:t>
      </w:r>
      <w:r w:rsidRPr="0012038A">
        <w:rPr>
          <w:rFonts w:ascii="Times New Roman" w:eastAsia="Arial Unicode MS" w:hAnsi="Times New Roman"/>
          <w:sz w:val="28"/>
          <w:szCs w:val="28"/>
          <w:bdr w:val="none" w:sz="0" w:space="0" w:color="auto" w:frame="1"/>
          <w:lang w:eastAsia="zh-CN"/>
        </w:rPr>
        <w:t xml:space="preserve">рупповые взаимодействия и комбинации (в парах, тройках, группах, при стандартных положениях), </w:t>
      </w:r>
      <w:r w:rsidRPr="0012038A">
        <w:rPr>
          <w:rFonts w:ascii="Times New Roman" w:eastAsia="Arial Unicode MS" w:hAnsi="Times New Roman"/>
          <w:color w:val="000000"/>
          <w:sz w:val="28"/>
          <w:szCs w:val="28"/>
          <w:lang w:eastAsia="zh-CN"/>
        </w:rPr>
        <w:t>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w:t>
      </w:r>
      <w:r w:rsidRPr="0012038A">
        <w:rPr>
          <w:rFonts w:ascii="Times New Roman" w:eastAsia="Arial Unicode MS" w:hAnsi="Times New Roman"/>
          <w:sz w:val="28"/>
          <w:szCs w:val="28"/>
          <w:bdr w:val="none" w:sz="0" w:space="0" w:color="auto" w:frame="1"/>
          <w:lang w:eastAsia="zh-CN"/>
        </w:rPr>
        <w:t xml:space="preserve"> </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sz w:val="28"/>
          <w:szCs w:val="28"/>
          <w:bdr w:val="none" w:sz="0" w:space="0" w:color="auto" w:frame="1"/>
          <w:lang w:eastAsia="zh-CN"/>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sz w:val="28"/>
          <w:szCs w:val="28"/>
          <w:bdr w:val="none" w:sz="0" w:space="0" w:color="auto" w:frame="1"/>
          <w:lang w:eastAsia="zh-CN"/>
        </w:rPr>
        <w:t>Совершенствование тактики игры в защите:</w:t>
      </w:r>
      <w:r w:rsidRPr="0012038A">
        <w:rPr>
          <w:rFonts w:ascii="Times New Roman" w:hAnsi="Times New Roman"/>
          <w:color w:val="000000"/>
          <w:sz w:val="28"/>
          <w:szCs w:val="28"/>
          <w:bdr w:val="none" w:sz="0" w:space="0" w:color="auto" w:frame="1"/>
          <w:lang w:eastAsia="zh-CN"/>
        </w:rPr>
        <w:t xml:space="preserve"> Индивидуальные действия: </w:t>
      </w:r>
      <w:r w:rsidRPr="0012038A">
        <w:rPr>
          <w:rFonts w:ascii="Times New Roman" w:hAnsi="Times New Roman"/>
          <w:color w:val="000000"/>
          <w:sz w:val="28"/>
          <w:szCs w:val="28"/>
          <w:lang w:eastAsia="zh-CN"/>
        </w:rPr>
        <w:t xml:space="preserve">выбор места для ловли мяча при ударах (сверху, сбоку, «свечой»). </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Действия защитника при: </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пропуске мяча, летящего в его сторону; </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страховке своих партнеров при ударе сверху; </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выборе места для того, чтобы осалить перебежчика; </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выборе места для получения мяча от партнера;</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переосаливании (обратном осаливании); </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расположении нападающих в пригороде и за линией кона; </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bdr w:val="none" w:sz="0" w:space="0" w:color="auto" w:frame="1"/>
          <w:lang w:eastAsia="zh-CN"/>
        </w:rPr>
      </w:pPr>
      <w:r w:rsidRPr="0012038A">
        <w:rPr>
          <w:rFonts w:ascii="Times New Roman" w:hAnsi="Times New Roman"/>
          <w:color w:val="000000"/>
          <w:sz w:val="28"/>
          <w:szCs w:val="28"/>
          <w:lang w:eastAsia="zh-CN"/>
        </w:rPr>
        <w:t xml:space="preserve">перебежках нападающих; действия подающего при выносе мяча за линию дома. </w:t>
      </w:r>
      <w:r w:rsidRPr="0012038A">
        <w:rPr>
          <w:rFonts w:ascii="Times New Roman" w:hAnsi="Times New Roman"/>
          <w:color w:val="000000"/>
          <w:sz w:val="28"/>
          <w:szCs w:val="28"/>
          <w:bdr w:val="none" w:sz="0" w:space="0" w:color="auto" w:frame="1"/>
          <w:lang w:eastAsia="zh-CN"/>
        </w:rPr>
        <w:t xml:space="preserve">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 </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bdr w:val="none" w:sz="0" w:space="0" w:color="auto" w:frame="1"/>
          <w:lang w:eastAsia="zh-CN"/>
        </w:rPr>
      </w:pPr>
      <w:r w:rsidRPr="0012038A">
        <w:rPr>
          <w:rFonts w:ascii="Times New Roman" w:hAnsi="Times New Roman"/>
          <w:sz w:val="28"/>
          <w:szCs w:val="28"/>
          <w:bdr w:val="none" w:sz="0" w:space="0" w:color="auto" w:frame="1"/>
          <w:lang w:eastAsia="zh-CN"/>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one" w:sz="0" w:space="0" w:color="auto" w:frame="1"/>
          <w:lang w:eastAsia="zh-CN"/>
        </w:rPr>
      </w:pPr>
      <w:r w:rsidRPr="0012038A">
        <w:rPr>
          <w:rFonts w:ascii="Times New Roman" w:hAnsi="Times New Roman"/>
          <w:sz w:val="28"/>
          <w:szCs w:val="28"/>
          <w:bdr w:val="none" w:sz="0" w:space="0" w:color="auto" w:frame="1"/>
          <w:lang w:eastAsia="zh-CN"/>
        </w:rPr>
        <w:t xml:space="preserve">Основы специальной психологической подготовки в лапте: психологические качества, психологическая устойчивость, </w:t>
      </w:r>
      <w:r w:rsidRPr="0012038A">
        <w:rPr>
          <w:rFonts w:ascii="Times New Roman" w:hAnsi="Times New Roman"/>
          <w:sz w:val="28"/>
          <w:szCs w:val="28"/>
          <w:lang w:eastAsia="zh-CN"/>
        </w:rPr>
        <w:t>психофизиологические функции, самовнушение, аутогенная тренировка, релаксация.</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sz w:val="28"/>
          <w:szCs w:val="28"/>
          <w:bdr w:val="none" w:sz="0" w:space="0" w:color="auto" w:frame="1"/>
          <w:lang w:eastAsia="zh-CN"/>
        </w:rPr>
        <w:t>Учебные игры в лапту. Участие в соревновательной деятельности.</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127.9.</w:t>
      </w:r>
      <w:r w:rsidRPr="0012038A">
        <w:rPr>
          <w:rFonts w:ascii="Times New Roman" w:hAnsi="Times New Roman"/>
          <w:color w:val="000000"/>
          <w:sz w:val="28"/>
          <w:szCs w:val="28"/>
          <w:lang w:eastAsia="zh-CN"/>
        </w:rPr>
        <w:t>11.7. Содержание модуля «Лапта» направлено на достижение обучающимися личностных, метапредметных и предметных результатов обучения.</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127.9.</w:t>
      </w:r>
      <w:r w:rsidRPr="0012038A">
        <w:rPr>
          <w:rFonts w:ascii="Times New Roman" w:hAnsi="Times New Roman"/>
          <w:color w:val="000000"/>
          <w:sz w:val="28"/>
          <w:szCs w:val="28"/>
          <w:lang w:eastAsia="zh-CN"/>
        </w:rPr>
        <w:t>11.7.1. При изучении модуля «Лапта» на уровне среднего общего образования у обучающихся будут сформированы следующие личностные результаты:</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HiddenHorzOCR" w:hAnsi="Times New Roman"/>
          <w:sz w:val="28"/>
          <w:szCs w:val="28"/>
          <w:lang w:eastAsia="zh-CN"/>
        </w:rPr>
      </w:pPr>
      <w:r w:rsidRPr="0012038A">
        <w:rPr>
          <w:rFonts w:ascii="Times New Roman" w:hAnsi="Times New Roman"/>
          <w:sz w:val="28"/>
          <w:szCs w:val="28"/>
          <w:lang w:eastAsia="zh-CN"/>
        </w:rPr>
        <w:t xml:space="preserve">чувство патриотизма, ответственности перед Родиной, гордости за свой край, свою Родину, уважение государственных символов (герб, флаг, гимн), </w:t>
      </w:r>
      <w:r w:rsidRPr="0012038A">
        <w:rPr>
          <w:rFonts w:ascii="Times New Roman" w:hAnsi="Times New Roman"/>
          <w:color w:val="000000"/>
          <w:sz w:val="28"/>
          <w:szCs w:val="28"/>
          <w:lang w:eastAsia="zh-CN"/>
        </w:rPr>
        <w:t xml:space="preserve">готовность к служению Отечеству, его защите </w:t>
      </w:r>
      <w:r w:rsidRPr="0012038A">
        <w:rPr>
          <w:rFonts w:ascii="Times New Roman" w:hAnsi="Times New Roman"/>
          <w:sz w:val="28"/>
          <w:szCs w:val="28"/>
          <w:bdr w:val="none" w:sz="0" w:space="0" w:color="auto" w:frame="1"/>
          <w:lang w:eastAsia="zh-CN"/>
        </w:rPr>
        <w:t>на примере роли, традиций и развития лапты в современном обществе, в Российской Федерации, в регионе;</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основы саморазвития и самообразования через ценности, традиции и идеалы</w:t>
      </w:r>
      <w:r w:rsidRPr="0012038A">
        <w:rPr>
          <w:rFonts w:ascii="Times New Roman" w:eastAsia="Times New Roman" w:hAnsi="Times New Roman"/>
          <w:sz w:val="28"/>
          <w:szCs w:val="28"/>
          <w:bdr w:val="none" w:sz="0" w:space="0" w:color="auto" w:frame="1"/>
          <w:lang w:eastAsia="zh-CN"/>
        </w:rPr>
        <w:t xml:space="preserve"> </w:t>
      </w:r>
      <w:r w:rsidRPr="0012038A">
        <w:rPr>
          <w:rFonts w:ascii="Times New Roman" w:hAnsi="Times New Roman"/>
          <w:sz w:val="28"/>
          <w:szCs w:val="28"/>
          <w:lang w:eastAsia="zh-CN"/>
        </w:rPr>
        <w:t>главных организаций регионального, всероссийского уровней по лапте</w:t>
      </w:r>
      <w:r w:rsidRPr="0012038A">
        <w:rPr>
          <w:rFonts w:ascii="Times New Roman" w:hAnsi="Times New Roman"/>
          <w:color w:val="000000"/>
          <w:sz w:val="28"/>
          <w:szCs w:val="28"/>
          <w:lang w:eastAsia="zh-CN"/>
        </w:rPr>
        <w:t>,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основы нормы морали, духовно-нравственной культуры и </w:t>
      </w:r>
      <w:r w:rsidRPr="0012038A">
        <w:rPr>
          <w:rFonts w:ascii="Times New Roman" w:hAnsi="Times New Roman"/>
          <w:color w:val="000000"/>
          <w:sz w:val="28"/>
          <w:szCs w:val="28"/>
          <w:shd w:val="clear" w:color="auto" w:fill="FFFFFF"/>
          <w:lang w:eastAsia="zh-CN"/>
        </w:rPr>
        <w:t>ценностного отношения к физической культуре, как неотъемлемой части общечеловеческой культуры средствами</w:t>
      </w:r>
      <w:r w:rsidRPr="0012038A">
        <w:rPr>
          <w:rFonts w:ascii="Times New Roman" w:hAnsi="Times New Roman"/>
          <w:color w:val="000000"/>
          <w:sz w:val="28"/>
          <w:szCs w:val="28"/>
          <w:lang w:eastAsia="zh-CN"/>
        </w:rPr>
        <w:t xml:space="preserve"> лапты;</w:t>
      </w:r>
    </w:p>
    <w:p w:rsidR="00C8223C" w:rsidRPr="0012038A" w:rsidRDefault="00C8223C" w:rsidP="00C8223C">
      <w:pPr>
        <w:suppressAutoHyphens/>
        <w:autoSpaceDE w:val="0"/>
        <w:autoSpaceDN w:val="0"/>
        <w:adjustRightInd w:val="0"/>
        <w:spacing w:after="0" w:line="360" w:lineRule="auto"/>
        <w:ind w:firstLine="709"/>
        <w:jc w:val="both"/>
        <w:rPr>
          <w:rFonts w:ascii="Times New Roman" w:eastAsia="HiddenHorzOCR" w:hAnsi="Times New Roman"/>
          <w:sz w:val="28"/>
          <w:szCs w:val="28"/>
          <w:lang w:eastAsia="zh-CN"/>
        </w:rPr>
      </w:pPr>
      <w:r w:rsidRPr="0012038A">
        <w:rPr>
          <w:rFonts w:ascii="Times New Roman" w:hAnsi="Times New Roman"/>
          <w:color w:val="000000"/>
          <w:sz w:val="28"/>
          <w:szCs w:val="28"/>
          <w:lang w:eastAsia="zh-CN"/>
        </w:rPr>
        <w:t xml:space="preserve">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sidRPr="0012038A">
        <w:rPr>
          <w:rFonts w:ascii="Times New Roman" w:hAnsi="Times New Roman"/>
          <w:sz w:val="28"/>
          <w:szCs w:val="28"/>
          <w:lang w:eastAsia="zh-CN"/>
        </w:rPr>
        <w:t xml:space="preserve">на принципах </w:t>
      </w:r>
      <w:r w:rsidRPr="0012038A">
        <w:rPr>
          <w:rFonts w:ascii="Times New Roman" w:hAnsi="Times New Roman"/>
          <w:color w:val="000000"/>
          <w:sz w:val="28"/>
          <w:szCs w:val="28"/>
          <w:lang w:eastAsia="zh-CN"/>
        </w:rPr>
        <w:t xml:space="preserve">доброжелательности и взаимопомощи; </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осознанный выбор будущей профессии и возможности реализации собственных жизненных планов средствами </w:t>
      </w:r>
      <w:r w:rsidRPr="0012038A">
        <w:rPr>
          <w:rFonts w:ascii="Times New Roman" w:hAnsi="Times New Roman"/>
          <w:color w:val="000000"/>
          <w:sz w:val="28"/>
          <w:szCs w:val="28"/>
          <w:bdr w:val="none" w:sz="0" w:space="0" w:color="auto" w:frame="1"/>
          <w:lang w:eastAsia="zh-CN"/>
        </w:rPr>
        <w:t>лапты</w:t>
      </w:r>
      <w:r w:rsidRPr="0012038A">
        <w:rPr>
          <w:rFonts w:ascii="Times New Roman" w:hAnsi="Times New Roman"/>
          <w:color w:val="000000"/>
          <w:sz w:val="28"/>
          <w:szCs w:val="28"/>
          <w:lang w:eastAsia="zh-CN"/>
        </w:rPr>
        <w:t xml:space="preserve"> как условие успешной профессиональной, спортивной и общественной деятельности;</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127.9.</w:t>
      </w:r>
      <w:r w:rsidRPr="0012038A">
        <w:rPr>
          <w:rFonts w:ascii="Times New Roman" w:hAnsi="Times New Roman"/>
          <w:color w:val="000000"/>
          <w:sz w:val="28"/>
          <w:szCs w:val="28"/>
          <w:lang w:eastAsia="zh-CN"/>
        </w:rPr>
        <w:t>11.7.2. При изучении модуля «Лапта» на уровне среднего общего образования у обучающихся будут сформированы следующие метапредметные результаты:</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умение самостоятельно определять цели своего обучения средствами </w:t>
      </w:r>
      <w:r w:rsidRPr="0012038A">
        <w:rPr>
          <w:rFonts w:ascii="Times New Roman" w:hAnsi="Times New Roman"/>
          <w:color w:val="000000"/>
          <w:sz w:val="28"/>
          <w:szCs w:val="28"/>
          <w:bdr w:val="none" w:sz="0" w:space="0" w:color="auto" w:frame="1"/>
          <w:lang w:eastAsia="zh-CN"/>
        </w:rPr>
        <w:t>лапты</w:t>
      </w:r>
      <w:r w:rsidRPr="0012038A">
        <w:rPr>
          <w:rFonts w:ascii="Times New Roman" w:hAnsi="Times New Roman"/>
          <w:color w:val="000000"/>
          <w:sz w:val="28"/>
          <w:szCs w:val="28"/>
          <w:lang w:eastAsia="zh-CN"/>
        </w:rPr>
        <w:t xml:space="preserve"> и составлять планы в рамках физкультурно-спортивной деятельности; выбирать успешную стратегию и тактику в различных ситуациях;</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C8223C" w:rsidRPr="0012038A" w:rsidRDefault="00C8223C" w:rsidP="00C8223C">
      <w:pPr>
        <w:suppressAutoHyphens/>
        <w:autoSpaceDE w:val="0"/>
        <w:autoSpaceDN w:val="0"/>
        <w:adjustRightInd w:val="0"/>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127.9.</w:t>
      </w:r>
      <w:r w:rsidRPr="0012038A">
        <w:rPr>
          <w:rFonts w:ascii="Times New Roman" w:hAnsi="Times New Roman"/>
          <w:color w:val="000000"/>
          <w:sz w:val="28"/>
          <w:szCs w:val="28"/>
          <w:lang w:eastAsia="zh-CN"/>
        </w:rPr>
        <w:t>11.7.3. При изучении модуля «Лапта» на уровне среднего общего образования у обучающихся будут сформированы следующие предметные результаты:</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HiddenHorzOCR" w:hAnsi="Times New Roman"/>
          <w:sz w:val="28"/>
          <w:szCs w:val="28"/>
        </w:rPr>
      </w:pPr>
      <w:r w:rsidRPr="0012038A">
        <w:rPr>
          <w:rFonts w:ascii="Times New Roman" w:eastAsia="HiddenHorzOCR" w:hAnsi="Times New Roman"/>
          <w:sz w:val="28"/>
          <w:szCs w:val="28"/>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eastAsia="Times New Roman" w:hAnsi="Times New Roman"/>
          <w:color w:val="000000"/>
          <w:sz w:val="28"/>
          <w:szCs w:val="28"/>
          <w:bdr w:val="none" w:sz="0" w:space="0" w:color="auto" w:frame="1"/>
          <w:lang w:eastAsia="zh-CN"/>
        </w:rPr>
        <w:t xml:space="preserve">знание </w:t>
      </w:r>
      <w:r w:rsidRPr="0012038A">
        <w:rPr>
          <w:rFonts w:ascii="Times New Roman" w:hAnsi="Times New Roman"/>
          <w:color w:val="000000"/>
          <w:sz w:val="28"/>
          <w:szCs w:val="28"/>
          <w:lang w:eastAsia="zh-CN"/>
        </w:rPr>
        <w:t xml:space="preserve">правил соревнований по виду спорта </w:t>
      </w:r>
      <w:r w:rsidRPr="0012038A">
        <w:rPr>
          <w:rFonts w:ascii="Times New Roman" w:hAnsi="Times New Roman"/>
          <w:color w:val="000000"/>
          <w:sz w:val="28"/>
          <w:szCs w:val="28"/>
          <w:bdr w:val="none" w:sz="0" w:space="0" w:color="auto" w:frame="1"/>
          <w:lang w:eastAsia="zh-CN"/>
        </w:rPr>
        <w:t>лапта</w:t>
      </w:r>
      <w:r w:rsidRPr="0012038A">
        <w:rPr>
          <w:rFonts w:ascii="Times New Roman" w:hAnsi="Times New Roman"/>
          <w:color w:val="000000"/>
          <w:sz w:val="28"/>
          <w:szCs w:val="28"/>
          <w:lang w:eastAsia="zh-CN"/>
        </w:rPr>
        <w:t>,</w:t>
      </w:r>
      <w:r w:rsidRPr="0012038A">
        <w:rPr>
          <w:rFonts w:ascii="Times New Roman" w:eastAsia="Times New Roman" w:hAnsi="Times New Roman"/>
          <w:color w:val="000000"/>
          <w:sz w:val="28"/>
          <w:szCs w:val="28"/>
          <w:bdr w:val="none" w:sz="0" w:space="0" w:color="auto" w:frame="1"/>
          <w:lang w:eastAsia="zh-CN"/>
        </w:rPr>
        <w:t xml:space="preserve"> знания </w:t>
      </w:r>
      <w:r w:rsidRPr="0012038A">
        <w:rPr>
          <w:rFonts w:ascii="Times New Roman" w:hAnsi="Times New Roman"/>
          <w:color w:val="000000"/>
          <w:sz w:val="28"/>
          <w:szCs w:val="28"/>
          <w:lang w:eastAsia="zh-CN"/>
        </w:rPr>
        <w:t xml:space="preserve">состава судейской коллегии, обслуживающей соревнования по </w:t>
      </w:r>
      <w:r w:rsidRPr="0012038A">
        <w:rPr>
          <w:rFonts w:ascii="Times New Roman" w:hAnsi="Times New Roman"/>
          <w:color w:val="000000"/>
          <w:sz w:val="28"/>
          <w:szCs w:val="28"/>
          <w:bdr w:val="none" w:sz="0" w:space="0" w:color="auto" w:frame="1"/>
          <w:lang w:eastAsia="zh-CN"/>
        </w:rPr>
        <w:t>лапте</w:t>
      </w:r>
      <w:r w:rsidRPr="0012038A">
        <w:rPr>
          <w:rFonts w:ascii="Times New Roman" w:hAnsi="Times New Roman"/>
          <w:color w:val="000000"/>
          <w:sz w:val="28"/>
          <w:szCs w:val="28"/>
          <w:lang w:eastAsia="zh-CN"/>
        </w:rPr>
        <w:t xml:space="preserve"> и основных функций судей, жестов судьи; </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HiddenHorzOCR" w:hAnsi="Times New Roman"/>
          <w:sz w:val="28"/>
          <w:szCs w:val="28"/>
        </w:rPr>
      </w:pPr>
      <w:r w:rsidRPr="0012038A">
        <w:rPr>
          <w:rFonts w:ascii="Times New Roman" w:hAnsi="Times New Roman"/>
          <w:color w:val="000000"/>
          <w:sz w:val="28"/>
          <w:szCs w:val="28"/>
          <w:lang w:eastAsia="zh-CN"/>
        </w:rPr>
        <w:t xml:space="preserve">демонстрация технических приемов игры лапта; знание, демонстрация тактических действий игроков в лапту; </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использование средств и методов совершенствования технических приемов и тактических действий игроков в лапту;</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one" w:sz="0" w:space="0" w:color="auto" w:frame="1"/>
          <w:lang w:eastAsia="zh-CN"/>
        </w:rPr>
      </w:pPr>
      <w:r w:rsidRPr="0012038A">
        <w:rPr>
          <w:rFonts w:ascii="Times New Roman" w:hAnsi="Times New Roman"/>
          <w:sz w:val="28"/>
          <w:szCs w:val="28"/>
          <w:bdr w:val="none" w:sz="0" w:space="0" w:color="auto" w:frame="1"/>
          <w:lang w:eastAsia="zh-CN"/>
        </w:rPr>
        <w:t>выявление ошибок в технике выполнения упражнений, формирующих двигательные умения и навыки технических и тактических действий игроков в лапту;</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eastAsia="Times New Roman" w:hAnsi="Times New Roman"/>
          <w:sz w:val="28"/>
          <w:szCs w:val="28"/>
          <w:lang w:eastAsia="zh-CN"/>
        </w:rPr>
        <w:t>осуществление соревновательной деятельности в соответствии с правилами игры в лапту, судейской практики</w:t>
      </w:r>
      <w:r w:rsidRPr="0012038A">
        <w:rPr>
          <w:rFonts w:ascii="Times New Roman" w:hAnsi="Times New Roman"/>
          <w:color w:val="000000"/>
          <w:sz w:val="28"/>
          <w:szCs w:val="28"/>
          <w:lang w:eastAsia="zh-CN"/>
        </w:rPr>
        <w:t>;</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color w:val="000000"/>
          <w:sz w:val="28"/>
          <w:szCs w:val="28"/>
          <w:lang w:eastAsia="zh-CN"/>
        </w:rPr>
      </w:pPr>
      <w:r w:rsidRPr="0012038A">
        <w:rPr>
          <w:rFonts w:ascii="Times New Roman" w:eastAsia="Times New Roman" w:hAnsi="Times New Roman"/>
          <w:color w:val="000000"/>
          <w:sz w:val="28"/>
          <w:szCs w:val="28"/>
          <w:lang w:eastAsia="zh-CN"/>
        </w:rP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sz w:val="28"/>
          <w:szCs w:val="28"/>
          <w:bdr w:val="none" w:sz="0" w:space="0" w:color="auto" w:frame="1"/>
          <w:lang w:eastAsia="zh-CN"/>
        </w:rPr>
        <w:t xml:space="preserve">соблюдение требований безопасности при организации занятий лаптой, </w:t>
      </w:r>
      <w:r w:rsidRPr="0012038A">
        <w:rPr>
          <w:rFonts w:ascii="Times New Roman" w:eastAsia="Times New Roman" w:hAnsi="Times New Roman"/>
          <w:color w:val="000000"/>
          <w:sz w:val="28"/>
          <w:szCs w:val="28"/>
          <w:lang w:eastAsia="zh-CN"/>
        </w:rPr>
        <w:t>знание правил оказания первой помощи при травмах и ушибах во время занятий физическими упражнениями, и лаптой в частности;</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color w:val="000000"/>
          <w:sz w:val="28"/>
          <w:szCs w:val="28"/>
          <w:lang w:eastAsia="zh-CN"/>
        </w:rPr>
      </w:pPr>
      <w:r w:rsidRPr="0012038A">
        <w:rPr>
          <w:rFonts w:ascii="Times New Roman" w:hAnsi="Times New Roman"/>
          <w:color w:val="000000"/>
          <w:sz w:val="28"/>
          <w:szCs w:val="28"/>
          <w:lang w:eastAsia="zh-CN"/>
        </w:rPr>
        <w:t xml:space="preserve">способность организовывать самостоятельные занятия с использованием средств </w:t>
      </w:r>
      <w:r w:rsidRPr="0012038A">
        <w:rPr>
          <w:rFonts w:ascii="Times New Roman" w:hAnsi="Times New Roman"/>
          <w:color w:val="000000"/>
          <w:sz w:val="28"/>
          <w:szCs w:val="28"/>
          <w:bdr w:val="none" w:sz="0" w:space="0" w:color="auto" w:frame="1"/>
          <w:lang w:eastAsia="zh-CN"/>
        </w:rPr>
        <w:t>лапты</w:t>
      </w:r>
      <w:r w:rsidRPr="0012038A">
        <w:rPr>
          <w:rFonts w:ascii="Times New Roman" w:hAnsi="Times New Roman"/>
          <w:color w:val="000000"/>
          <w:sz w:val="28"/>
          <w:szCs w:val="28"/>
          <w:lang w:eastAsia="zh-CN"/>
        </w:rPr>
        <w:t>,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знание контрольно-тестовых упражнений для определения уровня физической, технической и тактической подготовленности </w:t>
      </w:r>
      <w:r w:rsidRPr="0012038A">
        <w:rPr>
          <w:rFonts w:ascii="Times New Roman" w:hAnsi="Times New Roman"/>
          <w:color w:val="000000"/>
          <w:sz w:val="28"/>
          <w:szCs w:val="28"/>
          <w:bdr w:val="none" w:sz="0" w:space="0" w:color="auto" w:frame="1"/>
          <w:lang w:eastAsia="zh-CN"/>
        </w:rPr>
        <w:t>игроков в лапту;</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one" w:sz="0" w:space="0" w:color="auto" w:frame="1"/>
          <w:lang w:eastAsia="zh-CN"/>
        </w:rPr>
      </w:pPr>
      <w:r w:rsidRPr="0012038A">
        <w:rPr>
          <w:rFonts w:ascii="Times New Roman" w:hAnsi="Times New Roman"/>
          <w:sz w:val="28"/>
          <w:szCs w:val="28"/>
          <w:bdr w:val="none" w:sz="0" w:space="0" w:color="auto" w:frame="1"/>
          <w:lang w:eastAsia="zh-CN"/>
        </w:rPr>
        <w:t xml:space="preserve">знание и применение способов и методов профилактики </w:t>
      </w:r>
      <w:r w:rsidRPr="0012038A">
        <w:rPr>
          <w:rFonts w:ascii="Times New Roman" w:eastAsia="Times New Roman" w:hAnsi="Times New Roman"/>
          <w:sz w:val="28"/>
          <w:szCs w:val="28"/>
          <w:bdr w:val="none" w:sz="0" w:space="0" w:color="auto" w:frame="1"/>
          <w:lang w:eastAsia="zh-CN"/>
        </w:rPr>
        <w:t>пагубных привычек,</w:t>
      </w:r>
      <w:r w:rsidRPr="0012038A">
        <w:rPr>
          <w:rFonts w:ascii="Times New Roman" w:hAnsi="Times New Roman"/>
          <w:sz w:val="28"/>
          <w:szCs w:val="28"/>
          <w:bdr w:val="none" w:sz="0" w:space="0" w:color="auto" w:frame="1"/>
          <w:lang w:eastAsia="zh-CN"/>
        </w:rPr>
        <w:t xml:space="preserve"> асоциального и созависимого поведения, знание антидопинговых правил.</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127.9.</w:t>
      </w:r>
      <w:r w:rsidRPr="0012038A">
        <w:rPr>
          <w:rFonts w:ascii="Times New Roman" w:eastAsia="Times New Roman" w:hAnsi="Times New Roman"/>
          <w:color w:val="000000"/>
          <w:sz w:val="28"/>
          <w:szCs w:val="28"/>
          <w:lang w:eastAsia="zh-CN"/>
        </w:rPr>
        <w:t>12. М</w:t>
      </w:r>
      <w:r w:rsidRPr="0012038A">
        <w:rPr>
          <w:rFonts w:ascii="Times New Roman" w:hAnsi="Times New Roman"/>
          <w:color w:val="000000"/>
          <w:sz w:val="28"/>
          <w:szCs w:val="28"/>
          <w:lang w:eastAsia="zh-CN"/>
        </w:rPr>
        <w:t>одуль «Футбол для всех».</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127.9.</w:t>
      </w:r>
      <w:r w:rsidRPr="0012038A">
        <w:rPr>
          <w:rFonts w:ascii="Times New Roman" w:eastAsia="Times New Roman" w:hAnsi="Times New Roman"/>
          <w:color w:val="000000"/>
          <w:sz w:val="28"/>
          <w:szCs w:val="28"/>
          <w:lang w:eastAsia="zh-CN"/>
        </w:rPr>
        <w:t>12.1. </w:t>
      </w:r>
      <w:r w:rsidRPr="0012038A">
        <w:rPr>
          <w:rFonts w:ascii="Times New Roman" w:hAnsi="Times New Roman"/>
          <w:color w:val="000000"/>
          <w:sz w:val="28"/>
          <w:szCs w:val="28"/>
          <w:lang w:eastAsia="zh-CN"/>
        </w:rPr>
        <w:t>Пояснительная записка модуля «Футбол для всех».</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12038A">
        <w:rPr>
          <w:rFonts w:ascii="Times New Roman" w:hAnsi="Times New Roman"/>
          <w:color w:val="000000"/>
          <w:sz w:val="28"/>
          <w:szCs w:val="28"/>
          <w:lang w:eastAsia="zh-CN"/>
        </w:rPr>
        <w:t xml:space="preserve">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12038A">
        <w:rPr>
          <w:rFonts w:ascii="Times New Roman" w:hAnsi="Times New Roman"/>
          <w:sz w:val="28"/>
          <w:szCs w:val="28"/>
        </w:rPr>
        <w:t>по физической культуре</w:t>
      </w:r>
      <w:r w:rsidRPr="0012038A">
        <w:rPr>
          <w:rFonts w:ascii="Times New Roman" w:hAnsi="Times New Roman"/>
          <w:color w:val="000000"/>
          <w:sz w:val="28"/>
          <w:szCs w:val="28"/>
          <w:lang w:eastAsia="zh-CN"/>
        </w:rPr>
        <w:t xml:space="preserve"> с учётом </w:t>
      </w:r>
      <w:r w:rsidRPr="0012038A">
        <w:rPr>
          <w:rFonts w:ascii="Times New Roman" w:hAnsi="Times New Roman"/>
          <w:sz w:val="28"/>
          <w:szCs w:val="28"/>
          <w:lang w:eastAsia="zh-CN"/>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Футбол является одной из старейших и самых популярных спортивных командных игр в мире и всегда привлекает </w:t>
      </w:r>
      <w:r w:rsidRPr="0012038A">
        <w:rPr>
          <w:rFonts w:ascii="Times New Roman" w:eastAsia="SchoolBookSanPin" w:hAnsi="Times New Roman"/>
          <w:sz w:val="28"/>
          <w:szCs w:val="28"/>
        </w:rPr>
        <w:t>обучающихся</w:t>
      </w:r>
      <w:r w:rsidRPr="0012038A">
        <w:rPr>
          <w:rFonts w:ascii="Times New Roman" w:eastAsia="Times New Roman" w:hAnsi="Times New Roman"/>
          <w:sz w:val="28"/>
          <w:szCs w:val="28"/>
          <w:lang w:eastAsia="ru-RU"/>
        </w:rPr>
        <w:t xml:space="preserve">, повышает их интерес к занятиям и оказывает на организм всестороннее влияние. Футбол </w:t>
      </w:r>
      <w:r w:rsidRPr="0012038A">
        <w:rPr>
          <w:rFonts w:ascii="Times New Roman" w:hAnsi="Times New Roman"/>
          <w:sz w:val="28"/>
          <w:szCs w:val="28"/>
          <w:lang w:eastAsia="zh-CN"/>
        </w:rPr>
        <w:t>–</w:t>
      </w:r>
      <w:r w:rsidRPr="0012038A">
        <w:rPr>
          <w:rFonts w:ascii="Times New Roman" w:eastAsia="Times New Roman" w:hAnsi="Times New Roman"/>
          <w:sz w:val="28"/>
          <w:szCs w:val="28"/>
          <w:lang w:eastAsia="ru-RU"/>
        </w:rPr>
        <w:t xml:space="preserve">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C8223C" w:rsidRPr="0012038A" w:rsidRDefault="00C8223C" w:rsidP="00C8223C">
      <w:pPr>
        <w:spacing w:after="0" w:line="36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Модуль «Футбол для всех» </w:t>
      </w:r>
      <w:r w:rsidRPr="0012038A">
        <w:rPr>
          <w:rFonts w:ascii="Times New Roman" w:hAnsi="Times New Roman"/>
          <w:color w:val="000000"/>
          <w:sz w:val="28"/>
          <w:szCs w:val="28"/>
        </w:rPr>
        <w:t>поможет адаптировать содержание учебного предмета «Физическая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личности.</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rPr>
      </w:pPr>
      <w:r w:rsidRPr="0012038A">
        <w:rPr>
          <w:rFonts w:ascii="Times New Roman" w:hAnsi="Times New Roman"/>
          <w:sz w:val="28"/>
          <w:szCs w:val="28"/>
        </w:rPr>
        <w:t>127.9.</w:t>
      </w:r>
      <w:r w:rsidRPr="0012038A">
        <w:rPr>
          <w:rFonts w:ascii="Times New Roman" w:eastAsia="Times New Roman" w:hAnsi="Times New Roman"/>
          <w:sz w:val="28"/>
          <w:szCs w:val="28"/>
          <w:lang w:eastAsia="ru-RU"/>
        </w:rPr>
        <w:t>12.2. </w:t>
      </w:r>
      <w:r w:rsidRPr="0012038A">
        <w:rPr>
          <w:rFonts w:ascii="Times New Roman" w:hAnsi="Times New Roman"/>
          <w:sz w:val="28"/>
          <w:szCs w:val="28"/>
        </w:rPr>
        <w:t>Целью изучения модуля «Футбол для всех» является с</w:t>
      </w:r>
      <w:r w:rsidRPr="0012038A">
        <w:rPr>
          <w:rFonts w:ascii="Times New Roman" w:hAnsi="Times New Roman"/>
          <w:color w:val="000000"/>
          <w:sz w:val="28"/>
          <w:szCs w:val="28"/>
        </w:rPr>
        <w:t>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rPr>
        <w:t>127.9.</w:t>
      </w:r>
      <w:r w:rsidRPr="0012038A">
        <w:rPr>
          <w:rFonts w:ascii="Times New Roman" w:hAnsi="Times New Roman"/>
          <w:sz w:val="28"/>
          <w:szCs w:val="28"/>
          <w:bdr w:val="nil"/>
          <w:lang w:eastAsia="ru-RU"/>
        </w:rPr>
        <w:t>12.3. Задачами изучения модуля «Футбол для всех» являются: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приобщение обучающихся к достижениям мировой культуры, российским традициям, национальным особенностям субъекта Российской Федерации;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создание условий для профессионального самоопределения и творческой самореализации обучающихся;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приобретение практических навыков и теоретических знаний в области футбола, соблюдение личной гигиены и осуществление самоконтроля;</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eastAsia="Times New Roman" w:hAnsi="Times New Roman"/>
          <w:sz w:val="28"/>
          <w:szCs w:val="28"/>
          <w:lang w:eastAsia="ru-RU"/>
        </w:rPr>
        <w:t>приобщение обучающихся к здоровому образу жизни и гармонии тела средствами футбола;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укрепление и сохранения здоровья, развитие основных физических качеств и повышение функциональных способностей организма;</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совершенствование соревновательной деятельности юных футболистов с учетом их индивидуальных особенностей;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обучение умениям выполнять технические приемы на высокой скорости и в условиях активного противоборства соперников;</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C8223C" w:rsidRPr="0012038A" w:rsidRDefault="00C8223C" w:rsidP="00C8223C">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8"/>
          <w:szCs w:val="28"/>
          <w:lang w:eastAsia="zh-CN"/>
        </w:rPr>
      </w:pPr>
      <w:r w:rsidRPr="0012038A">
        <w:rPr>
          <w:rFonts w:ascii="Times New Roman" w:hAnsi="Times New Roman"/>
          <w:sz w:val="28"/>
          <w:szCs w:val="28"/>
        </w:rPr>
        <w:t>127.9.</w:t>
      </w:r>
      <w:r w:rsidRPr="0012038A">
        <w:rPr>
          <w:rFonts w:ascii="Times New Roman" w:eastAsia="Times New Roman" w:hAnsi="Times New Roman"/>
          <w:color w:val="000000"/>
          <w:sz w:val="28"/>
          <w:szCs w:val="28"/>
          <w:lang w:eastAsia="zh-CN"/>
        </w:rPr>
        <w:t>12.4. Место и роль модуля «Футбол для всех».</w:t>
      </w:r>
    </w:p>
    <w:p w:rsidR="00C8223C" w:rsidRPr="0012038A" w:rsidRDefault="00C8223C" w:rsidP="00C8223C">
      <w:pPr>
        <w:autoSpaceDE w:val="0"/>
        <w:autoSpaceDN w:val="0"/>
        <w:adjustRightInd w:val="0"/>
        <w:spacing w:after="0" w:line="360" w:lineRule="auto"/>
        <w:ind w:firstLine="709"/>
        <w:jc w:val="both"/>
        <w:textAlignment w:val="center"/>
        <w:rPr>
          <w:rFonts w:ascii="Times New Roman" w:hAnsi="Times New Roman"/>
          <w:sz w:val="28"/>
          <w:szCs w:val="28"/>
        </w:rPr>
      </w:pPr>
      <w:r w:rsidRPr="0012038A">
        <w:rPr>
          <w:rFonts w:ascii="Times New Roman" w:hAnsi="Times New Roman"/>
          <w:sz w:val="28"/>
          <w:szCs w:val="28"/>
          <w:lang w:eastAsia="zh-CN"/>
        </w:rPr>
        <w:t xml:space="preserve">Модуль «Футбол для всех» </w:t>
      </w:r>
      <w:r w:rsidRPr="0012038A">
        <w:rPr>
          <w:rFonts w:ascii="Times New Roman" w:hAnsi="Times New Roman"/>
          <w:sz w:val="28"/>
          <w:szCs w:val="28"/>
        </w:rPr>
        <w:t xml:space="preserve">расширяет и дополняет знания, полученные в результате освоения </w:t>
      </w:r>
      <w:r w:rsidRPr="0012038A">
        <w:rPr>
          <w:rFonts w:ascii="Times New Roman" w:eastAsia="Times New Roman" w:hAnsi="Times New Roman"/>
          <w:sz w:val="28"/>
          <w:szCs w:val="28"/>
          <w:lang w:eastAsia="ru-RU"/>
        </w:rPr>
        <w:t xml:space="preserve">рабочей программы учебного предмета «Физическая культура» </w:t>
      </w:r>
      <w:r w:rsidRPr="0012038A">
        <w:rPr>
          <w:rFonts w:ascii="Times New Roman" w:eastAsia="Times New Roman" w:hAnsi="Times New Roman"/>
          <w:sz w:val="28"/>
          <w:szCs w:val="28"/>
          <w:lang w:eastAsia="ar-SA"/>
        </w:rPr>
        <w:t xml:space="preserve">для образовательных организаций, реализующих образовательные программы среднего общего образования, </w:t>
      </w:r>
      <w:bookmarkStart w:id="100" w:name="_Hlk125466672"/>
      <w:r w:rsidRPr="0012038A">
        <w:rPr>
          <w:rFonts w:ascii="Times New Roman" w:eastAsia="Times New Roman" w:hAnsi="Times New Roman"/>
          <w:sz w:val="28"/>
          <w:szCs w:val="28"/>
          <w:lang w:eastAsia="ar-SA"/>
        </w:rPr>
        <w:t xml:space="preserve">содействует </w:t>
      </w:r>
      <w:r w:rsidRPr="0012038A">
        <w:rPr>
          <w:rFonts w:ascii="Times New Roman" w:hAnsi="Times New Roman"/>
          <w:sz w:val="28"/>
          <w:szCs w:val="28"/>
        </w:rPr>
        <w:t>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bookmarkEnd w:id="100"/>
    </w:p>
    <w:p w:rsidR="00C8223C" w:rsidRPr="0012038A" w:rsidRDefault="00C8223C" w:rsidP="00C8223C">
      <w:pPr>
        <w:autoSpaceDE w:val="0"/>
        <w:autoSpaceDN w:val="0"/>
        <w:adjustRightInd w:val="0"/>
        <w:spacing w:after="0" w:line="360" w:lineRule="auto"/>
        <w:ind w:firstLine="709"/>
        <w:jc w:val="both"/>
        <w:textAlignment w:val="center"/>
        <w:rPr>
          <w:rFonts w:ascii="Times New Roman" w:hAnsi="Times New Roman"/>
          <w:sz w:val="28"/>
          <w:szCs w:val="28"/>
        </w:rPr>
      </w:pPr>
      <w:r w:rsidRPr="0012038A">
        <w:rPr>
          <w:rFonts w:ascii="Times New Roman" w:hAnsi="Times New Roman"/>
          <w:sz w:val="28"/>
          <w:szCs w:val="28"/>
        </w:rP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гендерных особенностей и физической подготовленности обучающихся.</w:t>
      </w:r>
    </w:p>
    <w:p w:rsidR="00C8223C" w:rsidRPr="0012038A" w:rsidRDefault="00C8223C" w:rsidP="00C8223C">
      <w:pP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127.9.</w:t>
      </w:r>
      <w:r w:rsidRPr="0012038A">
        <w:rPr>
          <w:rFonts w:ascii="Times New Roman" w:eastAsia="Times New Roman" w:hAnsi="Times New Roman"/>
          <w:color w:val="000000"/>
          <w:sz w:val="28"/>
          <w:szCs w:val="28"/>
          <w:lang w:eastAsia="zh-CN"/>
        </w:rPr>
        <w:t>12.5. </w:t>
      </w:r>
      <w:r w:rsidRPr="0012038A">
        <w:rPr>
          <w:rFonts w:ascii="Times New Roman" w:hAnsi="Times New Roman"/>
          <w:color w:val="000000"/>
          <w:sz w:val="28"/>
          <w:szCs w:val="28"/>
          <w:lang w:eastAsia="zh-CN"/>
        </w:rPr>
        <w:t>Модуль «Футбол для всех» может быть реализован в следующих вариантах:</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12038A">
        <w:rPr>
          <w:rFonts w:ascii="Times New Roman" w:hAnsi="Times New Roman"/>
          <w:sz w:val="28"/>
          <w:szCs w:val="28"/>
          <w:lang w:eastAsia="zh-CN"/>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 (с соответствующей дозировкой и интенсивностью);</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sz w:val="28"/>
          <w:szCs w:val="28"/>
          <w:lang w:eastAsia="zh-CN"/>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w:t>
      </w:r>
      <w:r w:rsidRPr="0012038A">
        <w:rPr>
          <w:rFonts w:ascii="Times New Roman" w:hAnsi="Times New Roman"/>
          <w:sz w:val="28"/>
          <w:szCs w:val="28"/>
          <w:bdr w:val="none" w:sz="0" w:space="0" w:color="auto" w:frame="1"/>
          <w:lang w:eastAsia="zh-CN"/>
        </w:rPr>
        <w:t>в 10 и 11 классах – по 34 часа</w:t>
      </w:r>
      <w:r w:rsidRPr="0012038A">
        <w:rPr>
          <w:rFonts w:ascii="Times New Roman" w:hAnsi="Times New Roman"/>
          <w:sz w:val="28"/>
          <w:szCs w:val="28"/>
          <w:lang w:eastAsia="zh-CN"/>
        </w:rPr>
        <w:t>);</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sz w:val="28"/>
          <w:szCs w:val="28"/>
          <w:lang w:eastAsia="zh-CN"/>
        </w:rPr>
      </w:pPr>
      <w:r w:rsidRPr="0012038A">
        <w:rPr>
          <w:rFonts w:ascii="Times New Roman" w:eastAsia="Arial Unicode MS" w:hAnsi="Times New Roman"/>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w:t>
      </w:r>
      <w:r w:rsidRPr="0012038A">
        <w:rPr>
          <w:rFonts w:ascii="Times New Roman" w:hAnsi="Times New Roman"/>
          <w:sz w:val="28"/>
          <w:szCs w:val="28"/>
          <w:lang w:eastAsia="zh-CN"/>
        </w:rPr>
        <w:t xml:space="preserve">(рекомендуемый объём </w:t>
      </w:r>
      <w:r w:rsidRPr="0012038A">
        <w:rPr>
          <w:rFonts w:ascii="Times New Roman" w:hAnsi="Times New Roman"/>
          <w:sz w:val="28"/>
          <w:szCs w:val="28"/>
          <w:bdr w:val="none" w:sz="0" w:space="0" w:color="auto" w:frame="1"/>
          <w:lang w:eastAsia="zh-CN"/>
        </w:rPr>
        <w:t>в 10 – 11 классах – по 34 часа</w:t>
      </w:r>
      <w:r w:rsidRPr="0012038A">
        <w:rPr>
          <w:rFonts w:ascii="Times New Roman" w:hAnsi="Times New Roman"/>
          <w:sz w:val="28"/>
          <w:szCs w:val="28"/>
          <w:lang w:eastAsia="zh-CN"/>
        </w:rPr>
        <w:t>).</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12038A">
        <w:rPr>
          <w:rFonts w:ascii="Times New Roman" w:hAnsi="Times New Roman"/>
          <w:sz w:val="28"/>
          <w:szCs w:val="28"/>
        </w:rPr>
        <w:t>127.9.</w:t>
      </w:r>
      <w:r w:rsidRPr="0012038A">
        <w:rPr>
          <w:rFonts w:ascii="Times New Roman" w:eastAsia="Times New Roman" w:hAnsi="Times New Roman"/>
          <w:color w:val="000000"/>
          <w:sz w:val="28"/>
          <w:szCs w:val="28"/>
          <w:lang w:eastAsia="zh-CN"/>
        </w:rPr>
        <w:t>12.6. </w:t>
      </w:r>
      <w:r w:rsidRPr="0012038A">
        <w:rPr>
          <w:rFonts w:ascii="Times New Roman" w:hAnsi="Times New Roman"/>
          <w:sz w:val="28"/>
          <w:szCs w:val="28"/>
          <w:lang w:eastAsia="zh-CN"/>
        </w:rPr>
        <w:t>Содержание модуля «Футбол для всех».</w:t>
      </w:r>
    </w:p>
    <w:p w:rsidR="00C8223C" w:rsidRPr="0012038A" w:rsidRDefault="00C8223C" w:rsidP="00C8223C">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lang w:eastAsia="zh-CN"/>
        </w:rPr>
        <w:t>1) </w:t>
      </w:r>
      <w:r w:rsidRPr="0012038A">
        <w:rPr>
          <w:rFonts w:ascii="Times New Roman" w:hAnsi="Times New Roman"/>
          <w:sz w:val="28"/>
          <w:szCs w:val="28"/>
          <w:bdr w:val="none" w:sz="0" w:space="0" w:color="auto" w:frame="1"/>
          <w:lang w:eastAsia="ru-RU"/>
        </w:rPr>
        <w:t>Знания о футболе.</w:t>
      </w:r>
    </w:p>
    <w:p w:rsidR="00C8223C" w:rsidRPr="0012038A" w:rsidRDefault="00C8223C" w:rsidP="00C8223C">
      <w:pPr>
        <w:spacing w:after="0" w:line="360" w:lineRule="auto"/>
        <w:ind w:firstLine="709"/>
        <w:jc w:val="both"/>
        <w:rPr>
          <w:rFonts w:ascii="Times New Roman" w:eastAsia="Courier New" w:hAnsi="Times New Roman"/>
          <w:color w:val="000000"/>
          <w:sz w:val="28"/>
          <w:szCs w:val="28"/>
          <w:lang w:eastAsia="ru-RU"/>
        </w:rPr>
      </w:pPr>
      <w:r w:rsidRPr="0012038A">
        <w:rPr>
          <w:rFonts w:ascii="Times New Roman" w:eastAsia="Courier New" w:hAnsi="Times New Roman"/>
          <w:color w:val="000000"/>
          <w:sz w:val="28"/>
          <w:szCs w:val="28"/>
          <w:lang w:eastAsia="ru-RU"/>
        </w:rPr>
        <w:t xml:space="preserve">Техника безопасности во время занятий футболом. </w:t>
      </w:r>
    </w:p>
    <w:p w:rsidR="00C8223C" w:rsidRPr="0012038A" w:rsidRDefault="00C8223C" w:rsidP="00C8223C">
      <w:pPr>
        <w:spacing w:after="0" w:line="360" w:lineRule="auto"/>
        <w:ind w:firstLine="709"/>
        <w:jc w:val="both"/>
        <w:rPr>
          <w:rFonts w:ascii="Times New Roman" w:hAnsi="Times New Roman"/>
          <w:color w:val="000000"/>
          <w:sz w:val="28"/>
          <w:szCs w:val="28"/>
        </w:rPr>
      </w:pPr>
      <w:r w:rsidRPr="0012038A">
        <w:rPr>
          <w:rFonts w:ascii="Times New Roman" w:eastAsia="Times New Roman" w:hAnsi="Times New Roman"/>
          <w:color w:val="000000"/>
          <w:sz w:val="28"/>
          <w:szCs w:val="28"/>
          <w:lang w:eastAsia="ru-RU"/>
        </w:rPr>
        <w:t xml:space="preserve">Физическая культура и спорт в России. </w:t>
      </w:r>
      <w:r w:rsidRPr="0012038A">
        <w:rPr>
          <w:rFonts w:ascii="Times New Roman" w:hAnsi="Times New Roman"/>
          <w:color w:val="000000"/>
          <w:sz w:val="28"/>
          <w:szCs w:val="28"/>
        </w:rPr>
        <w:t>Массовый народный характер спорта.</w:t>
      </w:r>
      <w:r w:rsidRPr="0012038A">
        <w:rPr>
          <w:rFonts w:ascii="Times New Roman" w:eastAsia="Times New Roman" w:hAnsi="Times New Roman"/>
          <w:color w:val="000000"/>
          <w:sz w:val="28"/>
          <w:szCs w:val="28"/>
          <w:lang w:eastAsia="ru-RU"/>
        </w:rPr>
        <w:t xml:space="preserve"> Развитие футбола в России и за рубежом.</w:t>
      </w:r>
      <w:r w:rsidRPr="0012038A">
        <w:rPr>
          <w:rFonts w:ascii="Times New Roman" w:hAnsi="Times New Roman"/>
          <w:color w:val="000000"/>
          <w:sz w:val="28"/>
          <w:szCs w:val="28"/>
        </w:rPr>
        <w:t xml:space="preserve"> Единая спортивная классификация и её значение. Разрядные нормы и требования по футболу. Международные связи российских спортсменов. Олимпийские игры. </w:t>
      </w:r>
    </w:p>
    <w:p w:rsidR="00C8223C" w:rsidRPr="0012038A" w:rsidRDefault="00C8223C" w:rsidP="00C8223C">
      <w:pPr>
        <w:spacing w:after="0" w:line="360" w:lineRule="auto"/>
        <w:ind w:firstLine="709"/>
        <w:jc w:val="both"/>
        <w:rPr>
          <w:rFonts w:ascii="Times New Roman" w:hAnsi="Times New Roman"/>
          <w:color w:val="000000"/>
          <w:sz w:val="28"/>
          <w:szCs w:val="28"/>
        </w:rPr>
      </w:pPr>
      <w:r w:rsidRPr="0012038A">
        <w:rPr>
          <w:rFonts w:ascii="Times New Roman" w:hAnsi="Times New Roman"/>
          <w:color w:val="000000"/>
          <w:sz w:val="28"/>
          <w:szCs w:val="28"/>
        </w:rPr>
        <w:t xml:space="preserve">Российские спортсмены на Олимпийских играх. Значение и место футбола 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w:t>
      </w:r>
      <w:r w:rsidRPr="0012038A">
        <w:rPr>
          <w:rFonts w:ascii="Times New Roman" w:hAnsi="Times New Roman"/>
          <w:sz w:val="28"/>
          <w:szCs w:val="28"/>
          <w:shd w:val="clear" w:color="auto" w:fill="FFFFFF"/>
        </w:rPr>
        <w:t>Принцип честной игры или фейр-плей.</w:t>
      </w:r>
    </w:p>
    <w:p w:rsidR="00C8223C" w:rsidRPr="0012038A" w:rsidRDefault="00C8223C" w:rsidP="00C8223C">
      <w:pPr>
        <w:tabs>
          <w:tab w:val="left" w:pos="5025"/>
        </w:tabs>
        <w:spacing w:after="0" w:line="360" w:lineRule="auto"/>
        <w:ind w:firstLine="709"/>
        <w:jc w:val="both"/>
        <w:rPr>
          <w:rFonts w:ascii="Times New Roman" w:hAnsi="Times New Roman"/>
          <w:sz w:val="28"/>
          <w:szCs w:val="28"/>
        </w:rPr>
      </w:pPr>
      <w:r w:rsidRPr="0012038A">
        <w:rPr>
          <w:rFonts w:ascii="Times New Roman" w:hAnsi="Times New Roman"/>
          <w:sz w:val="28"/>
          <w:szCs w:val="28"/>
        </w:rPr>
        <w:t>Правила игры. Права и обязанности игроков. Роль капитана команды. Его права и обязанности. Планирование, организация и проведение соревнований по футболу. Виды соревнований. Система проведения соревнований. Судейство соревнований по футболу. Судейская бригада: главный судья, 1-й судья, 2-й судья, 3-й судья, хронометрист, судья – информатор. Их роль в организации и проведении соревнований.</w:t>
      </w:r>
    </w:p>
    <w:p w:rsidR="00C8223C" w:rsidRPr="0012038A" w:rsidRDefault="00C8223C" w:rsidP="00C8223C">
      <w:pPr>
        <w:autoSpaceDE w:val="0"/>
        <w:autoSpaceDN w:val="0"/>
        <w:adjustRightInd w:val="0"/>
        <w:spacing w:after="0" w:line="360" w:lineRule="auto"/>
        <w:ind w:firstLine="709"/>
        <w:jc w:val="both"/>
        <w:rPr>
          <w:rFonts w:ascii="Times New Roman" w:hAnsi="Times New Roman"/>
          <w:color w:val="000000"/>
          <w:sz w:val="28"/>
          <w:szCs w:val="28"/>
        </w:rPr>
      </w:pPr>
      <w:r w:rsidRPr="0012038A">
        <w:rPr>
          <w:rFonts w:ascii="Times New Roman" w:hAnsi="Times New Roman"/>
          <w:color w:val="000000"/>
          <w:sz w:val="28"/>
          <w:szCs w:val="28"/>
        </w:rP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rsidR="00C8223C" w:rsidRPr="0012038A" w:rsidRDefault="00C8223C" w:rsidP="00C8223C">
      <w:pPr>
        <w:autoSpaceDE w:val="0"/>
        <w:autoSpaceDN w:val="0"/>
        <w:adjustRightInd w:val="0"/>
        <w:spacing w:after="0" w:line="360" w:lineRule="auto"/>
        <w:ind w:firstLine="709"/>
        <w:jc w:val="both"/>
        <w:rPr>
          <w:rFonts w:ascii="Times New Roman" w:hAnsi="Times New Roman"/>
          <w:color w:val="000000"/>
          <w:sz w:val="28"/>
          <w:szCs w:val="28"/>
        </w:rPr>
      </w:pPr>
      <w:r w:rsidRPr="0012038A">
        <w:rPr>
          <w:rFonts w:ascii="Times New Roman" w:hAnsi="Times New Roman"/>
          <w:color w:val="000000"/>
          <w:sz w:val="28"/>
          <w:szCs w:val="28"/>
        </w:rPr>
        <w:t xml:space="preserve">Понятие о спортивной этике и взаимоотношениях между обучающимися; </w:t>
      </w:r>
    </w:p>
    <w:p w:rsidR="00C8223C" w:rsidRPr="0012038A" w:rsidRDefault="00C8223C" w:rsidP="00C8223C">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Times New Roman" w:hAnsi="Times New Roman"/>
          <w:color w:val="000000"/>
          <w:sz w:val="28"/>
          <w:szCs w:val="28"/>
          <w:lang w:eastAsia="zh-CN"/>
        </w:rPr>
        <w:t>2)</w:t>
      </w:r>
      <w:r w:rsidRPr="0012038A">
        <w:rPr>
          <w:rFonts w:ascii="Times New Roman" w:hAnsi="Times New Roman"/>
          <w:sz w:val="28"/>
          <w:szCs w:val="28"/>
          <w:lang w:eastAsia="zh-CN"/>
        </w:rPr>
        <w:t> </w:t>
      </w:r>
      <w:r w:rsidRPr="0012038A">
        <w:rPr>
          <w:rFonts w:ascii="Times New Roman" w:hAnsi="Times New Roman"/>
          <w:sz w:val="28"/>
          <w:szCs w:val="28"/>
          <w:bdr w:val="none" w:sz="0" w:space="0" w:color="auto" w:frame="1"/>
          <w:lang w:eastAsia="ru-RU"/>
        </w:rPr>
        <w:t>Способы самостоятельной деятельности.</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Подготовка места занятий, выбор одежды и обуви для занятий футболом в зависимости от места проведения занятий. </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Организация и проведение соревнований по футболу. </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Оценка техники осваиваемых специальных упражнений с футбольным мячом, способы выявления и устранения ошибок в технике выполнения упражнений.</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Тестирование уровня физической подготовленности в футболе;</w:t>
      </w:r>
    </w:p>
    <w:p w:rsidR="00C8223C" w:rsidRPr="0012038A" w:rsidRDefault="00C8223C" w:rsidP="00C8223C">
      <w:pPr>
        <w:spacing w:after="0" w:line="360" w:lineRule="auto"/>
        <w:ind w:firstLine="709"/>
        <w:jc w:val="both"/>
        <w:rPr>
          <w:rFonts w:ascii="Times New Roman" w:hAnsi="Times New Roman"/>
          <w:sz w:val="28"/>
          <w:szCs w:val="28"/>
          <w:bdr w:val="none" w:sz="0" w:space="0" w:color="auto" w:frame="1"/>
          <w:lang w:eastAsia="ru-RU"/>
        </w:rPr>
      </w:pPr>
      <w:r w:rsidRPr="0012038A">
        <w:rPr>
          <w:rFonts w:ascii="Times New Roman" w:eastAsia="Times New Roman" w:hAnsi="Times New Roman"/>
          <w:color w:val="000000"/>
          <w:sz w:val="28"/>
          <w:szCs w:val="28"/>
          <w:lang w:eastAsia="zh-CN"/>
        </w:rPr>
        <w:t>3) </w:t>
      </w:r>
      <w:r w:rsidRPr="0012038A">
        <w:rPr>
          <w:rFonts w:ascii="Times New Roman" w:hAnsi="Times New Roman"/>
          <w:sz w:val="28"/>
          <w:szCs w:val="28"/>
          <w:bdr w:val="none" w:sz="0" w:space="0" w:color="auto" w:frame="1"/>
          <w:lang w:eastAsia="ru-RU"/>
        </w:rPr>
        <w:t>Физическое совершенствование.</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eastAsia="Times New Roman" w:hAnsi="Times New Roman"/>
          <w:color w:val="000000"/>
          <w:sz w:val="28"/>
          <w:szCs w:val="28"/>
          <w:lang w:eastAsia="ru-RU"/>
        </w:rPr>
        <w:t>К</w:t>
      </w:r>
      <w:r w:rsidRPr="0012038A">
        <w:rPr>
          <w:rFonts w:ascii="Times New Roman" w:hAnsi="Times New Roman"/>
          <w:sz w:val="28"/>
          <w:szCs w:val="28"/>
        </w:rPr>
        <w:t>омплексы подготовительных и специальных упражнений, формирующих двигательные умения и навыки футболиста.</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Технические действия в игре.</w:t>
      </w:r>
    </w:p>
    <w:p w:rsidR="00C8223C" w:rsidRPr="0012038A" w:rsidRDefault="00C8223C" w:rsidP="00C8223C">
      <w:pPr>
        <w:autoSpaceDE w:val="0"/>
        <w:autoSpaceDN w:val="0"/>
        <w:adjustRightInd w:val="0"/>
        <w:spacing w:after="0" w:line="360" w:lineRule="auto"/>
        <w:ind w:firstLine="709"/>
        <w:jc w:val="both"/>
        <w:rPr>
          <w:rFonts w:ascii="Times New Roman" w:hAnsi="Times New Roman"/>
          <w:color w:val="000000"/>
          <w:sz w:val="28"/>
          <w:szCs w:val="28"/>
        </w:rPr>
      </w:pPr>
      <w:r w:rsidRPr="0012038A">
        <w:rPr>
          <w:rFonts w:ascii="Times New Roman" w:hAnsi="Times New Roman"/>
          <w:color w:val="000000"/>
          <w:sz w:val="28"/>
          <w:szCs w:val="28"/>
        </w:rPr>
        <w:t>Понятия спортивной техники. Классификация и терминология технических приёмов. Совершенствование техники ведения, остановки и отбора мяча, ударов по мячу.</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Тактические действия в игре.</w:t>
      </w:r>
    </w:p>
    <w:p w:rsidR="00C8223C" w:rsidRPr="0012038A" w:rsidRDefault="00C8223C" w:rsidP="00C8223C">
      <w:pPr>
        <w:autoSpaceDE w:val="0"/>
        <w:autoSpaceDN w:val="0"/>
        <w:adjustRightInd w:val="0"/>
        <w:spacing w:after="0" w:line="360" w:lineRule="auto"/>
        <w:ind w:firstLine="709"/>
        <w:jc w:val="both"/>
        <w:rPr>
          <w:rFonts w:ascii="Times New Roman" w:hAnsi="Times New Roman"/>
          <w:color w:val="000000"/>
          <w:sz w:val="28"/>
          <w:szCs w:val="28"/>
        </w:rPr>
      </w:pPr>
      <w:r w:rsidRPr="0012038A">
        <w:rPr>
          <w:rFonts w:ascii="Times New Roman" w:hAnsi="Times New Roman"/>
          <w:color w:val="000000"/>
          <w:sz w:val="28"/>
          <w:szCs w:val="28"/>
        </w:rPr>
        <w:t>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 в нападении (атакующие комбинации флангом и центром). Тактика игры в защите (зонная, персональная опека, комбинированная оборона). Дневник спортсмена.</w:t>
      </w:r>
    </w:p>
    <w:p w:rsidR="00C8223C" w:rsidRPr="0012038A" w:rsidRDefault="00C8223C" w:rsidP="00C8223C">
      <w:pPr>
        <w:tabs>
          <w:tab w:val="left" w:pos="5025"/>
        </w:tabs>
        <w:spacing w:after="0" w:line="360" w:lineRule="auto"/>
        <w:ind w:firstLine="709"/>
        <w:jc w:val="both"/>
        <w:rPr>
          <w:rFonts w:ascii="Times New Roman" w:hAnsi="Times New Roman"/>
          <w:sz w:val="28"/>
          <w:szCs w:val="28"/>
        </w:rPr>
      </w:pPr>
      <w:r w:rsidRPr="0012038A">
        <w:rPr>
          <w:rFonts w:ascii="Times New Roman" w:hAnsi="Times New Roman"/>
          <w:sz w:val="28"/>
          <w:szCs w:val="28"/>
        </w:rPr>
        <w:t>Соревнования по футболу.</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127.9.</w:t>
      </w:r>
      <w:r w:rsidRPr="0012038A">
        <w:rPr>
          <w:rFonts w:ascii="Times New Roman" w:eastAsia="Times New Roman" w:hAnsi="Times New Roman"/>
          <w:color w:val="000000"/>
          <w:sz w:val="28"/>
          <w:szCs w:val="28"/>
          <w:lang w:eastAsia="zh-CN"/>
        </w:rPr>
        <w:t>12.7.</w:t>
      </w:r>
      <w:r w:rsidRPr="0012038A">
        <w:rPr>
          <w:rFonts w:ascii="Times New Roman" w:hAnsi="Times New Roman"/>
          <w:color w:val="000000"/>
          <w:sz w:val="28"/>
          <w:szCs w:val="28"/>
          <w:lang w:eastAsia="zh-CN"/>
        </w:rPr>
        <w:t> Содержание модуля «Футбол для всех» направлено на достижение обучающимися личностных, метапредметных и предметных результатов обучения.</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127.9.</w:t>
      </w:r>
      <w:r w:rsidRPr="0012038A">
        <w:rPr>
          <w:rFonts w:ascii="Times New Roman" w:eastAsia="Times New Roman" w:hAnsi="Times New Roman"/>
          <w:color w:val="000000"/>
          <w:sz w:val="28"/>
          <w:szCs w:val="28"/>
          <w:lang w:eastAsia="zh-CN"/>
        </w:rPr>
        <w:t xml:space="preserve">12.7.1. При </w:t>
      </w:r>
      <w:r w:rsidRPr="0012038A">
        <w:rPr>
          <w:rFonts w:ascii="Times New Roman" w:hAnsi="Times New Roman"/>
          <w:color w:val="000000"/>
          <w:sz w:val="28"/>
          <w:szCs w:val="28"/>
          <w:lang w:eastAsia="zh-CN"/>
        </w:rPr>
        <w:t>изучении модуля «Футбол для всех» на уровне среднего общего образования у обучающихся будут сформированы следующие личностные результаты:</w:t>
      </w:r>
    </w:p>
    <w:p w:rsidR="00C8223C" w:rsidRPr="0012038A" w:rsidRDefault="00C8223C" w:rsidP="00C8223C">
      <w:pPr>
        <w:tabs>
          <w:tab w:val="left" w:pos="486"/>
        </w:tabs>
        <w:spacing w:after="0" w:line="360" w:lineRule="auto"/>
        <w:ind w:firstLine="709"/>
        <w:jc w:val="both"/>
        <w:rPr>
          <w:rFonts w:ascii="Times New Roman" w:hAnsi="Times New Roman"/>
          <w:sz w:val="28"/>
          <w:szCs w:val="28"/>
        </w:rPr>
      </w:pPr>
      <w:r w:rsidRPr="0012038A">
        <w:rPr>
          <w:rFonts w:ascii="Times New Roman" w:hAnsi="Times New Roman"/>
          <w:sz w:val="28"/>
          <w:szCs w:val="28"/>
        </w:rP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rsidR="00C8223C" w:rsidRPr="0012038A" w:rsidRDefault="00C8223C" w:rsidP="00C8223C">
      <w:pPr>
        <w:tabs>
          <w:tab w:val="left" w:pos="486"/>
        </w:tabs>
        <w:spacing w:after="0" w:line="360" w:lineRule="auto"/>
        <w:ind w:firstLine="709"/>
        <w:jc w:val="both"/>
        <w:rPr>
          <w:rFonts w:ascii="Times New Roman" w:hAnsi="Times New Roman"/>
          <w:sz w:val="28"/>
          <w:szCs w:val="28"/>
        </w:rPr>
      </w:pPr>
      <w:r w:rsidRPr="0012038A">
        <w:rPr>
          <w:rFonts w:ascii="Times New Roman" w:hAnsi="Times New Roman"/>
          <w:sz w:val="28"/>
          <w:szCs w:val="28"/>
        </w:rPr>
        <w:t>готовность и способность к самообразованию и сознательное отношение к непрерывному физкультурному образованию как условию успешной профессиональной и общественной деятельности.</w:t>
      </w:r>
    </w:p>
    <w:p w:rsidR="00C8223C" w:rsidRPr="0012038A" w:rsidRDefault="00C8223C" w:rsidP="00C8223C">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rPr>
        <w:t>127.9.</w:t>
      </w:r>
      <w:r w:rsidRPr="0012038A">
        <w:rPr>
          <w:rFonts w:ascii="Times New Roman" w:eastAsia="Times New Roman" w:hAnsi="Times New Roman"/>
          <w:color w:val="000000"/>
          <w:sz w:val="28"/>
          <w:szCs w:val="28"/>
          <w:lang w:eastAsia="zh-CN"/>
        </w:rPr>
        <w:t>12.7.2. </w:t>
      </w:r>
      <w:r w:rsidRPr="0012038A">
        <w:rPr>
          <w:rFonts w:ascii="Times New Roman" w:hAnsi="Times New Roman"/>
          <w:color w:val="000000"/>
          <w:sz w:val="28"/>
          <w:szCs w:val="28"/>
          <w:lang w:eastAsia="zh-CN"/>
        </w:rPr>
        <w:t>При изучении модуля «Футбол для всех» на уровне среднего общего образования у обучающихся будут сформированы следующие метапредметные результаты</w:t>
      </w:r>
      <w:r w:rsidRPr="0012038A">
        <w:rPr>
          <w:rFonts w:ascii="Times New Roman" w:hAnsi="Times New Roman"/>
          <w:sz w:val="28"/>
          <w:szCs w:val="28"/>
          <w:bdr w:val="nil"/>
          <w:lang w:eastAsia="ru-RU"/>
        </w:rPr>
        <w:t>:</w:t>
      </w:r>
    </w:p>
    <w:p w:rsidR="00C8223C" w:rsidRPr="0012038A" w:rsidRDefault="00C8223C" w:rsidP="00C8223C">
      <w:pPr>
        <w:tabs>
          <w:tab w:val="left" w:pos="486"/>
        </w:tabs>
        <w:spacing w:after="0" w:line="360" w:lineRule="auto"/>
        <w:ind w:firstLine="709"/>
        <w:jc w:val="both"/>
        <w:rPr>
          <w:rFonts w:ascii="Times New Roman" w:hAnsi="Times New Roman"/>
          <w:sz w:val="28"/>
          <w:szCs w:val="28"/>
        </w:rPr>
      </w:pPr>
      <w:r w:rsidRPr="0012038A">
        <w:rPr>
          <w:rFonts w:ascii="Times New Roman" w:hAnsi="Times New Roman"/>
          <w:sz w:val="28"/>
          <w:szCs w:val="28"/>
        </w:rP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игровой и соревновательной деятельности;</w:t>
      </w:r>
    </w:p>
    <w:p w:rsidR="00C8223C" w:rsidRPr="0012038A" w:rsidRDefault="00C8223C" w:rsidP="00C8223C">
      <w:pPr>
        <w:tabs>
          <w:tab w:val="left" w:pos="486"/>
        </w:tabs>
        <w:spacing w:after="0" w:line="360" w:lineRule="auto"/>
        <w:ind w:firstLine="709"/>
        <w:jc w:val="both"/>
        <w:rPr>
          <w:rFonts w:ascii="Times New Roman" w:hAnsi="Times New Roman"/>
          <w:sz w:val="28"/>
          <w:szCs w:val="28"/>
        </w:rPr>
      </w:pPr>
      <w:r w:rsidRPr="0012038A">
        <w:rPr>
          <w:rFonts w:ascii="Times New Roman" w:hAnsi="Times New Roman"/>
          <w:sz w:val="28"/>
          <w:szCs w:val="28"/>
        </w:rPr>
        <w:t>формирование готовности и способности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rsidR="00C8223C" w:rsidRPr="0012038A" w:rsidRDefault="00C8223C" w:rsidP="00C8223C">
      <w:pPr>
        <w:tabs>
          <w:tab w:val="left" w:pos="486"/>
        </w:tabs>
        <w:spacing w:after="0" w:line="360" w:lineRule="auto"/>
        <w:ind w:firstLine="709"/>
        <w:jc w:val="both"/>
        <w:rPr>
          <w:rFonts w:ascii="Times New Roman" w:hAnsi="Times New Roman"/>
          <w:sz w:val="28"/>
          <w:szCs w:val="28"/>
        </w:rPr>
      </w:pPr>
      <w:r w:rsidRPr="0012038A">
        <w:rPr>
          <w:rFonts w:ascii="Times New Roman" w:hAnsi="Times New Roman"/>
          <w:sz w:val="28"/>
          <w:szCs w:val="28"/>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C8223C" w:rsidRPr="0012038A" w:rsidRDefault="00C8223C" w:rsidP="00C8223C">
      <w:pPr>
        <w:tabs>
          <w:tab w:val="left" w:pos="486"/>
        </w:tabs>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 </w:t>
      </w:r>
    </w:p>
    <w:p w:rsidR="00C8223C" w:rsidRPr="0012038A" w:rsidRDefault="00C8223C" w:rsidP="00C8223C">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12038A">
        <w:rPr>
          <w:rFonts w:ascii="Times New Roman" w:hAnsi="Times New Roman"/>
          <w:sz w:val="28"/>
          <w:szCs w:val="28"/>
        </w:rPr>
        <w:t>127.9.</w:t>
      </w:r>
      <w:r w:rsidRPr="0012038A">
        <w:rPr>
          <w:rFonts w:ascii="Times New Roman" w:eastAsia="Times New Roman" w:hAnsi="Times New Roman"/>
          <w:color w:val="000000"/>
          <w:sz w:val="28"/>
          <w:szCs w:val="28"/>
          <w:lang w:eastAsia="zh-CN"/>
        </w:rPr>
        <w:t>12.7.3. </w:t>
      </w:r>
      <w:r w:rsidRPr="0012038A">
        <w:rPr>
          <w:rFonts w:ascii="Times New Roman" w:hAnsi="Times New Roman"/>
          <w:color w:val="000000"/>
          <w:sz w:val="28"/>
          <w:szCs w:val="28"/>
          <w:lang w:eastAsia="zh-CN"/>
        </w:rPr>
        <w:t xml:space="preserve">При изучении модуля «Футбол для всех» на уровне среднего общего образования у обучающихся будут сформированы следующие </w:t>
      </w:r>
      <w:r w:rsidRPr="0012038A">
        <w:rPr>
          <w:rFonts w:ascii="Times New Roman" w:hAnsi="Times New Roman"/>
          <w:sz w:val="28"/>
          <w:szCs w:val="28"/>
          <w:bdr w:val="nil"/>
          <w:lang w:eastAsia="ru-RU"/>
        </w:rPr>
        <w:t>предметные результаты: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продолжение совершенствования важных двигательных навыков, необходимых для игры в футбол;</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освоение техники выполнения упражнений, рекомендуемых футболистам для развития таких двигательных качеств, как сила, быстрота, выносливость, гибкость, ловкость и составления комплексов таких упражнений;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расширение представлений о специализированной технической и тактической подготовке вратарей;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анализировать и исправлять наиболее распространенные ошибки, допускаемые при выполнении технических приемов и тактических действий;</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расширение словарного запаса основных терминологических понятий спортивной игры;</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совершенствование индивидуальных и групповых тактических действий в атаке и в обороне;</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овладение основами знаний о возрастных особенностях физического развития и психологии </w:t>
      </w:r>
      <w:r w:rsidRPr="0012038A">
        <w:rPr>
          <w:rFonts w:ascii="Times New Roman" w:eastAsia="SchoolBookSanPin" w:hAnsi="Times New Roman"/>
          <w:sz w:val="28"/>
          <w:szCs w:val="28"/>
        </w:rPr>
        <w:t>обучающихся</w:t>
      </w:r>
      <w:r w:rsidRPr="0012038A">
        <w:rPr>
          <w:rFonts w:ascii="Times New Roman" w:hAnsi="Times New Roman"/>
          <w:sz w:val="28"/>
          <w:szCs w:val="28"/>
          <w:lang w:eastAsia="zh-CN"/>
        </w:rPr>
        <w:t xml:space="preserve"> 10–11 классов</w:t>
      </w:r>
      <w:r w:rsidRPr="0012038A">
        <w:rPr>
          <w:rFonts w:ascii="Times New Roman" w:hAnsi="Times New Roman"/>
          <w:sz w:val="28"/>
          <w:szCs w:val="28"/>
        </w:rPr>
        <w:t>;</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овладение практическим навыками участия в соревнованиях по футболу;</w:t>
      </w:r>
    </w:p>
    <w:p w:rsidR="00C8223C" w:rsidRPr="0012038A" w:rsidRDefault="00C8223C" w:rsidP="00C8223C">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применение тактических и стратегических приемов организации игры в футбол в быстро меняющейся игровой обстановке;</w:t>
      </w:r>
    </w:p>
    <w:p w:rsidR="00C8223C" w:rsidRPr="0012038A" w:rsidRDefault="00C8223C" w:rsidP="00C8223C">
      <w:pPr>
        <w:tabs>
          <w:tab w:val="left" w:pos="482"/>
        </w:tabs>
        <w:spacing w:after="0" w:line="360" w:lineRule="auto"/>
        <w:ind w:firstLine="709"/>
        <w:jc w:val="both"/>
        <w:rPr>
          <w:rFonts w:ascii="Times New Roman" w:hAnsi="Times New Roman"/>
          <w:sz w:val="28"/>
          <w:szCs w:val="28"/>
        </w:rPr>
      </w:pPr>
      <w:r w:rsidRPr="0012038A">
        <w:rPr>
          <w:rFonts w:ascii="Times New Roman" w:hAnsi="Times New Roman"/>
          <w:sz w:val="28"/>
          <w:szCs w:val="28"/>
        </w:rPr>
        <w:t>организация и судейство соревнований по футболу;</w:t>
      </w:r>
    </w:p>
    <w:p w:rsidR="00C8223C" w:rsidRPr="0012038A" w:rsidRDefault="00C8223C" w:rsidP="00C8223C">
      <w:pPr>
        <w:tabs>
          <w:tab w:val="left" w:pos="446"/>
        </w:tabs>
        <w:spacing w:after="0" w:line="360" w:lineRule="auto"/>
        <w:ind w:firstLine="709"/>
        <w:jc w:val="both"/>
        <w:rPr>
          <w:rFonts w:ascii="Times New Roman" w:hAnsi="Times New Roman"/>
          <w:sz w:val="28"/>
          <w:szCs w:val="28"/>
        </w:rPr>
      </w:pPr>
      <w:r w:rsidRPr="0012038A">
        <w:rPr>
          <w:rFonts w:ascii="Times New Roman" w:hAnsi="Times New Roman"/>
          <w:sz w:val="28"/>
          <w:szCs w:val="28"/>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rsidR="00C8223C" w:rsidRPr="0012038A" w:rsidRDefault="00C8223C" w:rsidP="00C8223C">
      <w:pPr>
        <w:tabs>
          <w:tab w:val="left" w:pos="451"/>
        </w:tabs>
        <w:spacing w:after="0" w:line="360" w:lineRule="auto"/>
        <w:ind w:firstLine="709"/>
        <w:jc w:val="both"/>
        <w:rPr>
          <w:rFonts w:ascii="Times New Roman" w:hAnsi="Times New Roman"/>
          <w:sz w:val="28"/>
          <w:szCs w:val="28"/>
        </w:rPr>
      </w:pPr>
      <w:r w:rsidRPr="0012038A">
        <w:rPr>
          <w:rFonts w:ascii="Times New Roman" w:hAnsi="Times New Roman"/>
          <w:sz w:val="28"/>
          <w:szCs w:val="28"/>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bookmarkEnd w:id="69"/>
    <w:p w:rsidR="00C8223C" w:rsidRPr="0012038A" w:rsidRDefault="00C8223C" w:rsidP="00C8223C">
      <w:pPr>
        <w:pStyle w:val="1"/>
        <w:pBdr>
          <w:bottom w:val="none" w:sz="0" w:space="0" w:color="auto"/>
        </w:pBdr>
        <w:spacing w:before="0" w:line="360" w:lineRule="auto"/>
        <w:ind w:firstLine="708"/>
        <w:jc w:val="both"/>
        <w:rPr>
          <w:b w:val="0"/>
          <w:szCs w:val="28"/>
        </w:rPr>
      </w:pPr>
      <w:r w:rsidRPr="0012038A">
        <w:rPr>
          <w:rFonts w:eastAsia="SchoolBookSanPin"/>
          <w:b w:val="0"/>
          <w:szCs w:val="28"/>
        </w:rPr>
        <w:t>128. Федеральная рабочая программа по учебному предмету «</w:t>
      </w:r>
      <w:r w:rsidRPr="0012038A">
        <w:rPr>
          <w:rFonts w:eastAsia="SchoolBookSanPin"/>
          <w:b w:val="0"/>
          <w:position w:val="1"/>
          <w:szCs w:val="28"/>
        </w:rPr>
        <w:t xml:space="preserve">Основы безопасности </w:t>
      </w:r>
      <w:r w:rsidR="002C1F98">
        <w:rPr>
          <w:rFonts w:eastAsia="SchoolBookSanPin"/>
          <w:b w:val="0"/>
          <w:position w:val="1"/>
          <w:szCs w:val="28"/>
        </w:rPr>
        <w:t>и защита Родины</w:t>
      </w:r>
      <w:r w:rsidRPr="0012038A">
        <w:rPr>
          <w:rFonts w:eastAsia="SchoolBookSanPin"/>
          <w:b w:val="0"/>
          <w:szCs w:val="28"/>
        </w:rPr>
        <w:t>»</w:t>
      </w:r>
      <w:r w:rsidR="002C1F98">
        <w:rPr>
          <w:rFonts w:eastAsia="SchoolBookSanPin"/>
          <w:b w:val="0"/>
          <w:szCs w:val="28"/>
        </w:rPr>
        <w:t xml:space="preserve"> (далее ОБ</w:t>
      </w:r>
      <w:r w:rsidR="00EE4F15">
        <w:rPr>
          <w:rFonts w:eastAsia="SchoolBookSanPin"/>
          <w:b w:val="0"/>
          <w:szCs w:val="28"/>
        </w:rPr>
        <w:t>ЗР</w:t>
      </w:r>
      <w:r w:rsidRPr="0012038A">
        <w:rPr>
          <w:rFonts w:eastAsia="SchoolBookSanPin"/>
          <w:b w:val="0"/>
          <w:szCs w:val="28"/>
        </w:rPr>
        <w:t xml:space="preserve"> (базовый уровень).</w:t>
      </w:r>
      <w:r w:rsidRPr="0012038A">
        <w:rPr>
          <w:b w:val="0"/>
          <w:szCs w:val="28"/>
        </w:rPr>
        <w:t xml:space="preserve"> </w:t>
      </w:r>
    </w:p>
    <w:p w:rsidR="00C8223C" w:rsidRPr="0012038A" w:rsidRDefault="00C8223C" w:rsidP="00C8223C">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128.1. Федеральная рабочая программа по учебному предмету «</w:t>
      </w:r>
      <w:r w:rsidRPr="0012038A">
        <w:rPr>
          <w:rFonts w:ascii="Times New Roman" w:eastAsia="SchoolBookSanPin" w:hAnsi="Times New Roman"/>
          <w:position w:val="1"/>
          <w:sz w:val="28"/>
          <w:szCs w:val="28"/>
        </w:rPr>
        <w:t xml:space="preserve">Основы безопасности </w:t>
      </w:r>
      <w:r w:rsidR="002C1F98">
        <w:rPr>
          <w:rFonts w:ascii="Times New Roman" w:eastAsia="SchoolBookSanPin" w:hAnsi="Times New Roman"/>
          <w:position w:val="1"/>
          <w:sz w:val="28"/>
          <w:szCs w:val="28"/>
        </w:rPr>
        <w:t>и защита Родины</w:t>
      </w:r>
      <w:r w:rsidRPr="0012038A">
        <w:rPr>
          <w:rFonts w:ascii="Times New Roman" w:eastAsia="SchoolBookSanPin" w:hAnsi="Times New Roman"/>
          <w:sz w:val="28"/>
          <w:szCs w:val="28"/>
        </w:rPr>
        <w:t>» (предметная область «Физическая культура и основы безопасности жизнедеятельности») (далее соответственно – программа по ОБ</w:t>
      </w:r>
      <w:r w:rsidR="00EE4F15">
        <w:rPr>
          <w:rFonts w:ascii="Times New Roman" w:eastAsia="SchoolBookSanPin" w:hAnsi="Times New Roman"/>
          <w:sz w:val="28"/>
          <w:szCs w:val="28"/>
        </w:rPr>
        <w:t>ЗР</w:t>
      </w:r>
      <w:r w:rsidRPr="0012038A">
        <w:rPr>
          <w:rFonts w:ascii="Times New Roman" w:eastAsia="SchoolBookSanPin" w:hAnsi="Times New Roman"/>
          <w:sz w:val="28"/>
          <w:szCs w:val="28"/>
        </w:rPr>
        <w:t>, ОБ</w:t>
      </w:r>
      <w:r w:rsidR="00EE4F15">
        <w:rPr>
          <w:rFonts w:ascii="Times New Roman" w:eastAsia="SchoolBookSanPin" w:hAnsi="Times New Roman"/>
          <w:sz w:val="28"/>
          <w:szCs w:val="28"/>
        </w:rPr>
        <w:t>ЗР</w:t>
      </w:r>
      <w:r w:rsidRPr="0012038A">
        <w:rPr>
          <w:rFonts w:ascii="Times New Roman" w:eastAsia="SchoolBookSanPin" w:hAnsi="Times New Roman"/>
          <w:sz w:val="28"/>
          <w:szCs w:val="28"/>
        </w:rPr>
        <w:t>) включает пояснительную записку, содержание обучения, планируемые р</w:t>
      </w:r>
      <w:r w:rsidR="00EE4F15">
        <w:rPr>
          <w:rFonts w:ascii="Times New Roman" w:eastAsia="SchoolBookSanPin" w:hAnsi="Times New Roman"/>
          <w:sz w:val="28"/>
          <w:szCs w:val="28"/>
        </w:rPr>
        <w:t>езультаты освоения программы ОБЗР</w:t>
      </w:r>
      <w:r w:rsidRPr="0012038A">
        <w:rPr>
          <w:rFonts w:ascii="Times New Roman" w:eastAsia="SchoolBookSanPin" w:hAnsi="Times New Roman"/>
          <w:sz w:val="28"/>
          <w:szCs w:val="28"/>
        </w:rPr>
        <w:t>.</w:t>
      </w:r>
    </w:p>
    <w:p w:rsidR="00C8223C" w:rsidRPr="0012038A" w:rsidRDefault="00C8223C" w:rsidP="00C8223C">
      <w:pPr>
        <w:spacing w:after="0" w:line="35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128.2. </w:t>
      </w:r>
      <w:r w:rsidRPr="0012038A">
        <w:rPr>
          <w:rFonts w:ascii="Times New Roman" w:eastAsia="OfficinaSansBoldITC" w:hAnsi="Times New Roman"/>
          <w:sz w:val="28"/>
          <w:szCs w:val="28"/>
        </w:rPr>
        <w:t>Пояснительная записка.</w:t>
      </w:r>
    </w:p>
    <w:p w:rsidR="00C8223C" w:rsidRPr="0012038A" w:rsidRDefault="00EE4F15" w:rsidP="00C8223C">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128.2.1. Программа по ОБЗР</w:t>
      </w:r>
      <w:r w:rsidR="00C8223C" w:rsidRPr="0012038A">
        <w:rPr>
          <w:rFonts w:ascii="Times New Roman" w:eastAsia="SchoolBookSanPin" w:hAnsi="Times New Roman"/>
          <w:sz w:val="28"/>
          <w:szCs w:val="28"/>
        </w:rPr>
        <w:t xml:space="preserve"> разработана на основе </w:t>
      </w:r>
      <w:r w:rsidR="00C8223C" w:rsidRPr="0012038A">
        <w:rPr>
          <w:rFonts w:ascii="Times New Roman" w:hAnsi="Times New Roman"/>
          <w:sz w:val="28"/>
          <w:szCs w:val="28"/>
        </w:rPr>
        <w:t>требований к результатам освоения основной образовательной программы среднего общего образования, представленных в ФГОС СОО</w:t>
      </w:r>
      <w:r w:rsidR="00C8223C" w:rsidRPr="0012038A">
        <w:rPr>
          <w:rFonts w:ascii="Times New Roman" w:eastAsia="SchoolBookSanPin" w:hAnsi="Times New Roman"/>
          <w:sz w:val="28"/>
          <w:szCs w:val="28"/>
        </w:rPr>
        <w:t xml:space="preserve">,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СОО. </w:t>
      </w:r>
    </w:p>
    <w:p w:rsidR="00C8223C" w:rsidRPr="0012038A" w:rsidRDefault="00EE4F15" w:rsidP="00C8223C">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128.2.2. Программа по ОБЗР</w:t>
      </w:r>
      <w:r w:rsidR="00C8223C" w:rsidRPr="0012038A">
        <w:rPr>
          <w:rFonts w:ascii="Times New Roman" w:eastAsia="SchoolBookSanPin" w:hAnsi="Times New Roman"/>
          <w:sz w:val="28"/>
          <w:szCs w:val="28"/>
        </w:rPr>
        <w:t xml:space="preserve">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C8223C" w:rsidRPr="0012038A" w:rsidRDefault="00EE4F15" w:rsidP="00C8223C">
      <w:pPr>
        <w:spacing w:after="0" w:line="35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Программа по ОБЗР</w:t>
      </w:r>
      <w:r w:rsidR="00C8223C" w:rsidRPr="0012038A">
        <w:rPr>
          <w:rFonts w:ascii="Times New Roman" w:eastAsia="SchoolBookSanPin" w:hAnsi="Times New Roman"/>
          <w:position w:val="1"/>
          <w:sz w:val="28"/>
          <w:szCs w:val="28"/>
        </w:rPr>
        <w:t xml:space="preserve"> в методическом плане обеспечивает реализацию практико-ориентированного подхода в преподавании ОБЖ,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C8223C" w:rsidRPr="0012038A" w:rsidRDefault="00EE4F15" w:rsidP="00C8223C">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128.2.3. Программа по ОБЗР</w:t>
      </w:r>
      <w:r w:rsidR="00C8223C" w:rsidRPr="0012038A">
        <w:rPr>
          <w:rFonts w:ascii="Times New Roman" w:eastAsia="SchoolBookSanPin" w:hAnsi="Times New Roman"/>
          <w:sz w:val="28"/>
          <w:szCs w:val="28"/>
        </w:rPr>
        <w:t xml:space="preserve"> </w:t>
      </w:r>
      <w:r w:rsidR="00C8223C" w:rsidRPr="0012038A">
        <w:rPr>
          <w:rFonts w:ascii="Times New Roman" w:eastAsia="SchoolBookSanPin" w:hAnsi="Times New Roman"/>
          <w:position w:val="1"/>
          <w:sz w:val="28"/>
          <w:szCs w:val="28"/>
        </w:rPr>
        <w:t>обеспечивает:</w:t>
      </w:r>
    </w:p>
    <w:p w:rsidR="00C8223C" w:rsidRPr="0012038A" w:rsidRDefault="00C8223C" w:rsidP="00C8223C">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C8223C" w:rsidRPr="0012038A" w:rsidRDefault="00C8223C" w:rsidP="00C8223C">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C8223C" w:rsidRPr="0012038A" w:rsidRDefault="00C8223C" w:rsidP="00C8223C">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взаимосвязь личностных, метапредметных и предметных результатов освоения учебного предмета ОБ</w:t>
      </w:r>
      <w:r w:rsidR="00EE4F15">
        <w:rPr>
          <w:rFonts w:ascii="Times New Roman" w:eastAsia="SchoolBookSanPin" w:hAnsi="Times New Roman"/>
          <w:position w:val="1"/>
          <w:sz w:val="28"/>
          <w:szCs w:val="28"/>
        </w:rPr>
        <w:t xml:space="preserve">ЗР </w:t>
      </w:r>
      <w:r w:rsidRPr="0012038A">
        <w:rPr>
          <w:rFonts w:ascii="Times New Roman" w:eastAsia="SchoolBookSanPin" w:hAnsi="Times New Roman"/>
          <w:position w:val="1"/>
          <w:sz w:val="28"/>
          <w:szCs w:val="28"/>
        </w:rPr>
        <w:t>на уровнях основного общего и среднего общего образования;</w:t>
      </w:r>
    </w:p>
    <w:p w:rsidR="00C8223C" w:rsidRPr="0012038A" w:rsidRDefault="00C8223C" w:rsidP="00C8223C">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подготовку выпускников к решению актуальных практических задач безопасности жизнедеятельности в повседневной жизни.</w:t>
      </w:r>
    </w:p>
    <w:p w:rsidR="00C8223C" w:rsidRPr="0012038A" w:rsidRDefault="00C8223C" w:rsidP="00C8223C">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sz w:val="28"/>
          <w:szCs w:val="28"/>
        </w:rPr>
        <w:t>128.2.4. В программе по ОБ</w:t>
      </w:r>
      <w:r w:rsidR="00EE4F15">
        <w:rPr>
          <w:rFonts w:ascii="Times New Roman" w:eastAsia="SchoolBookSanPin" w:hAnsi="Times New Roman"/>
          <w:sz w:val="28"/>
          <w:szCs w:val="28"/>
        </w:rPr>
        <w:t>ЗР</w:t>
      </w:r>
      <w:r w:rsidRPr="0012038A">
        <w:rPr>
          <w:rFonts w:ascii="Times New Roman" w:eastAsia="SchoolBookSanPin" w:hAnsi="Times New Roman"/>
          <w:sz w:val="28"/>
          <w:szCs w:val="28"/>
        </w:rPr>
        <w:t xml:space="preserve"> </w:t>
      </w:r>
      <w:r w:rsidR="00E22CFC">
        <w:rPr>
          <w:rFonts w:ascii="Times New Roman" w:eastAsia="SchoolBookSanPin" w:hAnsi="Times New Roman"/>
          <w:sz w:val="28"/>
          <w:szCs w:val="28"/>
        </w:rPr>
        <w:t>содержание учебного предмета ОБЗР</w:t>
      </w:r>
      <w:r w:rsidRPr="0012038A">
        <w:rPr>
          <w:rFonts w:ascii="Times New Roman" w:eastAsia="SchoolBookSanPin" w:hAnsi="Times New Roman"/>
          <w:sz w:val="28"/>
          <w:szCs w:val="28"/>
        </w:rPr>
        <w:t xml:space="preserve"> </w:t>
      </w:r>
      <w:r w:rsidRPr="0012038A">
        <w:rPr>
          <w:rFonts w:ascii="Times New Roman" w:eastAsia="SchoolBookSanPin" w:hAnsi="Times New Roman"/>
          <w:position w:val="1"/>
          <w:sz w:val="28"/>
          <w:szCs w:val="28"/>
        </w:rPr>
        <w:t>структурно представлено двумя вариантами реализации содержания, состоящими из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образования.</w:t>
      </w:r>
    </w:p>
    <w:p w:rsidR="00C8223C" w:rsidRPr="0012038A" w:rsidRDefault="00C8223C" w:rsidP="00C8223C">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sz w:val="28"/>
          <w:szCs w:val="28"/>
        </w:rPr>
        <w:t>128.2.4.1. </w:t>
      </w:r>
      <w:r w:rsidRPr="0012038A">
        <w:rPr>
          <w:rFonts w:ascii="Times New Roman" w:eastAsia="SchoolBookSanPin" w:hAnsi="Times New Roman"/>
          <w:position w:val="1"/>
          <w:sz w:val="28"/>
          <w:szCs w:val="28"/>
        </w:rPr>
        <w:t>Вариант 1.</w:t>
      </w:r>
    </w:p>
    <w:p w:rsidR="00C8223C" w:rsidRPr="0012038A" w:rsidRDefault="00C8223C" w:rsidP="00C8223C">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1. «Основы комплексной безопасности».</w:t>
      </w:r>
    </w:p>
    <w:p w:rsidR="00C8223C" w:rsidRPr="0012038A" w:rsidRDefault="00C8223C" w:rsidP="00C8223C">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 xml:space="preserve">Модуль № 2. «Основы обороны государства». </w:t>
      </w:r>
    </w:p>
    <w:p w:rsidR="00C8223C" w:rsidRPr="0012038A" w:rsidRDefault="00C8223C" w:rsidP="00C8223C">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3. «Военно-профессиональная деятельность».</w:t>
      </w:r>
    </w:p>
    <w:p w:rsidR="00C8223C" w:rsidRPr="0012038A" w:rsidRDefault="00C8223C" w:rsidP="00C8223C">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4. «Защита населения Российской Федерации от опасных и чрезвычайных ситуаций».</w:t>
      </w:r>
    </w:p>
    <w:p w:rsidR="00C8223C" w:rsidRPr="0012038A" w:rsidRDefault="00C8223C" w:rsidP="00C8223C">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5. «Безопасность в природной среде и экологическая безопасность».</w:t>
      </w:r>
    </w:p>
    <w:p w:rsidR="00C8223C" w:rsidRPr="0012038A" w:rsidRDefault="00C8223C" w:rsidP="00C8223C">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6. «Основы противодействия экстремизму и терроризму».</w:t>
      </w:r>
    </w:p>
    <w:p w:rsidR="00C8223C" w:rsidRPr="0012038A" w:rsidRDefault="00C8223C" w:rsidP="00C8223C">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7. «Основы здорового образа жизни».</w:t>
      </w:r>
    </w:p>
    <w:p w:rsidR="00C8223C" w:rsidRPr="0012038A" w:rsidRDefault="00C8223C" w:rsidP="00C8223C">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8. «Основы медицинских знаний и оказание первой помощи».</w:t>
      </w:r>
    </w:p>
    <w:p w:rsidR="00C8223C" w:rsidRPr="0012038A" w:rsidRDefault="00C8223C" w:rsidP="00C8223C">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9. «Элементы начальной военной подготовки».</w:t>
      </w:r>
    </w:p>
    <w:p w:rsidR="00C8223C" w:rsidRPr="0012038A" w:rsidRDefault="00C8223C" w:rsidP="00C8223C">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sz w:val="28"/>
          <w:szCs w:val="28"/>
        </w:rPr>
        <w:t>128.2.4.2. </w:t>
      </w:r>
      <w:r w:rsidRPr="0012038A">
        <w:rPr>
          <w:rFonts w:ascii="Times New Roman" w:eastAsia="SchoolBookSanPin" w:hAnsi="Times New Roman"/>
          <w:position w:val="1"/>
          <w:sz w:val="28"/>
          <w:szCs w:val="28"/>
        </w:rPr>
        <w:t>Вариант 2.</w:t>
      </w:r>
    </w:p>
    <w:p w:rsidR="00C8223C" w:rsidRPr="0012038A" w:rsidRDefault="00C8223C" w:rsidP="00C8223C">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1 «Культура безопасности жизнедеятельности в современном обществе».</w:t>
      </w:r>
    </w:p>
    <w:p w:rsidR="00C8223C" w:rsidRPr="0012038A" w:rsidRDefault="00C8223C" w:rsidP="00C8223C">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2 «Безопасность в быту».</w:t>
      </w:r>
    </w:p>
    <w:p w:rsidR="00C8223C" w:rsidRPr="0012038A" w:rsidRDefault="00C8223C" w:rsidP="00C8223C">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3 «Безопасность на транспорте».</w:t>
      </w:r>
    </w:p>
    <w:p w:rsidR="00C8223C" w:rsidRPr="0012038A" w:rsidRDefault="00C8223C" w:rsidP="00C8223C">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4 «Безопасность в общественных местах».</w:t>
      </w:r>
    </w:p>
    <w:p w:rsidR="00C8223C" w:rsidRPr="0012038A" w:rsidRDefault="00C8223C" w:rsidP="00C8223C">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5 «Безопасность в природной среде».</w:t>
      </w:r>
    </w:p>
    <w:p w:rsidR="00C8223C" w:rsidRPr="0012038A" w:rsidRDefault="00C8223C" w:rsidP="00C8223C">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6 «Здоровье и как его сохранить. Основы медицинских знаний».</w:t>
      </w:r>
    </w:p>
    <w:p w:rsidR="00C8223C" w:rsidRPr="0012038A" w:rsidRDefault="00C8223C" w:rsidP="00C8223C">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7 «Безопасность в социуме».</w:t>
      </w:r>
    </w:p>
    <w:p w:rsidR="00C8223C" w:rsidRPr="0012038A" w:rsidRDefault="00C8223C" w:rsidP="00C8223C">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8 «Безопасность в информационном пространстве».</w:t>
      </w:r>
    </w:p>
    <w:p w:rsidR="00C8223C" w:rsidRPr="0012038A" w:rsidRDefault="00C8223C" w:rsidP="00C8223C">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9 «Основы противодействия экстремизму и терроризму».</w:t>
      </w:r>
    </w:p>
    <w:p w:rsidR="00C8223C" w:rsidRPr="0012038A" w:rsidRDefault="00C8223C" w:rsidP="00C8223C">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10 «Взаимодействие личности, общества и государства в обеспечении безопасности жизни и здоровья населения».</w:t>
      </w:r>
    </w:p>
    <w:p w:rsidR="00C8223C" w:rsidRPr="0012038A" w:rsidRDefault="00C8223C" w:rsidP="00C8223C">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sz w:val="28"/>
          <w:szCs w:val="28"/>
        </w:rPr>
        <w:t>128.2.5.</w:t>
      </w:r>
      <w:r w:rsidRPr="0012038A">
        <w:rPr>
          <w:rFonts w:ascii="Times New Roman" w:eastAsia="SchoolBookSanPin" w:hAnsi="Times New Roman"/>
          <w:position w:val="1"/>
          <w:sz w:val="28"/>
          <w:szCs w:val="28"/>
        </w:rPr>
        <w:t xml:space="preserve"> В целях обеспечения преемственности </w:t>
      </w:r>
      <w:r w:rsidR="00E22CFC">
        <w:rPr>
          <w:rFonts w:ascii="Times New Roman" w:eastAsia="SchoolBookSanPin" w:hAnsi="Times New Roman"/>
          <w:position w:val="1"/>
          <w:sz w:val="28"/>
          <w:szCs w:val="28"/>
        </w:rPr>
        <w:t>в изучении учебного предмета ОБЗР</w:t>
      </w:r>
      <w:r w:rsidRPr="0012038A">
        <w:rPr>
          <w:rFonts w:ascii="Times New Roman" w:eastAsia="SchoolBookSanPin" w:hAnsi="Times New Roman"/>
          <w:position w:val="1"/>
          <w:sz w:val="28"/>
          <w:szCs w:val="28"/>
        </w:rPr>
        <w:t xml:space="preserve">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rsidR="00C8223C" w:rsidRPr="0012038A" w:rsidRDefault="00C8223C" w:rsidP="00C8223C">
      <w:pPr>
        <w:spacing w:after="0" w:line="35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sz w:val="28"/>
          <w:szCs w:val="28"/>
        </w:rPr>
        <w:t>128.2.6. </w:t>
      </w:r>
      <w:r w:rsidRPr="0012038A">
        <w:rPr>
          <w:rFonts w:ascii="Times New Roman" w:eastAsia="SchoolBookSanPin" w:hAnsi="Times New Roman"/>
          <w:position w:val="1"/>
          <w:sz w:val="28"/>
          <w:szCs w:val="28"/>
        </w:rPr>
        <w:t>Программа предусматривает внедрение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C8223C" w:rsidRPr="0012038A" w:rsidRDefault="00C8223C" w:rsidP="00C8223C">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128.2.7. 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C8223C" w:rsidRPr="0012038A" w:rsidRDefault="00C8223C" w:rsidP="00C8223C">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128.2.8. Актуальность совершенствования учебно-методического обеспечения </w:t>
      </w:r>
      <w:r w:rsidR="00E22CFC">
        <w:rPr>
          <w:rFonts w:ascii="Times New Roman" w:eastAsia="SchoolBookSanPin" w:hAnsi="Times New Roman"/>
          <w:sz w:val="28"/>
          <w:szCs w:val="28"/>
        </w:rPr>
        <w:t>образовательного процесса по ОБЗР</w:t>
      </w:r>
      <w:r w:rsidRPr="0012038A">
        <w:rPr>
          <w:rFonts w:ascii="Times New Roman" w:eastAsia="SchoolBookSanPin" w:hAnsi="Times New Roman"/>
          <w:sz w:val="28"/>
          <w:szCs w:val="28"/>
        </w:rPr>
        <w:t xml:space="preserve"> определяется системообразующими документами в области безопасности: Стратегией национальной безопасности Российской Федерации</w:t>
      </w:r>
      <w:r w:rsidRPr="0012038A">
        <w:rPr>
          <w:rStyle w:val="af8"/>
          <w:sz w:val="28"/>
          <w:szCs w:val="28"/>
        </w:rPr>
        <w:footnoteReference w:id="15"/>
      </w:r>
      <w:r w:rsidRPr="0012038A">
        <w:rPr>
          <w:rFonts w:ascii="Times New Roman" w:eastAsia="SchoolBookSanPin" w:hAnsi="Times New Roman"/>
          <w:sz w:val="28"/>
          <w:szCs w:val="28"/>
        </w:rPr>
        <w:t>, Национальными целями развития Российской Федерации на период до 2030 года</w:t>
      </w:r>
      <w:r w:rsidRPr="0012038A">
        <w:rPr>
          <w:rStyle w:val="af8"/>
          <w:sz w:val="28"/>
          <w:szCs w:val="28"/>
        </w:rPr>
        <w:footnoteReference w:id="16"/>
      </w:r>
      <w:r w:rsidRPr="0012038A">
        <w:rPr>
          <w:rFonts w:ascii="Times New Roman" w:eastAsia="SchoolBookSanPin" w:hAnsi="Times New Roman"/>
          <w:sz w:val="28"/>
          <w:szCs w:val="28"/>
        </w:rPr>
        <w:t>, Государственной программой Российской Федерации «Развитие образования»</w:t>
      </w:r>
      <w:r w:rsidRPr="0012038A">
        <w:rPr>
          <w:rStyle w:val="af8"/>
          <w:sz w:val="28"/>
          <w:szCs w:val="28"/>
        </w:rPr>
        <w:footnoteReference w:id="17"/>
      </w:r>
      <w:r w:rsidRPr="0012038A">
        <w:rPr>
          <w:rFonts w:ascii="Times New Roman" w:eastAsia="SchoolBookSanPin" w:hAnsi="Times New Roman"/>
          <w:sz w:val="28"/>
          <w:szCs w:val="28"/>
        </w:rPr>
        <w:t>.</w:t>
      </w:r>
    </w:p>
    <w:p w:rsidR="00C8223C" w:rsidRPr="0012038A" w:rsidRDefault="00E22CFC" w:rsidP="00C8223C">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128.2.9 ОБЗР</w:t>
      </w:r>
      <w:r w:rsidR="00C8223C" w:rsidRPr="0012038A">
        <w:rPr>
          <w:rFonts w:ascii="Times New Roman" w:eastAsia="SchoolBookSanPin" w:hAnsi="Times New Roman"/>
          <w:sz w:val="28"/>
          <w:szCs w:val="28"/>
        </w:rPr>
        <w:t xml:space="preserve">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w:t>
      </w:r>
      <w:r>
        <w:rPr>
          <w:rFonts w:ascii="Times New Roman" w:eastAsia="SchoolBookSanPin" w:hAnsi="Times New Roman"/>
          <w:sz w:val="28"/>
          <w:szCs w:val="28"/>
        </w:rPr>
        <w:t>чной базой учебного предмета ОБЗР</w:t>
      </w:r>
      <w:r w:rsidR="00C8223C" w:rsidRPr="0012038A">
        <w:rPr>
          <w:rFonts w:ascii="Times New Roman" w:eastAsia="SchoolBookSanPin" w:hAnsi="Times New Roman"/>
          <w:sz w:val="28"/>
          <w:szCs w:val="28"/>
        </w:rPr>
        <w:t xml:space="preserve">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128.2.10. В настоящее время с учётом новых вызово</w:t>
      </w:r>
      <w:r w:rsidR="00E22CFC">
        <w:rPr>
          <w:rFonts w:ascii="Times New Roman" w:eastAsia="SchoolBookSanPin" w:hAnsi="Times New Roman"/>
          <w:sz w:val="28"/>
          <w:szCs w:val="28"/>
        </w:rPr>
        <w:t>в и угроз подходы к изучению ОБЗР</w:t>
      </w:r>
      <w:r w:rsidRPr="0012038A">
        <w:rPr>
          <w:rFonts w:ascii="Times New Roman" w:eastAsia="SchoolBookSanPin" w:hAnsi="Times New Roman"/>
          <w:sz w:val="28"/>
          <w:szCs w:val="28"/>
        </w:rPr>
        <w:t xml:space="preserve">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 </w:t>
      </w:r>
    </w:p>
    <w:p w:rsidR="00C8223C" w:rsidRPr="0012038A" w:rsidRDefault="00E22CFC" w:rsidP="00C8223C">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128.2.11. Изучение ОБЗР</w:t>
      </w:r>
      <w:r w:rsidR="00C8223C" w:rsidRPr="0012038A">
        <w:rPr>
          <w:rFonts w:ascii="Times New Roman" w:eastAsia="SchoolBookSanPin" w:hAnsi="Times New Roman"/>
          <w:sz w:val="28"/>
          <w:szCs w:val="28"/>
        </w:rPr>
        <w:t xml:space="preserve">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128.2.12. Целью изучения ОБ</w:t>
      </w:r>
      <w:r w:rsidR="00E22CFC">
        <w:rPr>
          <w:rFonts w:ascii="Times New Roman" w:eastAsia="SchoolBookSanPin" w:hAnsi="Times New Roman"/>
          <w:sz w:val="28"/>
          <w:szCs w:val="28"/>
        </w:rPr>
        <w:t>ЗР</w:t>
      </w:r>
      <w:r w:rsidRPr="0012038A">
        <w:rPr>
          <w:rFonts w:ascii="Times New Roman" w:eastAsia="SchoolBookSanPin" w:hAnsi="Times New Roman"/>
          <w:sz w:val="28"/>
          <w:szCs w:val="28"/>
        </w:rPr>
        <w:t xml:space="preserve">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C8223C" w:rsidRPr="0012038A" w:rsidRDefault="00E22CFC" w:rsidP="00C8223C">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128.2.13. Всего на изучение ОБЗР</w:t>
      </w:r>
      <w:r w:rsidR="00C8223C" w:rsidRPr="0012038A">
        <w:rPr>
          <w:rFonts w:ascii="Times New Roman" w:eastAsia="SchoolBookSanPin" w:hAnsi="Times New Roman"/>
          <w:sz w:val="28"/>
          <w:szCs w:val="28"/>
        </w:rPr>
        <w:t xml:space="preserve">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w:t>
      </w:r>
      <w:r>
        <w:rPr>
          <w:rFonts w:ascii="Times New Roman" w:eastAsia="SchoolBookSanPin" w:hAnsi="Times New Roman"/>
          <w:sz w:val="28"/>
          <w:szCs w:val="28"/>
        </w:rPr>
        <w:t>ЗР</w:t>
      </w:r>
      <w:r w:rsidR="00C8223C" w:rsidRPr="0012038A">
        <w:rPr>
          <w:rFonts w:ascii="Times New Roman" w:eastAsia="SchoolBookSanPin" w:hAnsi="Times New Roman"/>
          <w:sz w:val="28"/>
          <w:szCs w:val="28"/>
        </w:rPr>
        <w:t xml:space="preserve">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других), а также бытовых и других местных особенностей.</w:t>
      </w:r>
    </w:p>
    <w:p w:rsidR="00C8223C" w:rsidRPr="0012038A" w:rsidRDefault="00C8223C" w:rsidP="00C8223C">
      <w:pPr>
        <w:spacing w:after="0" w:line="360" w:lineRule="auto"/>
        <w:ind w:firstLine="709"/>
        <w:jc w:val="both"/>
        <w:rPr>
          <w:rFonts w:ascii="Times New Roman" w:eastAsia="OfficinaSansBoldITC" w:hAnsi="Times New Roman"/>
          <w:position w:val="1"/>
          <w:sz w:val="28"/>
          <w:szCs w:val="28"/>
        </w:rPr>
      </w:pPr>
      <w:r w:rsidRPr="0012038A">
        <w:rPr>
          <w:rFonts w:ascii="Times New Roman" w:eastAsia="SchoolBookSanPin" w:hAnsi="Times New Roman"/>
          <w:sz w:val="28"/>
          <w:szCs w:val="28"/>
        </w:rPr>
        <w:t>128.3. </w:t>
      </w:r>
      <w:r w:rsidRPr="0012038A">
        <w:rPr>
          <w:rFonts w:ascii="Times New Roman" w:eastAsia="OfficinaSansBoldITC" w:hAnsi="Times New Roman"/>
          <w:sz w:val="28"/>
          <w:szCs w:val="28"/>
        </w:rPr>
        <w:t>Содержание обучения</w:t>
      </w:r>
      <w:r w:rsidRPr="0012038A">
        <w:rPr>
          <w:rFonts w:ascii="Times New Roman" w:eastAsia="OfficinaSansBoldITC" w:hAnsi="Times New Roman"/>
          <w:position w:val="1"/>
          <w:sz w:val="28"/>
          <w:szCs w:val="28"/>
        </w:rPr>
        <w:t xml:space="preserve">. </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128.3.1. </w:t>
      </w:r>
      <w:r w:rsidRPr="0012038A">
        <w:rPr>
          <w:rFonts w:ascii="Times New Roman" w:eastAsia="OfficinaSansBoldITC" w:hAnsi="Times New Roman"/>
          <w:sz w:val="28"/>
          <w:szCs w:val="28"/>
        </w:rPr>
        <w:t>Вариант № 1.</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128.3.1.1. </w:t>
      </w:r>
      <w:r w:rsidRPr="0012038A">
        <w:rPr>
          <w:rFonts w:ascii="Times New Roman" w:eastAsia="OfficinaSansBoldITC" w:hAnsi="Times New Roman"/>
          <w:sz w:val="28"/>
          <w:szCs w:val="28"/>
        </w:rPr>
        <w:t>Модуль № 1. «Основы комплексной безопасности».</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Культура безопасности жизнедеятельности в современном обществе.</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Корпоративный, индивидуальный, групповой уровень культуры безопасности. Общественно-государственный уровень культуры безопасности жизнедеятельности. </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Личностный фактор в обеспечении безопасности жизнедеятельности населения в стране. </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Общие правила безопасности жизнедеятельности.</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Как не стать жертвой информационной войны.</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Обязанности участников дорожного движения. Правила дорожного движения для пешеходов, пассажиров, водителей.</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Безопасное поведение на различных видах транспорта.</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Информационная и финансовая безопасность. Информационная безопасность Российской Федерации. Угроза информационной безопасности.</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Порядок действий при попадании в опасную ситуацию. Порядок действий в случаях, когда потерялся человек.</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128.3.1.2. </w:t>
      </w:r>
      <w:r w:rsidRPr="0012038A">
        <w:rPr>
          <w:rFonts w:ascii="Times New Roman" w:eastAsia="OfficinaSansBoldITC" w:hAnsi="Times New Roman"/>
          <w:sz w:val="28"/>
          <w:szCs w:val="28"/>
        </w:rPr>
        <w:t xml:space="preserve">Модуль № 2. «Основы обороны государства». </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 </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Дни воинской славы (победные дни) России. Памятные даты России.</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 Военная форма одежды и знаки различия военнослужащих. </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Современное состояние Вооружённых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128.3.1.3. </w:t>
      </w:r>
      <w:r w:rsidRPr="0012038A">
        <w:rPr>
          <w:rFonts w:ascii="Times New Roman" w:eastAsia="OfficinaSansBoldITC" w:hAnsi="Times New Roman"/>
          <w:sz w:val="28"/>
          <w:szCs w:val="28"/>
        </w:rPr>
        <w:t>Модуль № 3. «Военно-профессиональная деятельность».</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Организация подготовки офицерских кадров для Вооружённых Сил Российской Федерации, МВД России, ФСБ России, МЧС России.</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Ритуал подъёма и спуска Государственного флага Российской Федерации. Вручение воинской части государственной награды.</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128.3.1.4. </w:t>
      </w:r>
      <w:r w:rsidRPr="0012038A">
        <w:rPr>
          <w:rFonts w:ascii="Times New Roman" w:eastAsia="OfficinaSansBoldITC" w:hAnsi="Times New Roman"/>
          <w:sz w:val="28"/>
          <w:szCs w:val="28"/>
        </w:rPr>
        <w:t>Модуль № 4. «Защита населения Российской Федерации от опасных и чрезвычайных ситуаций».</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 </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128.3.1.5. </w:t>
      </w:r>
      <w:r w:rsidRPr="0012038A">
        <w:rPr>
          <w:rFonts w:ascii="Times New Roman" w:eastAsia="OfficinaSansBoldITC" w:hAnsi="Times New Roman"/>
          <w:sz w:val="28"/>
          <w:szCs w:val="28"/>
        </w:rPr>
        <w:t>Модуль № 5. «Безопасность в природной среде и экологическая безопасность».</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GPS). Безопасность в автономных условиях.</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Средства защиты и предупреждения от экологических опасностей. Бытовые приборы контроля воздуха. TDS-метры (солемеры). Шумомеры. Люксметры. Бытовые дозиметры (радиометры). Бытовые нитратомеры.</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128.3.1.6. </w:t>
      </w:r>
      <w:r w:rsidRPr="0012038A">
        <w:rPr>
          <w:rFonts w:ascii="Times New Roman" w:eastAsia="OfficinaSansBoldITC" w:hAnsi="Times New Roman"/>
          <w:sz w:val="28"/>
          <w:szCs w:val="28"/>
        </w:rPr>
        <w:t>Модуль № 6. «Основы противодействия экстремизму и терроризму».</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Разновидности экстремистской деятельности. Внешние и внутренние экстремистские угрозы.</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 </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Меры личной безопасности при вооружённом 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128.3.1.7. </w:t>
      </w:r>
      <w:r w:rsidRPr="0012038A">
        <w:rPr>
          <w:rFonts w:ascii="Times New Roman" w:eastAsia="OfficinaSansBoldITC" w:hAnsi="Times New Roman"/>
          <w:sz w:val="28"/>
          <w:szCs w:val="28"/>
        </w:rPr>
        <w:t>Модуль № 7. «Основы здорового образа жизни».</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128.3.1.8. </w:t>
      </w:r>
      <w:r w:rsidRPr="0012038A">
        <w:rPr>
          <w:rFonts w:ascii="Times New Roman" w:eastAsia="OfficinaSansBoldITC" w:hAnsi="Times New Roman"/>
          <w:sz w:val="28"/>
          <w:szCs w:val="28"/>
        </w:rPr>
        <w:t>Модуль № 8. «Основы медицинских знаний и оказание первой помощи».</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Освоение основ медицинских знаний.</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Карантин.</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СOVID-19. Правила профилактики коронавируса.</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Составы аптечек для оказания первой помощи в различных условиях.</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Правила и способы переноски (транспортировки) пострадавших.</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128.3.1.9. </w:t>
      </w:r>
      <w:r w:rsidRPr="0012038A">
        <w:rPr>
          <w:rFonts w:ascii="Times New Roman" w:eastAsia="OfficinaSansBoldITC" w:hAnsi="Times New Roman"/>
          <w:sz w:val="28"/>
          <w:szCs w:val="28"/>
        </w:rPr>
        <w:t>Модуль № 9. «Элементы начальной военной подготовки».</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 </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Способы передвижения в бою при действиях в пешем порядке. </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Сооружения для защиты личного состава. Открытая щель. Перекрытая щель. Блиндаж. Укрытия для боевой техники. Убежища для личного состава.</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128.3.2. </w:t>
      </w:r>
      <w:r w:rsidRPr="0012038A">
        <w:rPr>
          <w:rFonts w:ascii="Times New Roman" w:eastAsia="OfficinaSansBoldITC" w:hAnsi="Times New Roman"/>
          <w:sz w:val="28"/>
          <w:szCs w:val="28"/>
        </w:rPr>
        <w:t>Вариант № 2.</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128.3.2.1. </w:t>
      </w:r>
      <w:r w:rsidRPr="0012038A">
        <w:rPr>
          <w:rFonts w:ascii="Times New Roman" w:eastAsia="OfficinaSansBoldITC" w:hAnsi="Times New Roman"/>
          <w:sz w:val="28"/>
          <w:szCs w:val="28"/>
        </w:rPr>
        <w:t>Модуль № 1 «Культура безопасности жизнедеятельности в современном обществе».</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смысл понятия «культура безопасности». Характеризовать значение культуры безопасности для жизни человека, государства, общества.</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смысл и соотносить понятия «опасность», «безопасность», «риск» (угроза), «опасная ситуация», «экстремальная ситуация», «чрезвычайная ситуация».</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представления об уровнях взаимодействия человека и окружающей среды. Приводить примеры.</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об уровнях решения задачи обеспечения безопасности, приводить примеры.</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Раскрывать смысл понятия «безопасное поведение». Иметь представление о понятии «виктимное поведение». Приводить примеры.</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и применять общие правила безопасного поведения.</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 </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Сформировать представление о безопасном поведении как о неотъемлемой части жизни современного человека и общества.</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128.3.2.2. </w:t>
      </w:r>
      <w:r w:rsidRPr="0012038A">
        <w:rPr>
          <w:rFonts w:ascii="Times New Roman" w:eastAsia="OfficinaSansBoldITC" w:hAnsi="Times New Roman"/>
          <w:sz w:val="28"/>
          <w:szCs w:val="28"/>
        </w:rPr>
        <w:t>Модуль № 2 «Безопасность в быту».</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Классифицировать и характеризовать источники опасности в быту.</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общие правила безопасного поведения, владеть ими в бытовых ситуациях.</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защите прав потребителя, в том числе при совершении покупок в Интернете.</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Безопасно действовать в различных бытовых ситуациях. Знать порядок действий при возникновении опасных ситуаций в быту.</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порядок оказания первой помощи при ушибах, переломах, кровотечениях.</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правила вызова экстренных служб, порядок взаимодействия с экстренными службами.</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правила обращения с электрическими и газовыми приборами.</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представления о возможных последствиях электротравмы. Знать порядок проведения сердечно-легочной реанимации.</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представления о современных системах извещения и пожаротушения в жилых помещениях.</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правила пожарной безопасности в быту. Знать порядок действий при угрозе или возникновении пожара.</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порядок оказания первой помощи при химических и термических ожогах.</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нормативах прибытия пожарных в городах и сельской местности, правилах действий пожарных расчётов.</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права, обязанности и ответственность граждан в области пожарной безопасности.</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Распознавать ситуации криминального характера. Знать меры профилактики и порядок действий в ситуациях криминального характера.</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правила поведения при коммунальной аварии, порядок вызова аварийных служб и взаимодействия с ними.</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128.3.2.3. </w:t>
      </w:r>
      <w:r w:rsidRPr="0012038A">
        <w:rPr>
          <w:rFonts w:ascii="Times New Roman" w:eastAsia="OfficinaSansBoldITC" w:hAnsi="Times New Roman"/>
          <w:sz w:val="28"/>
          <w:szCs w:val="28"/>
        </w:rPr>
        <w:t>Модуль № 3 «Безопасность на транспорте».</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опасности на различных видах транспорта.</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тёмное время суток; движение с использованием средств индивидуальной мобильности).</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Приводить примеры взаимосвязи безопасности водителя и пассажира.</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представления о знаниях и навыках, необходимых водителю автомобиля.</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Безопасно вести себя на водном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Безопасно вести себя на авиационном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128.3.2.4. </w:t>
      </w:r>
      <w:r w:rsidRPr="0012038A">
        <w:rPr>
          <w:rFonts w:ascii="Times New Roman" w:eastAsia="OfficinaSansBoldITC" w:hAnsi="Times New Roman"/>
          <w:sz w:val="28"/>
          <w:szCs w:val="28"/>
        </w:rPr>
        <w:t>Модуль № 4 «Безопасность в общественных местах».</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источники опасности в общественных местах.</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источники опасности, связанные с действиями человека (возникновение толпы, давки; проявление агрессии; криминальные ситуации; случаи, когда потерялся человек).</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правила безопасного поведения в общественных местах.</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порядок действий при попадании в толпу, давку.</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правила поведения при проявлении агрессии.</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порядок действий при криминальной опасности.</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порядок действий в случаях, когда потерялся человек.</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порядок действий при угрозе или возникновении пожара в различных общественных местах (лечебных, образовательных, культурных учреждениях).</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порядок действий при угрозе обрушения зданий или отдельных конструкций.</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порядок действий при угрозе совершения террористического акта.</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128.3.2.5. </w:t>
      </w:r>
      <w:r w:rsidRPr="0012038A">
        <w:rPr>
          <w:rFonts w:ascii="Times New Roman" w:eastAsia="OfficinaSansBoldITC" w:hAnsi="Times New Roman"/>
          <w:sz w:val="28"/>
          <w:szCs w:val="28"/>
        </w:rPr>
        <w:t>Модуль № 5 «Безопасность в природной среде».</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основные источники опасности в природной среде.</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и соблюдать правила безопасного поведения на природе (в лесу; в горах; на водоёмах).</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способах ориентирования на местности, традиционных и современных средствах навигации.</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Знать порядок действий в случаях, когда человек потерялся в природной среде. </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способы подачи сигнала о помощи.</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возможностях выживания в автономных условиях (способах сооружения убежища; получении воды и пищи; защиты от перегрева и переохлаждения; правилах поведения при встрече с дикими животными).</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приёмы оказания первой помощи при перегреве, переохлаждении, отморожении.</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общие правила поведения при чрезвычайных ситуациях природного характера.</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о причинах возникновения природных пожаров.</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роль человека в возникновении и предупреждении природных пожаров. Приводить примеры.</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Иметь представление о мероприятиях по борьбе с природными пожарами, возможных последствиях и способах их смягчения. </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порядок действий при чрезвычайных ситуациях геологического характера.</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порядок действий при чрезвычайных ситуациях гидрологического характера.</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порядок действий при чрезвычайных ситуациях метеорологического характера.</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смысл понятия «экология». Характеризовать влияние деятельности человека на экологию.</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Сформировать бережное отношение к природе. </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Разумно пользоваться природными богатствами.</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128.3.2.6. </w:t>
      </w:r>
      <w:r w:rsidRPr="0012038A">
        <w:rPr>
          <w:rFonts w:ascii="Times New Roman" w:eastAsia="OfficinaSansBoldITC" w:hAnsi="Times New Roman"/>
          <w:sz w:val="28"/>
          <w:szCs w:val="28"/>
        </w:rPr>
        <w:t>Модуль № 6 «Здоровье и как его сохранить. Основы медицинских знаний».</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смысл понятий «здоровье», «охрана здоровья», «здоровый образ жизни», «лечение», «профилактика».</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факторы, влияющие на здоровье человека и составляющие здорового образа жизни.</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Иметь представления об инфекционных заболеваниях, механизмах их распространения и способах передачи. Знать меры профилактики и защиты от инфекционных заболеваний. </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смысл понятия «вакцинация». Иметь представление о механизме действия вакцины.</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вакцины пока не созданы.</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Классифицировать чрезвычайные ситуации биолого-социального характера. Приводить примеры.</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Иметь представления о самых распространённых неинфекционных заболеваниях. </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Раскрывать роль образа жизни в профилактике неинфекционных заболеваний.</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Раскрывать роль диспансеризации для профилактики неинфекционных заболеваний.</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важности раннего выявления психических расстройств, роли инклюзивной среды.</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Сформировать доброжелательное отношение к людям с особенностями психического развития.</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здоровье и психологическое благополучие человека.</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Сформировать негативное отношение к употреблению алкоголя и наркотиков.</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и применять способы сохранения психического здоровья.</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критерии, когда необходима помощь специалиста.</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и соотносить понятия «первая помощь» и «скорая медицинская помощь».</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Знать состояния, при которых оказывается первая помощь, мероприятия первой помощи, алгоритм первой помощи. </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128.3.2.7. </w:t>
      </w:r>
      <w:r w:rsidRPr="0012038A">
        <w:rPr>
          <w:rFonts w:ascii="Times New Roman" w:eastAsia="OfficinaSansBoldITC" w:hAnsi="Times New Roman"/>
          <w:sz w:val="28"/>
          <w:szCs w:val="28"/>
        </w:rPr>
        <w:t>Модуль № 7 «Безопасность в социуме».</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Объяснять смысл понятий «общение», «социальная группа», «большая группа», «малая группа». </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Знать принципы и показатели эффективного межличностного общения и общения в группе. </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правила безопасного и комфортного существования со знакомыми людьми и в различных группах (в школьном классе; в коллективе кружка, секции; в спортивной команде).</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Приводить примеры межличностного, группового и межгруппового конфликтов. Приводить примеры способов избегания и разрешения конфликтных ситуаций. </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Сформировать негативное отношение к опасным проявлениям конфликтов.</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Уметь распознавать манипулятивные компоненты в мошеннических криминалистических схемах.</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Знать и владеть основами противодействия манипуляциям, организации пространства для «здорового» общения внутри различных групп и коллективов. </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Уметь отличать конструктивные способы психологического воздействия от деструктивных форм.</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 </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128.3.2.8. </w:t>
      </w:r>
      <w:r w:rsidRPr="0012038A">
        <w:rPr>
          <w:rFonts w:ascii="Times New Roman" w:eastAsia="OfficinaSansBoldITC" w:hAnsi="Times New Roman"/>
          <w:sz w:val="28"/>
          <w:szCs w:val="28"/>
        </w:rPr>
        <w:t>Модуль № 8 «Безопасность в информационном пространстве».</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Характеризовать смысл понятий «цифровая среда», «цифровой след». </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Раскрывать сущность и приводить примеры положительного и отрицательного влияния цифровой среды на жизнь человека.</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признаки, осознавать опасность цифровой зависимости.</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основные риски цифровой среды.</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об основных правах человека в цифровой среде.</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и соблюдать правила безопасного поведения в цифровой среде.</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основные виды вредоносного программного обеспечения, принципы работы. Характеризовать признаки мошенничества в цифровой среде.</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и применять правила безопасного использования электронных устройств и программного обеспечения, правила защиты от мошенников.</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основные поведенческие риски в цифровой среде.</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Осознавать опасность сетевой травли. Знать правила противостояния травле в цифровой среде и профилактические меры.</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и соблюдать правила безопасной коммуникации в цифровой среде.</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смысл понятия «достоверность информации». Знать критерии проверки достоверности информации.</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смысл понятия «информационный пузырь». Знать основные признаки манипуляции сознанием и пропаганды.</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смысл понятия «фейк». Иметь представление о целях создания и распространения фейков в цифровой среде, их основных видах.</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правила и основные инструменты распознавания фейковых текстов и изображений.</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128.3.2.9. </w:t>
      </w:r>
      <w:r w:rsidRPr="0012038A">
        <w:rPr>
          <w:rFonts w:ascii="Times New Roman" w:eastAsia="OfficinaSansBoldITC" w:hAnsi="Times New Roman"/>
          <w:sz w:val="28"/>
          <w:szCs w:val="28"/>
        </w:rPr>
        <w:t>Модуль № 9 «Основы противодействия экстремизму и терроризму»</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смысл понятий «терроризм» и «экстремизм», их взаимосвязь. Приводить примеры экстремистской и террористической деятельности.</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влияние экстремизма и терроризма на жизнь государства и общества.</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Сформировать нетерпимое отношение к проявлениям экстремизма и терроризма.</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Распознавать признаки вовлечения в экстремистскую и террористическую деятельность, знать способы противодействия.</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порядок действий при объявлении различных уровней террористической направленности.</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цели, задачи, принципы противодействия экстремизму.</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цели, задачи, принципы противодействия терроризму. Знать структуру общегосударственной системы противодействия терроризму.</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128.3.2.10. </w:t>
      </w:r>
      <w:r w:rsidRPr="0012038A">
        <w:rPr>
          <w:rFonts w:ascii="Times New Roman" w:eastAsia="OfficinaSansBoldITC" w:hAnsi="Times New Roman"/>
          <w:sz w:val="28"/>
          <w:szCs w:val="28"/>
        </w:rPr>
        <w:t>Модуль № 10 «Взаимодействие личности, общества и государства в обеспечении безопасности жизни и здоровья населения».</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роль обороны страны для мирного социально-экономического развития Российской Федерации.</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роль Вооружённых Сил Российской Федерации в обороне страны, борьбе с международным терроризмом. Приводить примеры.</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современном облике Вооружённых Сил Российской Федерации.</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Объяснять смысл понятий «воинская обязанность» и «военная служба». </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начальные знания в области обороны, основ военной службы.</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представления о классификации чрезвычайных ситуаций.</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принципы организации Единой системы предупреждения и ликвидации чрезвычайных ситуаций (РСЧС).</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задачах РСЧС. Приводить примеры.</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права и обязанности граждан в области защиты от чрезвычайных ситуаций.</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правовой основе обеспечения национальной безопасности.</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принципы обеспечения национальной безопасности.</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роль реализации национальных приоритетов в обеспечении безопасности.</w:t>
      </w:r>
    </w:p>
    <w:p w:rsidR="00C8223C" w:rsidRPr="0012038A" w:rsidRDefault="00C8223C" w:rsidP="00C8223C">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роль личности, общества, государства в реализации национальных приоритетов, приводить примеры.</w:t>
      </w:r>
    </w:p>
    <w:p w:rsidR="00C8223C" w:rsidRPr="0012038A" w:rsidRDefault="00C8223C" w:rsidP="00C8223C">
      <w:pPr>
        <w:spacing w:after="0" w:line="346"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128.4. </w:t>
      </w:r>
      <w:r w:rsidRPr="0012038A">
        <w:rPr>
          <w:rFonts w:ascii="Times New Roman" w:eastAsia="OfficinaSansBoldITC" w:hAnsi="Times New Roman"/>
          <w:sz w:val="28"/>
          <w:szCs w:val="28"/>
        </w:rPr>
        <w:t>Планируемые результаты освоения программы ОБЖ.</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128.4.1.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C8223C" w:rsidRPr="0012038A" w:rsidRDefault="00C8223C" w:rsidP="00C8223C">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128.4.2. </w:t>
      </w:r>
      <w:r w:rsidRPr="0012038A">
        <w:rPr>
          <w:rFonts w:ascii="Times New Roman" w:eastAsia="OfficinaSansBoldITC" w:hAnsi="Times New Roman"/>
          <w:sz w:val="28"/>
          <w:szCs w:val="28"/>
        </w:rP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128.4.3. Ли</w:t>
      </w:r>
      <w:r w:rsidR="00370DEA">
        <w:rPr>
          <w:rFonts w:ascii="Times New Roman" w:eastAsia="SchoolBookSanPin" w:hAnsi="Times New Roman"/>
          <w:sz w:val="28"/>
          <w:szCs w:val="28"/>
        </w:rPr>
        <w:t>чностные результаты изучения ОБЗР</w:t>
      </w:r>
      <w:r w:rsidRPr="0012038A">
        <w:rPr>
          <w:rFonts w:ascii="Times New Roman" w:eastAsia="SchoolBookSanPin" w:hAnsi="Times New Roman"/>
          <w:sz w:val="28"/>
          <w:szCs w:val="28"/>
        </w:rPr>
        <w:t xml:space="preserve"> включают:</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position w:val="1"/>
          <w:sz w:val="28"/>
          <w:szCs w:val="28"/>
        </w:rPr>
        <w:t>1) гражданское воспитание:</w:t>
      </w:r>
    </w:p>
    <w:p w:rsidR="00C8223C" w:rsidRPr="0012038A" w:rsidRDefault="00C8223C" w:rsidP="00C8223C">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C8223C" w:rsidRPr="0012038A" w:rsidRDefault="00C8223C" w:rsidP="00C8223C">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C8223C" w:rsidRPr="0012038A" w:rsidRDefault="00C8223C" w:rsidP="00C8223C">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C8223C" w:rsidRPr="0012038A" w:rsidRDefault="00C8223C" w:rsidP="00C8223C">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C8223C" w:rsidRPr="0012038A" w:rsidRDefault="00C8223C" w:rsidP="00C8223C">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готовность к взаимодействию с обществом и государством в обеспечении безопасности жизни и здоровья населения;</w:t>
      </w:r>
    </w:p>
    <w:p w:rsidR="00C8223C" w:rsidRPr="0012038A" w:rsidRDefault="00C8223C" w:rsidP="00C8223C">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position w:val="1"/>
          <w:sz w:val="28"/>
          <w:szCs w:val="28"/>
        </w:rPr>
        <w:t>2) патриотическое воспитание:</w:t>
      </w:r>
    </w:p>
    <w:p w:rsidR="00C8223C" w:rsidRPr="0012038A" w:rsidRDefault="00C8223C" w:rsidP="00C8223C">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C8223C" w:rsidRPr="0012038A" w:rsidRDefault="00C8223C" w:rsidP="00C8223C">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C8223C" w:rsidRPr="0012038A" w:rsidRDefault="00C8223C" w:rsidP="00C8223C">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position w:val="1"/>
          <w:sz w:val="28"/>
          <w:szCs w:val="28"/>
        </w:rPr>
        <w:t>3) духовно-нравственное воспитание:</w:t>
      </w:r>
    </w:p>
    <w:p w:rsidR="00C8223C" w:rsidRPr="0012038A" w:rsidRDefault="00C8223C" w:rsidP="00C8223C">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осознание духовных ценностей российского народа и российского воинства;</w:t>
      </w:r>
    </w:p>
    <w:p w:rsidR="00C8223C" w:rsidRPr="0012038A" w:rsidRDefault="00C8223C" w:rsidP="00C8223C">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C8223C" w:rsidRPr="0012038A" w:rsidRDefault="00C8223C" w:rsidP="00C8223C">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C8223C" w:rsidRPr="0012038A" w:rsidRDefault="00C8223C" w:rsidP="00C8223C">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position w:val="1"/>
          <w:sz w:val="28"/>
          <w:szCs w:val="28"/>
        </w:rPr>
        <w:t>4) эстетическое воспитание:</w:t>
      </w:r>
    </w:p>
    <w:p w:rsidR="00C8223C" w:rsidRPr="0012038A" w:rsidRDefault="00C8223C" w:rsidP="00C8223C">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эстетическое отношение к миру в сочетании с культурой безопасности жизнедеятельности;</w:t>
      </w:r>
    </w:p>
    <w:p w:rsidR="00C8223C" w:rsidRPr="0012038A" w:rsidRDefault="00C8223C" w:rsidP="00C8223C">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понимание взаимозависимости успешности и полноценного развития и безопасного поведения в повседневной жизни;</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position w:val="1"/>
          <w:sz w:val="28"/>
          <w:szCs w:val="28"/>
        </w:rPr>
        <w:t>5) ценности научного познания:</w:t>
      </w:r>
    </w:p>
    <w:p w:rsidR="00C8223C" w:rsidRPr="0012038A" w:rsidRDefault="00C8223C" w:rsidP="00C8223C">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C8223C" w:rsidRPr="0012038A" w:rsidRDefault="00C8223C" w:rsidP="00C8223C">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понимание научно-практических основ учеб</w:t>
      </w:r>
      <w:r w:rsidR="00370DEA">
        <w:rPr>
          <w:rFonts w:ascii="Times New Roman" w:eastAsia="OfficinaSansBoldITC" w:hAnsi="Times New Roman"/>
          <w:sz w:val="28"/>
          <w:szCs w:val="28"/>
        </w:rPr>
        <w:t>ного предмета ОБЗР</w:t>
      </w:r>
      <w:r w:rsidRPr="0012038A">
        <w:rPr>
          <w:rFonts w:ascii="Times New Roman" w:eastAsia="OfficinaSansBoldITC" w:hAnsi="Times New Roman"/>
          <w:sz w:val="28"/>
          <w:szCs w:val="28"/>
        </w:rPr>
        <w:t>, осознание его значения для безопасной и продуктивной жизнедеятельности человека, общества и государства;</w:t>
      </w:r>
    </w:p>
    <w:p w:rsidR="00C8223C" w:rsidRPr="0012038A" w:rsidRDefault="00C8223C" w:rsidP="00C8223C">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position w:val="1"/>
          <w:sz w:val="28"/>
          <w:szCs w:val="28"/>
        </w:rPr>
        <w:t>6) физическое воспитание:</w:t>
      </w:r>
    </w:p>
    <w:p w:rsidR="00C8223C" w:rsidRPr="0012038A" w:rsidRDefault="00C8223C" w:rsidP="00C8223C">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осознание ценности жизни, сформированность ответственного отношения к своему здоровью и здоровью окружающих;</w:t>
      </w:r>
    </w:p>
    <w:p w:rsidR="00C8223C" w:rsidRPr="0012038A" w:rsidRDefault="00C8223C" w:rsidP="00C8223C">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знание приёмов оказания первой помощи и готовность применять их в случае необходимости;</w:t>
      </w:r>
    </w:p>
    <w:p w:rsidR="00C8223C" w:rsidRPr="0012038A" w:rsidRDefault="00C8223C" w:rsidP="00C8223C">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потребность в регулярном ведении здорового образа жизни;</w:t>
      </w:r>
    </w:p>
    <w:p w:rsidR="00C8223C" w:rsidRPr="0012038A" w:rsidRDefault="00C8223C" w:rsidP="00C8223C">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осознание последствий и активное неприятие вредных привычек и иных форм причинения вреда физическому и психическому здоровью;</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position w:val="1"/>
          <w:sz w:val="28"/>
          <w:szCs w:val="28"/>
        </w:rPr>
        <w:t>7) трудовое воспитание:</w:t>
      </w:r>
    </w:p>
    <w:p w:rsidR="00C8223C" w:rsidRPr="0012038A" w:rsidRDefault="00C8223C" w:rsidP="00C8223C">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C8223C" w:rsidRPr="0012038A" w:rsidRDefault="00C8223C" w:rsidP="00C8223C">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готовность к осознанному и ответственному соблюдению требований безопасности в процессе трудовой деятельности;</w:t>
      </w:r>
    </w:p>
    <w:p w:rsidR="00C8223C" w:rsidRPr="0012038A" w:rsidRDefault="00C8223C" w:rsidP="00C8223C">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интерес к различным сферам профессиональной деятельности, включая военно-профессиональную деятельность;</w:t>
      </w:r>
    </w:p>
    <w:p w:rsidR="00C8223C" w:rsidRPr="0012038A" w:rsidRDefault="00C8223C" w:rsidP="00C8223C">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готовность и способность к образованию и самообразованию на протяжении всей жизни;</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position w:val="1"/>
          <w:sz w:val="28"/>
          <w:szCs w:val="28"/>
        </w:rPr>
        <w:t>8) экологическое воспитание:</w:t>
      </w:r>
    </w:p>
    <w:p w:rsidR="00C8223C" w:rsidRPr="0012038A" w:rsidRDefault="00C8223C" w:rsidP="00C8223C">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C8223C" w:rsidRPr="0012038A" w:rsidRDefault="00C8223C" w:rsidP="00C8223C">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C8223C" w:rsidRPr="0012038A" w:rsidRDefault="00C8223C" w:rsidP="00C8223C">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C8223C" w:rsidRPr="0012038A" w:rsidRDefault="00C8223C" w:rsidP="00C8223C">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расширение представлений о деятельности экологической направленности.</w:t>
      </w:r>
    </w:p>
    <w:p w:rsidR="00C8223C" w:rsidRPr="0012038A" w:rsidRDefault="00C8223C" w:rsidP="00C8223C">
      <w:pPr>
        <w:spacing w:after="0" w:line="352" w:lineRule="auto"/>
        <w:ind w:firstLine="709"/>
        <w:jc w:val="both"/>
        <w:rPr>
          <w:rFonts w:ascii="Times New Roman" w:eastAsia="SchoolBookSanPin" w:hAnsi="Times New Roman"/>
          <w:bCs/>
          <w:sz w:val="28"/>
          <w:szCs w:val="28"/>
        </w:rPr>
      </w:pPr>
      <w:r w:rsidRPr="0012038A">
        <w:rPr>
          <w:rFonts w:ascii="Times New Roman" w:eastAsia="SchoolBookSanPin" w:hAnsi="Times New Roman"/>
          <w:sz w:val="28"/>
          <w:szCs w:val="28"/>
        </w:rPr>
        <w:t>128.4.4. В результате изучения ОБ</w:t>
      </w:r>
      <w:r w:rsidR="00370DEA">
        <w:rPr>
          <w:rFonts w:ascii="Times New Roman" w:eastAsia="SchoolBookSanPin" w:hAnsi="Times New Roman"/>
          <w:sz w:val="28"/>
          <w:szCs w:val="28"/>
        </w:rPr>
        <w:t>ЗР</w:t>
      </w:r>
      <w:r w:rsidRPr="0012038A">
        <w:rPr>
          <w:rFonts w:ascii="Times New Roman" w:eastAsia="SchoolBookSanPin" w:hAnsi="Times New Roman"/>
          <w:sz w:val="28"/>
          <w:szCs w:val="28"/>
        </w:rPr>
        <w:t xml:space="preserve"> на уровне среднего общего образования у обучающегося будут сформированы </w:t>
      </w:r>
      <w:r w:rsidRPr="0012038A">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8223C" w:rsidRPr="0012038A" w:rsidRDefault="00C8223C" w:rsidP="00C8223C">
      <w:pPr>
        <w:spacing w:after="0" w:line="352"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128.4.4.1. </w:t>
      </w:r>
      <w:r w:rsidRPr="0012038A">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Pr="0012038A">
        <w:rPr>
          <w:rFonts w:ascii="Times New Roman" w:eastAsia="SchoolBookSanPin" w:hAnsi="Times New Roman"/>
          <w:bCs/>
          <w:sz w:val="28"/>
          <w:szCs w:val="28"/>
        </w:rPr>
        <w:t>познавательных универсальных учебных действий</w:t>
      </w:r>
      <w:r w:rsidRPr="0012038A">
        <w:rPr>
          <w:rFonts w:ascii="Times New Roman" w:eastAsia="SchoolBookSanPin" w:hAnsi="Times New Roman"/>
          <w:sz w:val="28"/>
          <w:szCs w:val="28"/>
        </w:rPr>
        <w:t>:</w:t>
      </w:r>
    </w:p>
    <w:p w:rsidR="00C8223C" w:rsidRPr="0012038A" w:rsidRDefault="00C8223C" w:rsidP="00C8223C">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C8223C" w:rsidRPr="0012038A" w:rsidRDefault="00C8223C" w:rsidP="00C8223C">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C8223C" w:rsidRPr="0012038A" w:rsidRDefault="00C8223C" w:rsidP="00C8223C">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C8223C" w:rsidRPr="0012038A" w:rsidRDefault="00C8223C" w:rsidP="00C8223C">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C8223C" w:rsidRPr="0012038A" w:rsidRDefault="00C8223C" w:rsidP="00C8223C">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планировать и осуществлять учебные действия в условиях дефицита информации, необходимой для решения стоящей задачи;</w:t>
      </w:r>
    </w:p>
    <w:p w:rsidR="00C8223C" w:rsidRPr="0012038A" w:rsidRDefault="00C8223C" w:rsidP="00C8223C">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развивать творческое мышление при решении ситуационных задач.</w:t>
      </w:r>
    </w:p>
    <w:p w:rsidR="00C8223C" w:rsidRPr="0012038A" w:rsidRDefault="00C8223C" w:rsidP="00C8223C">
      <w:pPr>
        <w:spacing w:after="0" w:line="352"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128.4.4.2. </w:t>
      </w:r>
      <w:r w:rsidRPr="0012038A">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Pr="0012038A">
        <w:rPr>
          <w:rFonts w:ascii="Times New Roman" w:eastAsia="SchoolBookSanPin" w:hAnsi="Times New Roman"/>
          <w:bCs/>
          <w:sz w:val="28"/>
          <w:szCs w:val="28"/>
        </w:rPr>
        <w:t>познавательных универсальных учебных действий</w:t>
      </w:r>
      <w:r w:rsidRPr="0012038A">
        <w:rPr>
          <w:rFonts w:ascii="Times New Roman" w:eastAsia="SchoolBookSanPin" w:hAnsi="Times New Roman"/>
          <w:sz w:val="28"/>
          <w:szCs w:val="28"/>
        </w:rPr>
        <w:t>:</w:t>
      </w:r>
    </w:p>
    <w:p w:rsidR="00C8223C" w:rsidRPr="0012038A" w:rsidRDefault="00C8223C" w:rsidP="00C8223C">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научной терминологией, ключевыми понятиями и методами в области безопасности жизнедеятельности;</w:t>
      </w:r>
    </w:p>
    <w:p w:rsidR="00C8223C" w:rsidRPr="0012038A" w:rsidRDefault="00C8223C" w:rsidP="00C8223C">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осуществлять различнве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C8223C" w:rsidRPr="0012038A" w:rsidRDefault="00C8223C" w:rsidP="00C8223C">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C8223C" w:rsidRPr="0012038A" w:rsidRDefault="00C8223C" w:rsidP="00C8223C">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C8223C" w:rsidRPr="0012038A" w:rsidRDefault="00C8223C" w:rsidP="00C8223C">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критически оценивать полученные в ходе решения учебных задач результаты, обосновывать предложения по их корректировке в новых условиях;</w:t>
      </w:r>
    </w:p>
    <w:p w:rsidR="00C8223C" w:rsidRPr="0012038A" w:rsidRDefault="00C8223C" w:rsidP="00C8223C">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приобретённые знания и навыки, оценивать возможность их реализации в реальных ситуациях;</w:t>
      </w:r>
    </w:p>
    <w:p w:rsidR="00C8223C" w:rsidRPr="0012038A" w:rsidRDefault="00C8223C" w:rsidP="00C8223C">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C8223C" w:rsidRPr="0012038A" w:rsidRDefault="00C8223C" w:rsidP="00C8223C">
      <w:pPr>
        <w:spacing w:after="0" w:line="352"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128.4.4.3. </w:t>
      </w:r>
      <w:r w:rsidRPr="0012038A">
        <w:rPr>
          <w:rFonts w:ascii="Times New Roman" w:eastAsia="SchoolBookSanPin" w:hAnsi="Times New Roman"/>
          <w:sz w:val="28"/>
          <w:szCs w:val="28"/>
        </w:rPr>
        <w:t xml:space="preserve">У обучающегося будут </w:t>
      </w:r>
      <w:r w:rsidRPr="0012038A">
        <w:rPr>
          <w:rFonts w:ascii="Times New Roman" w:hAnsi="Times New Roman"/>
          <w:sz w:val="28"/>
          <w:szCs w:val="28"/>
        </w:rPr>
        <w:t>сформированы умения</w:t>
      </w:r>
      <w:r w:rsidRPr="0012038A">
        <w:rPr>
          <w:rFonts w:ascii="Times New Roman" w:eastAsia="SchoolBookSanPin" w:hAnsi="Times New Roman"/>
          <w:sz w:val="28"/>
          <w:szCs w:val="28"/>
        </w:rPr>
        <w:t xml:space="preserve"> работать с информацией как часть </w:t>
      </w:r>
      <w:r w:rsidRPr="0012038A">
        <w:rPr>
          <w:rFonts w:ascii="Times New Roman" w:eastAsia="SchoolBookSanPin" w:hAnsi="Times New Roman"/>
          <w:bCs/>
          <w:sz w:val="28"/>
          <w:szCs w:val="28"/>
        </w:rPr>
        <w:t>познавательных универсальных учебных действий</w:t>
      </w:r>
      <w:r w:rsidRPr="0012038A">
        <w:rPr>
          <w:rFonts w:ascii="Times New Roman" w:eastAsia="SchoolBookSanPin" w:hAnsi="Times New Roman"/>
          <w:sz w:val="28"/>
          <w:szCs w:val="28"/>
        </w:rPr>
        <w:t>:</w:t>
      </w:r>
    </w:p>
    <w:p w:rsidR="00C8223C" w:rsidRPr="0012038A" w:rsidRDefault="00C8223C" w:rsidP="00C8223C">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C8223C" w:rsidRPr="0012038A" w:rsidRDefault="00C8223C" w:rsidP="00C8223C">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C8223C" w:rsidRPr="0012038A" w:rsidRDefault="00C8223C" w:rsidP="00C8223C">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достоверность, легитимность информации, её соответствие правовым и морально-этическим нормам;</w:t>
      </w:r>
    </w:p>
    <w:p w:rsidR="00C8223C" w:rsidRPr="0012038A" w:rsidRDefault="00C8223C" w:rsidP="00C8223C">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навыками по предотвращению рисков, профилактике угроз и защите от опасностей цифровой среды;</w:t>
      </w:r>
    </w:p>
    <w:p w:rsidR="00C8223C" w:rsidRPr="0012038A" w:rsidRDefault="00C8223C" w:rsidP="00C8223C">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C8223C" w:rsidRPr="0012038A" w:rsidRDefault="00C8223C" w:rsidP="00C8223C">
      <w:pPr>
        <w:spacing w:after="0" w:line="352"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128.4.4.4. </w:t>
      </w:r>
      <w:r w:rsidRPr="0012038A">
        <w:rPr>
          <w:rFonts w:ascii="Times New Roman" w:eastAsia="SchoolBookSanPin" w:hAnsi="Times New Roman"/>
          <w:sz w:val="28"/>
          <w:szCs w:val="28"/>
        </w:rPr>
        <w:t xml:space="preserve">У обучающегося будут </w:t>
      </w:r>
      <w:r w:rsidRPr="0012038A">
        <w:rPr>
          <w:rFonts w:ascii="Times New Roman" w:hAnsi="Times New Roman"/>
          <w:sz w:val="28"/>
          <w:szCs w:val="28"/>
        </w:rPr>
        <w:t>сформированы умения</w:t>
      </w:r>
      <w:r w:rsidRPr="0012038A">
        <w:rPr>
          <w:rFonts w:ascii="Times New Roman" w:eastAsia="SchoolBookSanPin" w:hAnsi="Times New Roman"/>
          <w:sz w:val="28"/>
          <w:szCs w:val="28"/>
        </w:rPr>
        <w:t xml:space="preserve"> общения как часть </w:t>
      </w:r>
      <w:r w:rsidRPr="0012038A">
        <w:rPr>
          <w:rFonts w:ascii="Times New Roman" w:eastAsia="SchoolBookSanPin" w:hAnsi="Times New Roman"/>
          <w:bCs/>
          <w:sz w:val="28"/>
          <w:szCs w:val="28"/>
        </w:rPr>
        <w:t>коммуникативных универсальных учебных действий</w:t>
      </w:r>
      <w:r w:rsidRPr="0012038A">
        <w:rPr>
          <w:rFonts w:ascii="Times New Roman" w:eastAsia="SchoolBookSanPin" w:hAnsi="Times New Roman"/>
          <w:sz w:val="28"/>
          <w:szCs w:val="28"/>
        </w:rPr>
        <w:t>:</w:t>
      </w:r>
    </w:p>
    <w:p w:rsidR="00C8223C" w:rsidRPr="0012038A" w:rsidRDefault="00C8223C" w:rsidP="00C8223C">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осуществлять в ходе образовательной деятельности безопасную коммуникацию, переносить принципы её организации в повседневную жизнь;</w:t>
      </w:r>
    </w:p>
    <w:p w:rsidR="00C8223C" w:rsidRPr="0012038A" w:rsidRDefault="00C8223C" w:rsidP="00C8223C">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C8223C" w:rsidRPr="0012038A" w:rsidRDefault="00C8223C" w:rsidP="00C8223C">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приёмами безопасного межличностного и группового общения; безопасно действовать по избеганию конфликтных ситуаций;</w:t>
      </w:r>
    </w:p>
    <w:p w:rsidR="00C8223C" w:rsidRPr="0012038A" w:rsidRDefault="00C8223C" w:rsidP="00C8223C">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аргументированно, логично и ясно излагать свою точку зрения с использованием языковых средств.</w:t>
      </w:r>
    </w:p>
    <w:p w:rsidR="00C8223C" w:rsidRPr="0012038A" w:rsidRDefault="00C8223C" w:rsidP="00C8223C">
      <w:pPr>
        <w:spacing w:after="0" w:line="352"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128.4.4.5. </w:t>
      </w:r>
      <w:r w:rsidRPr="0012038A">
        <w:rPr>
          <w:rFonts w:ascii="Times New Roman" w:eastAsia="SchoolBookSanPin" w:hAnsi="Times New Roman"/>
          <w:sz w:val="28"/>
          <w:szCs w:val="28"/>
        </w:rPr>
        <w:t xml:space="preserve">У обучающегося будут </w:t>
      </w:r>
      <w:r w:rsidRPr="0012038A">
        <w:rPr>
          <w:rFonts w:ascii="Times New Roman" w:hAnsi="Times New Roman"/>
          <w:sz w:val="28"/>
          <w:szCs w:val="28"/>
        </w:rPr>
        <w:t>сформированы умения</w:t>
      </w:r>
      <w:r w:rsidRPr="0012038A">
        <w:rPr>
          <w:rFonts w:ascii="Times New Roman" w:eastAsia="SchoolBookSanPin" w:hAnsi="Times New Roman"/>
          <w:sz w:val="28"/>
          <w:szCs w:val="28"/>
        </w:rPr>
        <w:t xml:space="preserve"> самоорганизации как части </w:t>
      </w:r>
      <w:r w:rsidRPr="0012038A">
        <w:rPr>
          <w:rFonts w:ascii="Times New Roman" w:eastAsia="SchoolBookSanPin" w:hAnsi="Times New Roman"/>
          <w:bCs/>
          <w:sz w:val="28"/>
          <w:szCs w:val="28"/>
        </w:rPr>
        <w:t>регулятивных универсальных учебных действий</w:t>
      </w:r>
      <w:r w:rsidRPr="0012038A">
        <w:rPr>
          <w:rFonts w:ascii="Times New Roman" w:eastAsia="SchoolBookSanPin" w:hAnsi="Times New Roman"/>
          <w:sz w:val="28"/>
          <w:szCs w:val="28"/>
        </w:rPr>
        <w:t>:</w:t>
      </w:r>
    </w:p>
    <w:p w:rsidR="00C8223C" w:rsidRPr="0012038A" w:rsidRDefault="00C8223C" w:rsidP="00C8223C">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ставить и формулировать собственные задачи в образовательной деятельности и жизненных ситуациях;</w:t>
      </w:r>
    </w:p>
    <w:p w:rsidR="00C8223C" w:rsidRPr="0012038A" w:rsidRDefault="00C8223C" w:rsidP="00C8223C">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самостоятельно выявлять проблемные вопросы, выбирать оптимальный способ и составлять план их решения в конкретных условиях;</w:t>
      </w:r>
    </w:p>
    <w:p w:rsidR="00C8223C" w:rsidRPr="0012038A" w:rsidRDefault="00C8223C" w:rsidP="00C8223C">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делать осознанный выбор в новой ситуации, аргументировать его; брать ответственность за своё решение;</w:t>
      </w:r>
    </w:p>
    <w:p w:rsidR="00C8223C" w:rsidRPr="0012038A" w:rsidRDefault="00C8223C" w:rsidP="00C8223C">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приобретённый опыт;</w:t>
      </w:r>
    </w:p>
    <w:p w:rsidR="00C8223C" w:rsidRPr="0012038A" w:rsidRDefault="00C8223C" w:rsidP="00C8223C">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C8223C" w:rsidRPr="0012038A" w:rsidRDefault="00C8223C" w:rsidP="00C8223C">
      <w:pPr>
        <w:spacing w:after="0" w:line="352"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128.4.4.6. </w:t>
      </w:r>
      <w:r w:rsidRPr="0012038A">
        <w:rPr>
          <w:rFonts w:ascii="Times New Roman" w:eastAsia="SchoolBookSanPin" w:hAnsi="Times New Roman"/>
          <w:sz w:val="28"/>
          <w:szCs w:val="28"/>
        </w:rPr>
        <w:t xml:space="preserve">У обучающегося будут </w:t>
      </w:r>
      <w:r w:rsidRPr="0012038A">
        <w:rPr>
          <w:rFonts w:ascii="Times New Roman" w:hAnsi="Times New Roman"/>
          <w:sz w:val="28"/>
          <w:szCs w:val="28"/>
        </w:rPr>
        <w:t>сформированы умения</w:t>
      </w:r>
      <w:r w:rsidRPr="0012038A">
        <w:rPr>
          <w:rFonts w:ascii="Times New Roman" w:eastAsia="SchoolBookSanPin" w:hAnsi="Times New Roman"/>
          <w:sz w:val="28"/>
          <w:szCs w:val="28"/>
        </w:rPr>
        <w:t xml:space="preserve"> самоконтроля, принятия себя и других как части </w:t>
      </w:r>
      <w:r w:rsidRPr="0012038A">
        <w:rPr>
          <w:rFonts w:ascii="Times New Roman" w:eastAsia="SchoolBookSanPin" w:hAnsi="Times New Roman"/>
          <w:bCs/>
          <w:sz w:val="28"/>
          <w:szCs w:val="28"/>
        </w:rPr>
        <w:t>регулятивных универсальных учебных действий</w:t>
      </w:r>
      <w:r w:rsidRPr="0012038A">
        <w:rPr>
          <w:rFonts w:ascii="Times New Roman" w:eastAsia="SchoolBookSanPin" w:hAnsi="Times New Roman"/>
          <w:sz w:val="28"/>
          <w:szCs w:val="28"/>
        </w:rPr>
        <w:t>:</w:t>
      </w:r>
    </w:p>
    <w:p w:rsidR="00C8223C" w:rsidRPr="0012038A" w:rsidRDefault="00C8223C" w:rsidP="00C8223C">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C8223C" w:rsidRPr="0012038A" w:rsidRDefault="00C8223C" w:rsidP="00C8223C">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приёмы рефлексии для анализа и оценки образовательной ситуации, выбора оптимального решения;</w:t>
      </w:r>
    </w:p>
    <w:p w:rsidR="00C8223C" w:rsidRPr="0012038A" w:rsidRDefault="00C8223C" w:rsidP="00C8223C">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принимать себя, понимая свои недостатки и достоинства, невозможности контроля всего вокруг;</w:t>
      </w:r>
    </w:p>
    <w:p w:rsidR="00C8223C" w:rsidRPr="0012038A" w:rsidRDefault="00C8223C" w:rsidP="00C8223C">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принимать мотивы и аргументы других при анализе и оценке образовательной ситуации; признавать право на ошибку свою и чужую.</w:t>
      </w:r>
    </w:p>
    <w:p w:rsidR="00C8223C" w:rsidRPr="0012038A" w:rsidRDefault="00C8223C" w:rsidP="00C8223C">
      <w:pPr>
        <w:spacing w:after="0" w:line="352"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128.4.4.7. </w:t>
      </w:r>
      <w:r w:rsidRPr="0012038A">
        <w:rPr>
          <w:rFonts w:ascii="Times New Roman" w:eastAsia="SchoolBookSanPin" w:hAnsi="Times New Roman"/>
          <w:sz w:val="28"/>
          <w:szCs w:val="28"/>
        </w:rPr>
        <w:t xml:space="preserve">У обучающегося будут </w:t>
      </w:r>
      <w:r w:rsidRPr="0012038A">
        <w:rPr>
          <w:rFonts w:ascii="Times New Roman" w:hAnsi="Times New Roman"/>
          <w:sz w:val="28"/>
          <w:szCs w:val="28"/>
        </w:rPr>
        <w:t>сформированы умения</w:t>
      </w:r>
      <w:r w:rsidRPr="0012038A">
        <w:rPr>
          <w:rFonts w:ascii="Times New Roman" w:eastAsia="SchoolBookSanPin" w:hAnsi="Times New Roman"/>
          <w:sz w:val="28"/>
          <w:szCs w:val="28"/>
        </w:rPr>
        <w:t xml:space="preserve"> совместной деятельности:</w:t>
      </w:r>
    </w:p>
    <w:p w:rsidR="00C8223C" w:rsidRPr="0012038A" w:rsidRDefault="00C8223C" w:rsidP="00C8223C">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понимать и использовать преимущества командной и индивидуальной работы в конкретной учебной ситуации;</w:t>
      </w:r>
    </w:p>
    <w:p w:rsidR="00C8223C" w:rsidRPr="0012038A" w:rsidRDefault="00C8223C" w:rsidP="00C8223C">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C8223C" w:rsidRPr="0012038A" w:rsidRDefault="00C8223C" w:rsidP="00C8223C">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свой вклад и вклад каждого участника команды в общий результат по совместно разработанным критериям;</w:t>
      </w:r>
    </w:p>
    <w:p w:rsidR="00C8223C" w:rsidRPr="0012038A" w:rsidRDefault="00C8223C" w:rsidP="00C8223C">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C8223C" w:rsidRPr="0012038A" w:rsidRDefault="00C8223C" w:rsidP="00C8223C">
      <w:pPr>
        <w:spacing w:after="0" w:line="352" w:lineRule="auto"/>
        <w:ind w:firstLine="709"/>
        <w:jc w:val="both"/>
        <w:rPr>
          <w:rFonts w:ascii="Times New Roman" w:eastAsia="OfficinaSansBoldITC" w:hAnsi="Times New Roman"/>
          <w:color w:val="C00000"/>
          <w:sz w:val="28"/>
          <w:szCs w:val="28"/>
        </w:rPr>
      </w:pPr>
      <w:r w:rsidRPr="0012038A">
        <w:rPr>
          <w:rFonts w:ascii="Times New Roman" w:eastAsia="OfficinaSansBoldITC" w:hAnsi="Times New Roman"/>
          <w:sz w:val="28"/>
          <w:szCs w:val="28"/>
        </w:rPr>
        <w:t>128.4.5</w:t>
      </w:r>
      <w:r w:rsidRPr="0012038A">
        <w:rPr>
          <w:rFonts w:ascii="Times New Roman" w:eastAsia="SchoolBookSanPin" w:hAnsi="Times New Roman"/>
          <w:sz w:val="28"/>
          <w:szCs w:val="28"/>
        </w:rPr>
        <w:t>. </w:t>
      </w:r>
      <w:r w:rsidRPr="0012038A">
        <w:rPr>
          <w:rFonts w:ascii="Times New Roman" w:eastAsia="SchoolBookSanPin" w:hAnsi="Times New Roman"/>
          <w:bCs/>
          <w:sz w:val="28"/>
          <w:szCs w:val="28"/>
        </w:rPr>
        <w:t>Предметные результаты освоения программы п</w:t>
      </w:r>
      <w:r w:rsidR="00370DEA">
        <w:rPr>
          <w:rFonts w:ascii="Times New Roman" w:eastAsia="SchoolBookSanPin" w:hAnsi="Times New Roman"/>
          <w:bCs/>
          <w:sz w:val="28"/>
          <w:szCs w:val="28"/>
        </w:rPr>
        <w:t>о ОБЗР</w:t>
      </w:r>
      <w:r w:rsidRPr="0012038A">
        <w:rPr>
          <w:rFonts w:ascii="Times New Roman" w:eastAsia="SchoolBookSanPin" w:hAnsi="Times New Roman"/>
          <w:bCs/>
          <w:sz w:val="28"/>
          <w:szCs w:val="28"/>
        </w:rPr>
        <w:t xml:space="preserve"> на уровне среднего общего образования </w:t>
      </w:r>
    </w:p>
    <w:p w:rsidR="00C8223C" w:rsidRPr="0012038A" w:rsidRDefault="00C8223C" w:rsidP="00C8223C">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128.4.5</w:t>
      </w:r>
      <w:r w:rsidRPr="0012038A">
        <w:rPr>
          <w:rFonts w:ascii="Times New Roman" w:eastAsia="SchoolBookSanPin" w:hAnsi="Times New Roman"/>
          <w:sz w:val="28"/>
          <w:szCs w:val="28"/>
        </w:rPr>
        <w:t>.1. </w:t>
      </w:r>
      <w:r w:rsidRPr="0012038A">
        <w:rPr>
          <w:rFonts w:ascii="Times New Roman" w:eastAsia="OfficinaSansBoldITC" w:hAnsi="Times New Roman"/>
          <w:sz w:val="28"/>
          <w:szCs w:val="28"/>
        </w:rP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128.4.5</w:t>
      </w:r>
      <w:r w:rsidRPr="0012038A">
        <w:rPr>
          <w:rFonts w:ascii="Times New Roman" w:eastAsia="SchoolBookSanPin" w:hAnsi="Times New Roman"/>
          <w:sz w:val="28"/>
          <w:szCs w:val="28"/>
        </w:rPr>
        <w:t xml:space="preserve">.2. Предметные результаты, </w:t>
      </w:r>
      <w:r w:rsidRPr="0012038A">
        <w:rPr>
          <w:rFonts w:ascii="Times New Roman" w:eastAsia="OfficinaSansBoldITC" w:hAnsi="Times New Roman"/>
          <w:sz w:val="28"/>
          <w:szCs w:val="28"/>
        </w:rPr>
        <w:t>формируемые в ходе изучения</w:t>
      </w:r>
      <w:r w:rsidRPr="0012038A">
        <w:rPr>
          <w:rFonts w:ascii="Times New Roman" w:eastAsia="SchoolBookSanPin" w:hAnsi="Times New Roman"/>
          <w:sz w:val="28"/>
          <w:szCs w:val="28"/>
        </w:rPr>
        <w:t xml:space="preserve"> ОБ</w:t>
      </w:r>
      <w:r w:rsidR="00370DEA">
        <w:rPr>
          <w:rFonts w:ascii="Times New Roman" w:eastAsia="SchoolBookSanPin" w:hAnsi="Times New Roman"/>
          <w:sz w:val="28"/>
          <w:szCs w:val="28"/>
        </w:rPr>
        <w:t>ЗР</w:t>
      </w:r>
      <w:r w:rsidRPr="0012038A">
        <w:rPr>
          <w:rFonts w:ascii="Times New Roman" w:eastAsia="SchoolBookSanPin" w:hAnsi="Times New Roman"/>
          <w:sz w:val="28"/>
          <w:szCs w:val="28"/>
        </w:rPr>
        <w:t>, должны обеспечивать:</w:t>
      </w:r>
    </w:p>
    <w:p w:rsidR="00C8223C" w:rsidRPr="0012038A" w:rsidRDefault="00C8223C" w:rsidP="00C8223C">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C8223C" w:rsidRPr="0012038A" w:rsidRDefault="00C8223C" w:rsidP="00C8223C">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C8223C" w:rsidRPr="0012038A" w:rsidRDefault="00C8223C" w:rsidP="00C8223C">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3)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C8223C" w:rsidRPr="0012038A" w:rsidRDefault="00C8223C" w:rsidP="00C8223C">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4) 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C8223C" w:rsidRPr="0012038A" w:rsidRDefault="00C8223C" w:rsidP="00C8223C">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5) 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C8223C" w:rsidRPr="0012038A" w:rsidRDefault="00C8223C" w:rsidP="00C8223C">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6) 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C8223C" w:rsidRPr="0012038A" w:rsidRDefault="00C8223C" w:rsidP="00C8223C">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7)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C8223C" w:rsidRPr="0012038A" w:rsidRDefault="00C8223C" w:rsidP="00C8223C">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8) 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C8223C" w:rsidRPr="0012038A" w:rsidRDefault="00C8223C" w:rsidP="00C8223C">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9) 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C8223C" w:rsidRPr="0012038A" w:rsidRDefault="00C8223C" w:rsidP="00C8223C">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10) 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C8223C" w:rsidRPr="0012038A" w:rsidRDefault="00C8223C" w:rsidP="00C8223C">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11) 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C8223C" w:rsidRPr="0012038A" w:rsidRDefault="00C8223C" w:rsidP="00C8223C">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12)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128.4.5</w:t>
      </w:r>
      <w:r w:rsidRPr="0012038A">
        <w:rPr>
          <w:rFonts w:ascii="Times New Roman" w:eastAsia="SchoolBookSanPin" w:hAnsi="Times New Roman"/>
          <w:sz w:val="28"/>
          <w:szCs w:val="28"/>
        </w:rPr>
        <w:t>.3. Достижение результатов освоения программы ОБ</w:t>
      </w:r>
      <w:r w:rsidR="00370DEA">
        <w:rPr>
          <w:rFonts w:ascii="Times New Roman" w:eastAsia="SchoolBookSanPin" w:hAnsi="Times New Roman"/>
          <w:sz w:val="28"/>
          <w:szCs w:val="28"/>
        </w:rPr>
        <w:t>ЗР</w:t>
      </w:r>
      <w:r w:rsidRPr="0012038A">
        <w:rPr>
          <w:rFonts w:ascii="Times New Roman" w:eastAsia="SchoolBookSanPin" w:hAnsi="Times New Roman"/>
          <w:sz w:val="28"/>
          <w:szCs w:val="28"/>
        </w:rPr>
        <w:t xml:space="preserve"> обеспечивается посредством включения в указанную программу предметных результатов освоения модулей ОБ</w:t>
      </w:r>
      <w:r w:rsidR="00370DEA">
        <w:rPr>
          <w:rFonts w:ascii="Times New Roman" w:eastAsia="SchoolBookSanPin" w:hAnsi="Times New Roman"/>
          <w:sz w:val="28"/>
          <w:szCs w:val="28"/>
        </w:rPr>
        <w:t>ЗР</w:t>
      </w:r>
      <w:r w:rsidRPr="0012038A">
        <w:rPr>
          <w:rFonts w:ascii="Times New Roman" w:eastAsia="SchoolBookSanPin" w:hAnsi="Times New Roman"/>
          <w:sz w:val="28"/>
          <w:szCs w:val="28"/>
        </w:rPr>
        <w:t>.</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128.4.5</w:t>
      </w:r>
      <w:r w:rsidRPr="0012038A">
        <w:rPr>
          <w:rFonts w:ascii="Times New Roman" w:eastAsia="SchoolBookSanPin" w:hAnsi="Times New Roman"/>
          <w:sz w:val="28"/>
          <w:szCs w:val="28"/>
        </w:rPr>
        <w:t>.4. Образовательная организация вправе самостоятельно определять последовательность для освоения обучающимися модулей ОБЖ.</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129. Программа формирования универсальных учебных действий.</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 xml:space="preserve">129.1. </w:t>
      </w:r>
      <w:r w:rsidRPr="0012038A">
        <w:rPr>
          <w:rFonts w:ascii="Times New Roman" w:eastAsia="SchoolBookSanPin" w:hAnsi="Times New Roman"/>
          <w:sz w:val="28"/>
          <w:szCs w:val="28"/>
        </w:rPr>
        <w:t>Целевой раздел.</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129.1.1.</w:t>
      </w:r>
      <w:r w:rsidRPr="0012038A">
        <w:rPr>
          <w:rFonts w:ascii="Times New Roman" w:eastAsia="SchoolBookSanPin" w:hAnsi="Times New Roman"/>
          <w:sz w:val="28"/>
          <w:szCs w:val="28"/>
        </w:rPr>
        <w:t xml:space="preserve"> 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129.1.2.</w:t>
      </w:r>
      <w:r w:rsidRPr="0012038A">
        <w:rPr>
          <w:rFonts w:ascii="Times New Roman" w:eastAsia="SchoolBookSanPin" w:hAnsi="Times New Roman"/>
          <w:sz w:val="28"/>
          <w:szCs w:val="28"/>
        </w:rPr>
        <w:t xml:space="preserve"> 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используюся как универсальные в различных жизненных контекстах.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129.1.3.</w:t>
      </w:r>
      <w:r w:rsidRPr="0012038A">
        <w:rPr>
          <w:rFonts w:ascii="Times New Roman" w:eastAsia="SchoolBookSanPin" w:hAnsi="Times New Roman"/>
          <w:sz w:val="28"/>
          <w:szCs w:val="28"/>
        </w:rPr>
        <w:t xml:space="preserve"> На уровне среднего общего образования регулятивные действия 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129.1.4.</w:t>
      </w:r>
      <w:r w:rsidRPr="0012038A">
        <w:rPr>
          <w:rFonts w:ascii="Times New Roman" w:eastAsia="SchoolBookSanPin" w:hAnsi="Times New Roman"/>
          <w:sz w:val="28"/>
          <w:szCs w:val="28"/>
        </w:rPr>
        <w:t xml:space="preserve"> 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 xml:space="preserve">129.1.5. </w:t>
      </w:r>
      <w:r w:rsidRPr="0012038A">
        <w:rPr>
          <w:rFonts w:ascii="Times New Roman" w:eastAsia="SchoolBookSanPin" w:hAnsi="Times New Roman"/>
          <w:sz w:val="28"/>
          <w:szCs w:val="28"/>
        </w:rPr>
        <w:t>Программа формирования УУД призвана обеспечить:</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создание условий для интеграции урочных и внеурочных форм учебно-исследовательской и проектной деятельности обучающихся;</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знаний и навыков в области финансовой грамотности и устойчивого развития общества;</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подготовку к осознанному выбору дальнейшего образования и профессиональной деятельности.</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 xml:space="preserve">129.2. </w:t>
      </w:r>
      <w:r w:rsidRPr="0012038A">
        <w:rPr>
          <w:rFonts w:ascii="Times New Roman" w:eastAsia="SchoolBookSanPin" w:hAnsi="Times New Roman"/>
          <w:sz w:val="28"/>
          <w:szCs w:val="28"/>
        </w:rPr>
        <w:t>Содержательный раздел.</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 xml:space="preserve">129.2.1. </w:t>
      </w:r>
      <w:r w:rsidRPr="0012038A">
        <w:rPr>
          <w:rFonts w:ascii="Times New Roman" w:eastAsia="SchoolBookSanPin" w:hAnsi="Times New Roman"/>
          <w:sz w:val="28"/>
          <w:szCs w:val="28"/>
        </w:rPr>
        <w:t>Программа формирования УУД у обучающихся содержит:</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описание взаимосвязи УУД с содержанием учебных предметов;</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описание особенностей реализации основных направлений и форм;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учебно-исследовательской и проектной деятельности.</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 xml:space="preserve">129.2.2. </w:t>
      </w:r>
      <w:r w:rsidRPr="0012038A">
        <w:rPr>
          <w:rFonts w:ascii="Times New Roman" w:eastAsia="SchoolBookSanPin" w:hAnsi="Times New Roman"/>
          <w:sz w:val="28"/>
          <w:szCs w:val="28"/>
        </w:rPr>
        <w:t>Описание взаимосвязи УУД с содержанием учебных предметов.</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Содержание среднего общего образования определяется программой среднего общего образования. Предметное учебное содержание фиксируется в рабочих программах.</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соотнесении с предметными результатами по основным разделам и темам учебного содержания;</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разделе «Основные виды деятельности» тематического планирования.</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129.2.3. </w:t>
      </w:r>
      <w:r w:rsidRPr="0012038A">
        <w:rPr>
          <w:rFonts w:ascii="Times New Roman" w:eastAsia="SchoolBookSanPin" w:hAnsi="Times New Roman"/>
          <w:sz w:val="28"/>
          <w:szCs w:val="28"/>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129.2.3.1. </w:t>
      </w:r>
      <w:r w:rsidRPr="0012038A">
        <w:rPr>
          <w:rFonts w:ascii="Times New Roman" w:eastAsia="SchoolBookSanPin" w:hAnsi="Times New Roman"/>
          <w:sz w:val="28"/>
          <w:szCs w:val="28"/>
        </w:rPr>
        <w:t>Русский язык и литература.</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129.2.3.1.1. </w:t>
      </w:r>
      <w:r w:rsidRPr="0012038A">
        <w:rPr>
          <w:rFonts w:ascii="Times New Roman" w:eastAsia="SchoolBookSanPin" w:hAnsi="Times New Roman"/>
          <w:sz w:val="28"/>
          <w:szCs w:val="28"/>
        </w:rPr>
        <w:t>Формирование универсальных учебных познавательных действий включает базовые логические действия:</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развивать критическое мышление при решении жизненных проблем с учётом собственного речевого и читательского опыта;</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самостоятельно формулировать и актуализировать проблему, заложенную в художественном произведении, рассматривать ее всесторонне;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129.2.3.1.2. </w:t>
      </w:r>
      <w:r w:rsidRPr="0012038A">
        <w:rPr>
          <w:rFonts w:ascii="Times New Roman" w:eastAsia="SchoolBookSanPin" w:hAnsi="Times New Roman"/>
          <w:sz w:val="28"/>
          <w:szCs w:val="28"/>
        </w:rPr>
        <w:t>Формирование универсальных учебных познавательных действий включает базовые исследовательские действия:</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анализировать результаты, полученные в ходе решения языковой и речевой задачи, критически оценивать их достоверность;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129.2.3.1.3. </w:t>
      </w:r>
      <w:r w:rsidRPr="0012038A">
        <w:rPr>
          <w:rFonts w:ascii="Times New Roman" w:eastAsia="SchoolBookSanPin" w:hAnsi="Times New Roman"/>
          <w:sz w:val="28"/>
          <w:szCs w:val="28"/>
        </w:rPr>
        <w:t>Формирование универсальных учебных познавательных действий включает работу с информацией:</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владеть навыками защиты личной информации, соблюдать требования информационной безопасности.</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129.2.3.1.4. </w:t>
      </w:r>
      <w:r w:rsidRPr="0012038A">
        <w:rPr>
          <w:rFonts w:ascii="Times New Roman" w:eastAsia="SchoolBookSanPin" w:hAnsi="Times New Roman"/>
          <w:sz w:val="28"/>
          <w:szCs w:val="28"/>
        </w:rPr>
        <w:t>Формирование универсальных учебных коммуникативных действий включает умения:</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пользоваться невербальными средствами общения, понимать значение социальных знаков;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принимать цели совместной деятельности, организовывать, координировать действия по их достижению;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оценивать качество своего вклада и вклада каждого участника команды в общий результат;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уметь обобщать мнения нескольких людей и выражать это обобщение в устной и письменной форме;</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участвовать в дискуссии на литературные темы, в коллективном диалоге, разрабатывать индивидуальный и (или) коллективный учебный проект.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129.2.3.1.5. </w:t>
      </w:r>
      <w:r w:rsidRPr="0012038A">
        <w:rPr>
          <w:rFonts w:ascii="Times New Roman" w:eastAsia="SchoolBookSanPin" w:hAnsi="Times New Roman"/>
          <w:sz w:val="28"/>
          <w:szCs w:val="28"/>
        </w:rPr>
        <w:t>Формирование универсальных учебных регулятивных действий включает умения:</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самостоятельно составлять план действий при анализе и создании текста, вносить необходимые коррективы;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давать оценку новым ситуациям, в том числе изображённым в художественной литературе; оценивать приобретенный опыт с учетом литературных знаний;</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129.2.3.2. </w:t>
      </w:r>
      <w:r w:rsidRPr="0012038A">
        <w:rPr>
          <w:rFonts w:ascii="Times New Roman" w:eastAsia="SchoolBookSanPin" w:hAnsi="Times New Roman"/>
          <w:sz w:val="28"/>
          <w:szCs w:val="28"/>
        </w:rPr>
        <w:t>Иностранный язык.</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129.2.3.2.1. </w:t>
      </w:r>
      <w:r w:rsidRPr="0012038A">
        <w:rPr>
          <w:rFonts w:ascii="Times New Roman" w:eastAsia="SchoolBookSanPin" w:hAnsi="Times New Roman"/>
          <w:sz w:val="28"/>
          <w:szCs w:val="28"/>
        </w:rPr>
        <w:t>Формирование универсальных учебных познавательных действий включает базовые логические и исследовательские действия:</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анализировать, устанавливать аналогии между способами выражения мысли средствами иностранного и родного языков;</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распознавать свойства и признаки языковых единиц и языковых явлений иностранного языка; сравнивать, классифицировать и обобщать их;</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выявлять признаки и свойства языковых единиц и языковых явлений иностранного языка (например, грамматических конструкции и их функций);</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сравнивать разные типы и жанры устных и письменных высказываний на иностранном языке;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различать в иноязычном устном и письменном тексте – факт и мнение;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самостоятельно формулировать обобщения и выводы по результатам проведённого наблюдения за языковыми явлениями;</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129.2.3.2.2. </w:t>
      </w:r>
      <w:r w:rsidRPr="0012038A">
        <w:rPr>
          <w:rFonts w:ascii="Times New Roman" w:eastAsia="SchoolBookSanPin" w:hAnsi="Times New Roman"/>
          <w:sz w:val="28"/>
          <w:szCs w:val="28"/>
        </w:rPr>
        <w:t>Формирование универсальных учебных познавательных действий включает работу с информацией:</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фиксировать информацию доступными средствами (в виде ключевых слов, плана, тезисов);</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 и фиксировать противоречия в информационных источниках;</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соблюдать информационную безопасность при работе в сети Интернет.</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129.2.3.2.3. </w:t>
      </w:r>
      <w:r w:rsidRPr="0012038A">
        <w:rPr>
          <w:rFonts w:ascii="Times New Roman" w:eastAsia="SchoolBookSanPin" w:hAnsi="Times New Roman"/>
          <w:sz w:val="28"/>
          <w:szCs w:val="28"/>
        </w:rPr>
        <w:t>Формирование универсальных учебных коммуникативных действий включает умения:</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развернуто, логично и точно излагать свою точку зрения с использованием языковых средств изучаемого иностранного языка;</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осуществлять деловую коммуникацию на иностранном языке в рамках выбранного профиля с целью решения поставленной коммуникативной задачи.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129.2.3.2.4. </w:t>
      </w:r>
      <w:r w:rsidRPr="0012038A">
        <w:rPr>
          <w:rFonts w:ascii="Times New Roman" w:eastAsia="SchoolBookSanPin" w:hAnsi="Times New Roman"/>
          <w:sz w:val="28"/>
          <w:szCs w:val="28"/>
        </w:rPr>
        <w:t>Формирование универсальных учебных регулятивных действий включает умения:</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выполнять работу в условиях реального, виртуального и комбинированного взаимодействия;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оказывать влияние на речевое поведение партнера (например, поощряя его продолжать поиск совместного решения поставленной задачи);</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корректировать совместную деятельность с учетом возникших трудностей, новых данных или информации;</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осуществлять взаимодействие в ситуациях общения, соблюдая этикетные нормы межкультурного общения.</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129.2.3.3. </w:t>
      </w:r>
      <w:r w:rsidRPr="0012038A">
        <w:rPr>
          <w:rFonts w:ascii="Times New Roman" w:eastAsia="SchoolBookSanPin" w:hAnsi="Times New Roman"/>
          <w:sz w:val="28"/>
          <w:szCs w:val="28"/>
        </w:rPr>
        <w:t>Математика и информатика.</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129.2.3.3.1. </w:t>
      </w:r>
      <w:r w:rsidRPr="0012038A">
        <w:rPr>
          <w:rFonts w:ascii="Times New Roman" w:eastAsia="SchoolBookSanPin" w:hAnsi="Times New Roman"/>
          <w:sz w:val="28"/>
          <w:szCs w:val="28"/>
        </w:rPr>
        <w:t>Формирование универсальных учебных познавательных действий включает базовые логические действия:</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выявлять качества, характеристики математических понятий и отношений между понятиями; формулировать определения понятий;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устанавливать существенный признак классификации, основания для обобщения и сравнения, критерии проводимого анализа;</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воспринимать, формулировать и преобразовывать суждения: утвердительные и отрицательные, единичные, частные и общие; условные;</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делать выводы с использованием законов логики, дедуктивных и индуктивных умозаключений, умозаключений по аналогии;</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129.2.3.3.2. </w:t>
      </w:r>
      <w:r w:rsidRPr="0012038A">
        <w:rPr>
          <w:rFonts w:ascii="Times New Roman" w:eastAsia="SchoolBookSanPin" w:hAnsi="Times New Roman"/>
          <w:sz w:val="28"/>
          <w:szCs w:val="28"/>
        </w:rPr>
        <w:t>Формирование универсальных учебных познавательных действий включает базовые исследовательские действия:</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использовать вопросы как исследовательский инструмент познания;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129.2.3.3.3. </w:t>
      </w:r>
      <w:r w:rsidRPr="0012038A">
        <w:rPr>
          <w:rFonts w:ascii="Times New Roman" w:eastAsia="SchoolBookSanPin" w:hAnsi="Times New Roman"/>
          <w:sz w:val="28"/>
          <w:szCs w:val="28"/>
        </w:rPr>
        <w:t>Формирование универсальных учебных познавательных действий включает работу с информацией:</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оценивать надежность информации по самостоятельно сформулированным критериям, воспринимать ее критически;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выявлять дефициты информации, данных, необходимых для ответа на вопрос и для решения задачи;</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формулировать прямые и обратные утверждения, отрицание, выводить следствия; распознавать неверные утверждения и находить в них ошибки;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использовать компьютерно-математические модели для анализа объектов и процессов, оценивать </w:t>
      </w:r>
      <w:r w:rsidRPr="0012038A">
        <w:rPr>
          <w:rFonts w:ascii="Times New Roman" w:hAnsi="Times New Roman"/>
          <w:sz w:val="28"/>
          <w:szCs w:val="28"/>
        </w:rPr>
        <w:t>соответствие</w:t>
      </w:r>
      <w:r w:rsidRPr="0012038A">
        <w:rPr>
          <w:rFonts w:ascii="Times New Roman" w:eastAsia="SchoolBookSanPin" w:hAnsi="Times New Roman"/>
          <w:sz w:val="28"/>
          <w:szCs w:val="28"/>
        </w:rPr>
        <w:t xml:space="preserve"> модели моделируемому объекту или процессу; представлять результаты моделирования в наглядном виде.</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129.2.3.3.4. </w:t>
      </w:r>
      <w:r w:rsidRPr="0012038A">
        <w:rPr>
          <w:rFonts w:ascii="Times New Roman" w:eastAsia="SchoolBookSanPin" w:hAnsi="Times New Roman"/>
          <w:sz w:val="28"/>
          <w:szCs w:val="28"/>
        </w:rPr>
        <w:t>Формирование универсальных учебных коммуникативных действий включает умения:</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воспринимать и формулировать суждения, ясно, точно, грамотно выражать свою точку зрения в устных и письменных текстах;</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129.2.3.3.5. </w:t>
      </w:r>
      <w:r w:rsidRPr="0012038A">
        <w:rPr>
          <w:rFonts w:ascii="Times New Roman" w:eastAsia="SchoolBookSanPin" w:hAnsi="Times New Roman"/>
          <w:sz w:val="28"/>
          <w:szCs w:val="28"/>
        </w:rPr>
        <w:t>Формирование универсальных учебных регулятивных действий включает умения:</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129.2.3.4. </w:t>
      </w:r>
      <w:r w:rsidRPr="0012038A">
        <w:rPr>
          <w:rFonts w:ascii="Times New Roman" w:eastAsia="SchoolBookSanPin" w:hAnsi="Times New Roman"/>
          <w:sz w:val="28"/>
          <w:szCs w:val="28"/>
        </w:rPr>
        <w:t>Естественнонаучные предметы.</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129.2.3.4.1. </w:t>
      </w:r>
      <w:r w:rsidRPr="0012038A">
        <w:rPr>
          <w:rFonts w:ascii="Times New Roman" w:eastAsia="SchoolBookSanPin" w:hAnsi="Times New Roman"/>
          <w:sz w:val="28"/>
          <w:szCs w:val="28"/>
        </w:rPr>
        <w:t>Формирование универсальных учебных познавательных действий включает базовые логические действия:</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механической энергии, закона сохранения импульса, газовых законов, закона Кулона, молекулярно-кинетической теории строения вещества, выявлять закономерности в проявлении общих свойств у веществ, относящихся к одному классу химических соединений;</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определять условия применимости моделей физических тел и процессов (явлений), например, инерциальная система отсчёта, абсолютно упругая деформация, моделей газа, жидкости и твёрдого (кристаллического) тела, идеального газа;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выбирать основания и критерии для классификации веществ и химических реакций;</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выбирать наиболее эффективный способ решения расчетных задач с учетом получения новых знаний о веществах и химических реакциях;</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двигателей и теплового загрязнения окружающей среды с позиций экологической безопасности; влияния радиоактивности на живые организмы безопасности; представлений о рациональном природопользовании (в процессе подготовки сообщений, выполнения групповых проектов);</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развивать креативное мышление при решении жизненных проблем, например, объяснять основные принципы действия технических устройств и технологий, таких как: ультразвуковая диагностика в технике и медицине, радар, радиоприёмник, телевизор, телефон, СВЧ-печь; и условий их безопасного применения в практической жизни.</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129.2.3.4.2. </w:t>
      </w:r>
      <w:r w:rsidRPr="0012038A">
        <w:rPr>
          <w:rFonts w:ascii="Times New Roman" w:eastAsia="SchoolBookSanPin" w:hAnsi="Times New Roman"/>
          <w:sz w:val="28"/>
          <w:szCs w:val="28"/>
        </w:rPr>
        <w:t>Формирование универсальных учебных познавательных действий включает базовые исследовательские действия:</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проводить эксперименты и исследования, например, действия постоянного магнита на рамку с током; явления электромагнитной индукции, зависимости периода малых колебаний математического маятника от параметров колебательной системы;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проводить исследования зависимостей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полезной мощности источника тока от силы тока;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проводить опыты по проверке предложенных гипотез, например, гипотезы о прямой пропорциональной зависимости между дальностью полёта и начальной скоростью тела; о независимости времени движения бруска по наклонной плоскости на заданное расстояние от его массы; проверка законов для изопроцессов в газе (на углубленном уровне);</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уметь переносить знания в познавательную и практическую области деятельности, например, распознавать физические явления в опытах и окружающей жизни, например: отражение, преломление, интерференция, дифракция и поляризация света, дисперсия света (на базовом уровне);</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w:t>
      </w:r>
      <w:r w:rsidRPr="0012038A">
        <w:rPr>
          <w:rFonts w:ascii="Times New Roman" w:eastAsia="SchoolBookSanPin" w:hAnsi="Times New Roman" w:cs="Calibri"/>
          <w:sz w:val="28"/>
          <w:szCs w:val="28"/>
        </w:rPr>
        <w:t xml:space="preserve"> решать</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расчётные</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задачи</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с</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неявно</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заданной</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физической</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моделью</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требующие</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применения</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знаний</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из</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разных</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разделов</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школьного курса</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физики</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а</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также</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интеграции</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знаний</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из</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других</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предметов</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естественно</w:t>
      </w:r>
      <w:r w:rsidRPr="0012038A">
        <w:rPr>
          <w:rFonts w:ascii="Times New Roman" w:eastAsia="SchoolBookSanPin" w:hAnsi="Times New Roman"/>
          <w:sz w:val="28"/>
          <w:szCs w:val="28"/>
        </w:rPr>
        <w:t>-</w:t>
      </w:r>
      <w:r w:rsidRPr="0012038A">
        <w:rPr>
          <w:rFonts w:ascii="Times New Roman" w:eastAsia="SchoolBookSanPin" w:hAnsi="Times New Roman" w:cs="Calibri"/>
          <w:sz w:val="28"/>
          <w:szCs w:val="28"/>
        </w:rPr>
        <w:t>научного</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цикла</w:t>
      </w:r>
      <w:r w:rsidRPr="0012038A">
        <w:rPr>
          <w:rFonts w:ascii="Times New Roman" w:eastAsia="SchoolBookSanPin" w:hAnsi="Times New Roman"/>
          <w:sz w:val="28"/>
          <w:szCs w:val="28"/>
        </w:rPr>
        <w:t>;</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выдвигать новые идеи, предлагать оригинальные подходы и решения, например, решать качественные задачи с опорой на изученные физические законы, закономерности и физические явления (на базовом уровне);</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проводить исследования условий равновесия твёрдого тела, имеющего ось вращения; конструирование кронштейнов и расчёт сил упругости; изучение устойчивости твёрдого тела, имеющего площадь опоры.</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129.2.3.4.3. </w:t>
      </w:r>
      <w:r w:rsidRPr="0012038A">
        <w:rPr>
          <w:rFonts w:ascii="Times New Roman" w:eastAsia="SchoolBookSanPin" w:hAnsi="Times New Roman"/>
          <w:sz w:val="28"/>
          <w:szCs w:val="28"/>
        </w:rPr>
        <w:t>Формирование универсальных учебных познавательных действий включает работу с информацией:</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сообщений о применении законов физики, химии в технике и технологиях;</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129.2.3.4.4. </w:t>
      </w:r>
      <w:r w:rsidRPr="0012038A">
        <w:rPr>
          <w:rFonts w:ascii="Times New Roman" w:eastAsia="SchoolBookSanPin" w:hAnsi="Times New Roman"/>
          <w:sz w:val="28"/>
          <w:szCs w:val="28"/>
        </w:rPr>
        <w:t>Формирование универсальных учебных коммуникативных действий включает умения:</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аргументированно вести диалог, развернуто и логично излагать свою точку зрения;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129.2.3.4.5. </w:t>
      </w:r>
      <w:r w:rsidRPr="0012038A">
        <w:rPr>
          <w:rFonts w:ascii="Times New Roman" w:eastAsia="SchoolBookSanPin" w:hAnsi="Times New Roman"/>
          <w:sz w:val="28"/>
          <w:szCs w:val="28"/>
        </w:rPr>
        <w:t>Формирование универсальных учебных регулятивных действий включает умения:</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самостоятельно осуществлять познавательную деятельность в области физики, химии, биологии, выявлять проблемы, ставить и формулировать задачи;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самостоятельно составлять план решения расчётных и качественных задач по физике и химии, план выполнения практической или исследовательской работы с учетом имеющихся ресурсов и собственных возможностей;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делать осознанный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использовать приёмы рефлексии для оценки ситуации, выбора верного решения при решении качественных и расчетных задач;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принимать мотивы и аргументы других участников при анализе и обсуждении результатов учебных исследований или решения физических задач.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129.2.3.5. </w:t>
      </w:r>
      <w:r w:rsidRPr="0012038A">
        <w:rPr>
          <w:rFonts w:ascii="Times New Roman" w:eastAsia="SchoolBookSanPin" w:hAnsi="Times New Roman"/>
          <w:sz w:val="28"/>
          <w:szCs w:val="28"/>
        </w:rPr>
        <w:t>Общественно-научные предметы.</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129.2.3.5.1. </w:t>
      </w:r>
      <w:r w:rsidRPr="0012038A">
        <w:rPr>
          <w:rFonts w:ascii="Times New Roman" w:eastAsia="SchoolBookSanPin" w:hAnsi="Times New Roman"/>
          <w:sz w:val="28"/>
          <w:szCs w:val="28"/>
        </w:rPr>
        <w:t>Формирование универсальных учебных познавательных действий включает базовые логические действия:</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129.2.3.5.2. </w:t>
      </w:r>
      <w:r w:rsidRPr="0012038A">
        <w:rPr>
          <w:rFonts w:ascii="Times New Roman" w:eastAsia="SchoolBookSanPin" w:hAnsi="Times New Roman"/>
          <w:sz w:val="28"/>
          <w:szCs w:val="28"/>
        </w:rPr>
        <w:t>Формирование универсальных учебных познавательных действий включает базовые исследовательские действия:</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129.2.3.5.3. </w:t>
      </w:r>
      <w:r w:rsidRPr="0012038A">
        <w:rPr>
          <w:rFonts w:ascii="Times New Roman" w:eastAsia="SchoolBookSanPin" w:hAnsi="Times New Roman"/>
          <w:sz w:val="28"/>
          <w:szCs w:val="28"/>
        </w:rPr>
        <w:t>Формирование универсальных учебных познавательных действий включает работу с информацией:</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нформационном сообщении, осуществлять анализ, систематизацию и интерпретацию информации различных видов и форм представления;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129.2.3.5.4. </w:t>
      </w:r>
      <w:r w:rsidRPr="0012038A">
        <w:rPr>
          <w:rFonts w:ascii="Times New Roman" w:eastAsia="SchoolBookSanPin" w:hAnsi="Times New Roman"/>
          <w:sz w:val="28"/>
          <w:szCs w:val="28"/>
        </w:rPr>
        <w:t>Формирование универсальных учебных коммуникативных действий включает умения:</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ориентироваться в направлениях профессиональной деятельности, связанных с социально-гуманитарной подготовкой.</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129.2.3.5.5. </w:t>
      </w:r>
      <w:r w:rsidRPr="0012038A">
        <w:rPr>
          <w:rFonts w:ascii="Times New Roman" w:eastAsia="SchoolBookSanPin" w:hAnsi="Times New Roman"/>
          <w:sz w:val="28"/>
          <w:szCs w:val="28"/>
        </w:rPr>
        <w:t>Формирование универсальных учебных регулятивных действий включает умения:</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129.2.4. </w:t>
      </w:r>
      <w:r w:rsidRPr="0012038A">
        <w:rPr>
          <w:rFonts w:ascii="Times New Roman" w:eastAsia="SchoolBookSanPin" w:hAnsi="Times New Roman"/>
          <w:sz w:val="28"/>
          <w:szCs w:val="28"/>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129.2.4.1. </w:t>
      </w:r>
      <w:r w:rsidRPr="0012038A">
        <w:rPr>
          <w:rFonts w:ascii="Times New Roman" w:eastAsia="SchoolBookSanPin" w:hAnsi="Times New Roman"/>
          <w:sz w:val="28"/>
          <w:szCs w:val="28"/>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129.2.4.2. </w:t>
      </w:r>
      <w:r w:rsidRPr="0012038A">
        <w:rPr>
          <w:rFonts w:ascii="Times New Roman" w:eastAsia="SchoolBookSanPin" w:hAnsi="Times New Roman"/>
          <w:sz w:val="28"/>
          <w:szCs w:val="28"/>
        </w:rPr>
        <w:t>Результаты выполнения индивидуального проекта должны отражать:</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сформированность навыков коммуникативной, учебно-исследовательской деятельности, критического мышления;</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способность к инновационной, аналитической, творческой, интеллектуальной деятельности;</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129.2.4.3. </w:t>
      </w:r>
      <w:r w:rsidRPr="0012038A">
        <w:rPr>
          <w:rFonts w:ascii="Times New Roman" w:eastAsia="SchoolBookSanPin" w:hAnsi="Times New Roman"/>
          <w:sz w:val="28"/>
          <w:szCs w:val="28"/>
        </w:rP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129.2.4.4. </w:t>
      </w:r>
      <w:r w:rsidRPr="0012038A">
        <w:rPr>
          <w:rFonts w:ascii="Times New Roman" w:eastAsia="SchoolBookSanPin" w:hAnsi="Times New Roman"/>
          <w:sz w:val="28"/>
          <w:szCs w:val="28"/>
        </w:rPr>
        <w:t xml:space="preserve">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129.2.4.5. </w:t>
      </w:r>
      <w:r w:rsidRPr="0012038A">
        <w:rPr>
          <w:rFonts w:ascii="Times New Roman" w:eastAsia="SchoolBookSanPin" w:hAnsi="Times New Roman"/>
          <w:sz w:val="28"/>
          <w:szCs w:val="28"/>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 должны быть ориентированы на интеграцию знаний и использование методов двух и более учебных предметов одной или нескольких предметных областей.</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129.2.4.6. </w:t>
      </w:r>
      <w:r w:rsidRPr="0012038A">
        <w:rPr>
          <w:rFonts w:ascii="Times New Roman" w:eastAsia="SchoolBookSanPin" w:hAnsi="Times New Roman"/>
          <w:sz w:val="28"/>
          <w:szCs w:val="28"/>
        </w:rP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129.2.4.7. </w:t>
      </w:r>
      <w:r w:rsidRPr="0012038A">
        <w:rPr>
          <w:rFonts w:ascii="Times New Roman" w:eastAsia="SchoolBookSanPin" w:hAnsi="Times New Roman"/>
          <w:sz w:val="28"/>
          <w:szCs w:val="28"/>
        </w:rP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129.2.4.8. </w:t>
      </w:r>
      <w:r w:rsidRPr="0012038A">
        <w:rPr>
          <w:rFonts w:ascii="Times New Roman" w:eastAsia="SchoolBookSanPin" w:hAnsi="Times New Roman"/>
          <w:sz w:val="28"/>
          <w:szCs w:val="28"/>
        </w:rPr>
        <w:t xml:space="preserve">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129.2.4.9. </w:t>
      </w:r>
      <w:r w:rsidRPr="0012038A">
        <w:rPr>
          <w:rFonts w:ascii="Times New Roman" w:eastAsia="SchoolBookSanPin" w:hAnsi="Times New Roman"/>
          <w:sz w:val="28"/>
          <w:szCs w:val="28"/>
        </w:rP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129.2.4.10. </w:t>
      </w:r>
      <w:r w:rsidRPr="0012038A">
        <w:rPr>
          <w:rFonts w:ascii="Times New Roman" w:eastAsia="SchoolBookSanPin" w:hAnsi="Times New Roman"/>
          <w:sz w:val="28"/>
          <w:szCs w:val="28"/>
        </w:rPr>
        <w:t>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информации/исследование/разработку образца, подготовку и защиту проекта, анализ результатов выполнения проекта, оценку качества выполнения.</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129.2.4.11. </w:t>
      </w:r>
      <w:r w:rsidRPr="0012038A">
        <w:rPr>
          <w:rFonts w:ascii="Times New Roman" w:eastAsia="SchoolBookSanPin" w:hAnsi="Times New Roman"/>
          <w:sz w:val="28"/>
          <w:szCs w:val="28"/>
        </w:rPr>
        <w:t xml:space="preserve">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публично обсудить результаты деятельности с обучающимися, педагогами, родителями, специалистами-экспертами, организациями-партнерами;</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129.3. Организационный раздел.</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129.3.1. 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129.3.2. Условия реализации программы формирования УУД включают:</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укомплектованность образовательной организации педагогическими, руководящими и иными работниками;</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уровень квалификации педагогических и иных работников образовательной организации;</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129.3.3. Педагогические кадры должны иметь необходимый уровень подготовки для реализации программы формирования УУД, что может включать следующее:</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педагоги владеют представлениями о возрастных особенностях обучающихся;</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педагоги прошли курсы повышения квалификации, посвященные ФГОС СОО;</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педагоги осуществляют формирование УУД в рамках проектной, исследовательской деятельности;</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педагоги владеют методиками формирующего оценивания;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педагоги умеют применять инструментарий для оценки качества формирования УУД в рамках одного или нескольких предметов.</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129.3.4. Наряду с общими можно выделить ряд специфических характеристик организации образовательного пространства </w:t>
      </w:r>
      <w:r w:rsidRPr="0012038A">
        <w:rPr>
          <w:rFonts w:ascii="Times New Roman" w:hAnsi="Times New Roman"/>
          <w:sz w:val="28"/>
          <w:szCs w:val="28"/>
        </w:rPr>
        <w:t>на уровне среднего общего образования</w:t>
      </w:r>
      <w:r w:rsidRPr="0012038A">
        <w:rPr>
          <w:rFonts w:ascii="Times New Roman" w:eastAsia="SchoolBookSanPin" w:hAnsi="Times New Roman"/>
          <w:sz w:val="28"/>
          <w:szCs w:val="28"/>
        </w:rPr>
        <w:t>, обеспечивающих формирование УУД в открытом образовательном пространстве:</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использование дистанционных форм получения образования как элемента индивидуальной образовательной траектории обучающихся;</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обеспечение возможности вовлечения обучающихся в разнообразную исследовательскую деятельность;</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129.3.5. 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w:t>
      </w:r>
    </w:p>
    <w:p w:rsidR="00C8223C" w:rsidRPr="0012038A" w:rsidRDefault="00C8223C" w:rsidP="00C8223C">
      <w:pPr>
        <w:pStyle w:val="1"/>
        <w:pBdr>
          <w:bottom w:val="none" w:sz="0" w:space="0" w:color="auto"/>
        </w:pBdr>
        <w:spacing w:before="0" w:line="360" w:lineRule="auto"/>
        <w:ind w:firstLine="708"/>
        <w:jc w:val="both"/>
        <w:rPr>
          <w:rFonts w:eastAsia="SchoolBookSanPin"/>
          <w:b w:val="0"/>
          <w:szCs w:val="28"/>
        </w:rPr>
      </w:pPr>
      <w:r w:rsidRPr="0012038A">
        <w:rPr>
          <w:b w:val="0"/>
          <w:szCs w:val="28"/>
        </w:rPr>
        <w:t xml:space="preserve">130. </w:t>
      </w:r>
      <w:r w:rsidRPr="0012038A">
        <w:rPr>
          <w:rFonts w:eastAsia="SchoolBookSanPin"/>
          <w:b w:val="0"/>
          <w:szCs w:val="28"/>
        </w:rPr>
        <w:t>Федеральная рабочая программа воспитания.</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130.1. Пояснительная записка.</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130.1.1. 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СОО.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130.1.2. Программа воспитания:</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предназначена для планирования и организации системной воспитательной деятельности в образовательной организации;</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предусматривает историческое просвещение, формирование российской культурной и гражданской идентичности обучающихся.</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130.1.3. Программа воспитания включает три раздела: целевой, содержательный, организационный.</w:t>
      </w:r>
    </w:p>
    <w:p w:rsidR="00C8223C" w:rsidRPr="0012038A" w:rsidRDefault="00C8223C" w:rsidP="00C8223C">
      <w:pPr>
        <w:widowControl/>
        <w:spacing w:after="0" w:line="353" w:lineRule="auto"/>
        <w:ind w:firstLine="709"/>
        <w:jc w:val="both"/>
        <w:rPr>
          <w:sz w:val="28"/>
          <w:szCs w:val="28"/>
        </w:rPr>
      </w:pPr>
      <w:r w:rsidRPr="0012038A">
        <w:rPr>
          <w:rFonts w:ascii="Times New Roman" w:eastAsia="SchoolBookSanPin" w:hAnsi="Times New Roman"/>
          <w:sz w:val="28"/>
          <w:szCs w:val="28"/>
        </w:rPr>
        <w:t>130.1.4. 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r w:rsidRPr="0012038A">
        <w:rPr>
          <w:sz w:val="28"/>
          <w:szCs w:val="28"/>
        </w:rPr>
        <w:t xml:space="preserve"> </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130.2. Целевой раздел.</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C8223C" w:rsidRPr="0012038A" w:rsidRDefault="00C8223C" w:rsidP="00C8223C">
      <w:pPr>
        <w:widowControl/>
        <w:spacing w:after="0" w:line="353" w:lineRule="auto"/>
        <w:ind w:firstLine="709"/>
        <w:jc w:val="both"/>
        <w:rPr>
          <w:rFonts w:eastAsia="OfficinaSansBoldITC"/>
          <w:b/>
          <w:sz w:val="28"/>
          <w:szCs w:val="28"/>
        </w:rPr>
      </w:pPr>
      <w:r w:rsidRPr="0012038A">
        <w:rPr>
          <w:rFonts w:ascii="Times New Roman" w:eastAsia="SchoolBookSanPin" w:hAnsi="Times New Roman"/>
          <w:sz w:val="28"/>
          <w:szCs w:val="28"/>
        </w:rPr>
        <w:t>130.2.2.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r w:rsidRPr="0012038A">
        <w:rPr>
          <w:rFonts w:eastAsia="OfficinaSansBoldITC"/>
          <w:b/>
          <w:sz w:val="28"/>
          <w:szCs w:val="28"/>
        </w:rPr>
        <w:t xml:space="preserve"> </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130.2.3. Цель и задачи воспитания обучающихся.</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130.2.3.1. Ц</w:t>
      </w:r>
      <w:r w:rsidRPr="0012038A">
        <w:rPr>
          <w:rFonts w:ascii="Times New Roman" w:eastAsia="SchoolBookSanPin" w:hAnsi="Times New Roman"/>
          <w:bCs/>
          <w:sz w:val="28"/>
          <w:szCs w:val="28"/>
        </w:rPr>
        <w:t xml:space="preserve">ель воспитания </w:t>
      </w:r>
      <w:r w:rsidRPr="0012038A">
        <w:rPr>
          <w:rFonts w:ascii="Times New Roman" w:eastAsia="SchoolBookSanPin" w:hAnsi="Times New Roman"/>
          <w:sz w:val="28"/>
          <w:szCs w:val="28"/>
        </w:rPr>
        <w:t>обучающихся в образовательной организации: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w:t>
      </w:r>
      <w:r w:rsidRPr="0012038A">
        <w:rPr>
          <w:rStyle w:val="af8"/>
          <w:rFonts w:ascii="Times New Roman" w:eastAsia="SchoolBookSanPin" w:hAnsi="Times New Roman"/>
          <w:sz w:val="28"/>
          <w:szCs w:val="28"/>
        </w:rPr>
        <w:footnoteReference w:id="18"/>
      </w:r>
      <w:r w:rsidRPr="0012038A">
        <w:rPr>
          <w:rFonts w:ascii="Times New Roman" w:eastAsia="SchoolBookSanPin" w:hAnsi="Times New Roman"/>
          <w:sz w:val="28"/>
          <w:szCs w:val="28"/>
        </w:rPr>
        <w:t>), а также принятых в российском обществе правил и норм поведения в интересах человека, семьи, общества и государства.</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130.2.3.2. </w:t>
      </w:r>
      <w:r w:rsidRPr="0012038A">
        <w:rPr>
          <w:rFonts w:ascii="Times New Roman" w:eastAsia="SchoolBookSanPin" w:hAnsi="Times New Roman"/>
          <w:bCs/>
          <w:sz w:val="28"/>
          <w:szCs w:val="28"/>
        </w:rPr>
        <w:t xml:space="preserve">Задачи воспитания </w:t>
      </w:r>
      <w:r w:rsidRPr="0012038A">
        <w:rPr>
          <w:rFonts w:ascii="Times New Roman" w:eastAsia="SchoolBookSanPin" w:hAnsi="Times New Roman"/>
          <w:sz w:val="28"/>
          <w:szCs w:val="28"/>
        </w:rPr>
        <w:t>обучающихся в образовательной организации:</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формирование и развитие личностных отношений к этим нормам, ценностям, традициям (их освоение, принятие); </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достижение личностных результатов освоения общеобразовательных программ в соответствии с ФГОС СОО. </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130.2.3.3. Личностные результаты освоения обучающимися образовательных программ включают:</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осознание российской гражданской идентичности; </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сформированность ценностей самостоятельности и инициативы;</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готовность обучающихся к саморазвитию, самостоятельности и личностному самоопределению;</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наличие мотивации к целенаправленной социально значимой деятельности;</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сформированность внутренней позиции личности как особого ценностного отношения к себе, окружающим людям и жизни в целом.</w:t>
      </w:r>
    </w:p>
    <w:p w:rsidR="00C8223C" w:rsidRPr="0012038A" w:rsidRDefault="00C8223C" w:rsidP="00C8223C">
      <w:pPr>
        <w:widowControl/>
        <w:spacing w:after="0" w:line="353" w:lineRule="auto"/>
        <w:ind w:firstLine="709"/>
        <w:jc w:val="both"/>
        <w:rPr>
          <w:rFonts w:eastAsia="OfficinaSansBoldITC"/>
          <w:b/>
          <w:sz w:val="28"/>
          <w:szCs w:val="28"/>
        </w:rPr>
      </w:pPr>
      <w:r w:rsidRPr="0012038A">
        <w:rPr>
          <w:rFonts w:ascii="Times New Roman" w:eastAsia="SchoolBookSanPin" w:hAnsi="Times New Roman"/>
          <w:sz w:val="28"/>
          <w:szCs w:val="28"/>
        </w:rPr>
        <w:t>130.2.3.4.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r w:rsidRPr="0012038A">
        <w:rPr>
          <w:rFonts w:eastAsia="OfficinaSansBoldITC"/>
          <w:b/>
          <w:sz w:val="28"/>
          <w:szCs w:val="28"/>
        </w:rPr>
        <w:t xml:space="preserve"> </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130.2.4. Направления воспитания.</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130.2.4.1.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130.2.4.1.1. </w:t>
      </w:r>
      <w:r w:rsidRPr="0012038A">
        <w:rPr>
          <w:rFonts w:ascii="Times New Roman" w:eastAsia="SchoolBookSanPin" w:hAnsi="Times New Roman"/>
          <w:bCs/>
          <w:sz w:val="28"/>
          <w:szCs w:val="28"/>
        </w:rPr>
        <w:t xml:space="preserve">Гражданского воспитания, способствующего </w:t>
      </w:r>
      <w:r w:rsidRPr="0012038A">
        <w:rPr>
          <w:rFonts w:ascii="Times New Roman" w:eastAsia="SchoolBookSanPin" w:hAnsi="Times New Roman"/>
          <w:sz w:val="28"/>
          <w:szCs w:val="28"/>
        </w:rPr>
        <w:t>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130.2.4.1.2. </w:t>
      </w:r>
      <w:r w:rsidRPr="0012038A">
        <w:rPr>
          <w:rFonts w:ascii="Times New Roman" w:eastAsia="SchoolBookSanPin" w:hAnsi="Times New Roman"/>
          <w:bCs/>
          <w:sz w:val="28"/>
          <w:szCs w:val="28"/>
        </w:rPr>
        <w:t xml:space="preserve">Патриотического воспитания, основанного на </w:t>
      </w:r>
      <w:r w:rsidRPr="0012038A">
        <w:rPr>
          <w:rFonts w:ascii="Times New Roman" w:eastAsia="SchoolBookSanPin" w:hAnsi="Times New Roman"/>
          <w:sz w:val="28"/>
          <w:szCs w:val="28"/>
        </w:rPr>
        <w:t>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130.2.4.1.3. </w:t>
      </w:r>
      <w:r w:rsidRPr="0012038A">
        <w:rPr>
          <w:rFonts w:ascii="Times New Roman" w:eastAsia="SchoolBookSanPin" w:hAnsi="Times New Roman"/>
          <w:bCs/>
          <w:sz w:val="28"/>
          <w:szCs w:val="28"/>
        </w:rPr>
        <w:t xml:space="preserve">Духовно-нравственного воспитания </w:t>
      </w:r>
      <w:r w:rsidRPr="0012038A">
        <w:rPr>
          <w:rFonts w:ascii="Times New Roman" w:eastAsia="SchoolBookSanPin" w:hAnsi="Times New Roman"/>
          <w:sz w:val="28"/>
          <w:szCs w:val="28"/>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130.2.4.1.4. </w:t>
      </w:r>
      <w:r w:rsidRPr="0012038A">
        <w:rPr>
          <w:rFonts w:ascii="Times New Roman" w:eastAsia="SchoolBookSanPin" w:hAnsi="Times New Roman"/>
          <w:bCs/>
          <w:sz w:val="28"/>
          <w:szCs w:val="28"/>
        </w:rPr>
        <w:t xml:space="preserve">Эстетического воспитания, способствующего </w:t>
      </w:r>
      <w:r w:rsidRPr="0012038A">
        <w:rPr>
          <w:rFonts w:ascii="Times New Roman" w:eastAsia="SchoolBookSanPin" w:hAnsi="Times New Roman"/>
          <w:sz w:val="28"/>
          <w:szCs w:val="28"/>
        </w:rPr>
        <w:t>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130.2.4.1.5. </w:t>
      </w:r>
      <w:r w:rsidRPr="0012038A">
        <w:rPr>
          <w:rFonts w:ascii="Times New Roman" w:eastAsia="SchoolBookSanPin" w:hAnsi="Times New Roman"/>
          <w:bCs/>
          <w:sz w:val="28"/>
          <w:szCs w:val="28"/>
        </w:rPr>
        <w:t>Физического воспитания</w:t>
      </w:r>
      <w:r w:rsidRPr="0012038A">
        <w:rPr>
          <w:rFonts w:ascii="Times New Roman" w:eastAsia="SchoolBookSanPin" w:hAnsi="Times New Roman"/>
          <w:sz w:val="28"/>
          <w:szCs w:val="28"/>
        </w:rPr>
        <w:t xml:space="preserve">, ориентированного на </w:t>
      </w:r>
      <w:r w:rsidRPr="0012038A">
        <w:rPr>
          <w:rFonts w:ascii="Times New Roman" w:eastAsia="SchoolBookSanPin" w:hAnsi="Times New Roman"/>
          <w:bCs/>
          <w:sz w:val="28"/>
          <w:szCs w:val="28"/>
        </w:rPr>
        <w:t xml:space="preserve">формирование культуры здорового образа жизни и эмоционального благополучия </w:t>
      </w:r>
      <w:r w:rsidRPr="0012038A">
        <w:rPr>
          <w:rFonts w:ascii="Times New Roman" w:eastAsia="SchoolBookSanPin" w:hAnsi="Times New Roman"/>
          <w:sz w:val="28"/>
          <w:szCs w:val="28"/>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130.2.4.1.6. </w:t>
      </w:r>
      <w:r w:rsidRPr="0012038A">
        <w:rPr>
          <w:rFonts w:ascii="Times New Roman" w:eastAsia="SchoolBookSanPin" w:hAnsi="Times New Roman"/>
          <w:bCs/>
          <w:sz w:val="28"/>
          <w:szCs w:val="28"/>
        </w:rPr>
        <w:t xml:space="preserve">Трудового воспитания, основанного на </w:t>
      </w:r>
      <w:r w:rsidRPr="0012038A">
        <w:rPr>
          <w:rFonts w:ascii="Times New Roman" w:eastAsia="SchoolBookSanPin" w:hAnsi="Times New Roman"/>
          <w:sz w:val="28"/>
          <w:szCs w:val="28"/>
        </w:rPr>
        <w:t>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130.2.4.1.7. </w:t>
      </w:r>
      <w:r w:rsidRPr="0012038A">
        <w:rPr>
          <w:rFonts w:ascii="Times New Roman" w:eastAsia="SchoolBookSanPin" w:hAnsi="Times New Roman"/>
          <w:bCs/>
          <w:sz w:val="28"/>
          <w:szCs w:val="28"/>
        </w:rPr>
        <w:t xml:space="preserve">Экологического воспитания, способствующего </w:t>
      </w:r>
      <w:r w:rsidRPr="0012038A">
        <w:rPr>
          <w:rFonts w:ascii="Times New Roman" w:eastAsia="SchoolBookSanPin" w:hAnsi="Times New Roman"/>
          <w:sz w:val="28"/>
          <w:szCs w:val="28"/>
        </w:rPr>
        <w:t>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130.2.4.1.8. </w:t>
      </w:r>
      <w:r w:rsidRPr="0012038A">
        <w:rPr>
          <w:rFonts w:ascii="Times New Roman" w:eastAsia="SchoolBookSanPin" w:hAnsi="Times New Roman"/>
          <w:bCs/>
          <w:sz w:val="28"/>
          <w:szCs w:val="28"/>
        </w:rPr>
        <w:t xml:space="preserve">Ценности научного познания, ориентированного на </w:t>
      </w:r>
      <w:r w:rsidRPr="0012038A">
        <w:rPr>
          <w:rFonts w:ascii="Times New Roman" w:eastAsia="SchoolBookSanPin" w:hAnsi="Times New Roman"/>
          <w:sz w:val="28"/>
          <w:szCs w:val="28"/>
        </w:rPr>
        <w:t xml:space="preserve">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130.2.5. </w:t>
      </w:r>
      <w:r w:rsidRPr="0012038A">
        <w:rPr>
          <w:rFonts w:ascii="Times New Roman" w:eastAsia="OfficinaSansBoldITC" w:hAnsi="Times New Roman"/>
          <w:sz w:val="28"/>
          <w:szCs w:val="28"/>
        </w:rPr>
        <w:t xml:space="preserve">Целевые ориентиры результатов воспитания. </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130.2.5.1. Требования к личностным результатам освоения обучающимися ООП СОО установлены ФГОС СОО.</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130.2.5.3. </w:t>
      </w:r>
      <w:r w:rsidRPr="0012038A">
        <w:rPr>
          <w:rFonts w:ascii="Times New Roman" w:eastAsia="SchoolBookSanPin" w:hAnsi="Times New Roman"/>
          <w:bCs/>
          <w:sz w:val="28"/>
          <w:szCs w:val="28"/>
        </w:rPr>
        <w:t>Целевые ориентиры результатов воспитания на уровне среднего общего образования.</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130.2.5.3.1. </w:t>
      </w:r>
      <w:r w:rsidRPr="0012038A">
        <w:rPr>
          <w:rFonts w:ascii="Times New Roman" w:eastAsia="SchoolBookSanPin" w:hAnsi="Times New Roman"/>
          <w:bCs/>
          <w:sz w:val="28"/>
          <w:szCs w:val="28"/>
        </w:rPr>
        <w:t>Гражданское воспитание:</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ориентированный на активное гражданское участие на основе уважения закона и правопорядка, прав и свобод сограждан;</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другие объединениях, акциях, программах).</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130.2.5.3.2. Патриотическое воспитание:</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выражающий свою национальную, этническую принадлежность, приверженность к родной культуре, любовь к своему народу;</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сознающий причастность к многонациональному народу Российской Федерации, Российскому Отечеству, российскую культурную идентичность;</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130.2.5.3.3. </w:t>
      </w:r>
      <w:r w:rsidRPr="0012038A">
        <w:rPr>
          <w:rFonts w:ascii="Times New Roman" w:eastAsia="SchoolBookSanPin" w:hAnsi="Times New Roman"/>
          <w:bCs/>
          <w:sz w:val="28"/>
          <w:szCs w:val="28"/>
        </w:rPr>
        <w:t>Духовно-нравственное воспитание:</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130.2.5.3.4. </w:t>
      </w:r>
      <w:r w:rsidRPr="0012038A">
        <w:rPr>
          <w:rFonts w:ascii="Times New Roman" w:eastAsia="SchoolBookSanPin" w:hAnsi="Times New Roman"/>
          <w:bCs/>
          <w:sz w:val="28"/>
          <w:szCs w:val="28"/>
        </w:rPr>
        <w:t>Эстетическое воспитание:</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выражающий понимание ценности отечественного и мирового искусства, российского и мирового художественного наследия;</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130.2.5.3.5. </w:t>
      </w:r>
      <w:r w:rsidRPr="0012038A">
        <w:rPr>
          <w:rFonts w:ascii="Times New Roman" w:eastAsia="SchoolBookSanPin" w:hAnsi="Times New Roman"/>
          <w:bCs/>
          <w:sz w:val="28"/>
          <w:szCs w:val="28"/>
        </w:rPr>
        <w:t>Физическое воспитание, формирование культуры здоровья и эмоционального благополучия:</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соблюдающий правила личной и общественной безопасности, в том числе безопасного поведения в информационной среде;</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130.2.5.3.6. </w:t>
      </w:r>
      <w:r w:rsidRPr="0012038A">
        <w:rPr>
          <w:rFonts w:ascii="Times New Roman" w:eastAsia="SchoolBookSanPin" w:hAnsi="Times New Roman"/>
          <w:bCs/>
          <w:sz w:val="28"/>
          <w:szCs w:val="28"/>
        </w:rPr>
        <w:t>Трудовое воспитание:</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Российской Федерации;</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p w:rsidR="00C8223C" w:rsidRPr="0012038A" w:rsidRDefault="00C8223C" w:rsidP="00C8223C">
      <w:pPr>
        <w:widowControl/>
        <w:spacing w:after="0" w:line="353" w:lineRule="auto"/>
        <w:ind w:firstLine="709"/>
        <w:jc w:val="both"/>
        <w:rPr>
          <w:rFonts w:ascii="Times New Roman" w:eastAsia="SchoolBookSanPin" w:hAnsi="Times New Roman"/>
          <w:bCs/>
          <w:sz w:val="28"/>
          <w:szCs w:val="28"/>
        </w:rPr>
      </w:pPr>
      <w:r w:rsidRPr="0012038A">
        <w:rPr>
          <w:rFonts w:ascii="Times New Roman" w:eastAsia="SchoolBookSanPin" w:hAnsi="Times New Roman"/>
          <w:sz w:val="28"/>
          <w:szCs w:val="28"/>
        </w:rPr>
        <w:t>130.2.5.3.7. </w:t>
      </w:r>
      <w:r w:rsidRPr="0012038A">
        <w:rPr>
          <w:rFonts w:ascii="Times New Roman" w:eastAsia="SchoolBookSanPin" w:hAnsi="Times New Roman"/>
          <w:bCs/>
          <w:sz w:val="28"/>
          <w:szCs w:val="28"/>
        </w:rPr>
        <w:t>Экологическое воспитание:</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выражающий деятельное неприятие действий, приносящих вред природе;</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применяющий знания естественных и социальных наук для разумного, бережливого природопользования в быту, общественном пространстве;</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130.2.5.3.8. </w:t>
      </w:r>
      <w:r w:rsidRPr="0012038A">
        <w:rPr>
          <w:rFonts w:ascii="Times New Roman" w:eastAsia="SchoolBookSanPin" w:hAnsi="Times New Roman"/>
          <w:bCs/>
          <w:sz w:val="28"/>
          <w:szCs w:val="28"/>
        </w:rPr>
        <w:t>Ценности научного познания:</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деятельно выражающий познавательные интересы в разных предметных областях с учётом своих интересов, способностей, достижений;</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демонстрирующий навыки критического мышления, определения достоверной научной информации и критики антинаучных представлений;</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130.3. Содержательный раздел.</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130.3.1. Уклад образовательной организации.</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130.3.1.1. В данном разделе раскрываются основные особенности уклада образовательной организации.</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130.3.1.2. 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130.3.1.3. 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130.3.1.4. Основные характеристики (целесообразно учитывать в описании):</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основные вехи истории образовательной организации, выдающиеся события, деятели в её истории;</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цель образовательной организации в самосознании её педагогического коллектива;</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наиболее значимые традиционные дела, события, мероприятия в образовательной организации, составляющие основу воспитательной системы;</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традиции и ритуалы, символика, особые нормы этикета в образовательной организации;</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130.3.1.5. Дополнительные характеристики (могут учитываться в описании):</w:t>
      </w:r>
    </w:p>
    <w:p w:rsidR="00C8223C" w:rsidRPr="0012038A" w:rsidRDefault="00C8223C" w:rsidP="00C8223C">
      <w:pPr>
        <w:widowControl/>
        <w:tabs>
          <w:tab w:val="left" w:pos="940"/>
        </w:tabs>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C8223C" w:rsidRPr="0012038A" w:rsidRDefault="00C8223C" w:rsidP="00C8223C">
      <w:pPr>
        <w:widowControl/>
        <w:spacing w:after="0" w:line="353" w:lineRule="auto"/>
        <w:ind w:firstLine="709"/>
        <w:jc w:val="both"/>
        <w:rPr>
          <w:sz w:val="28"/>
          <w:szCs w:val="28"/>
        </w:rPr>
      </w:pPr>
      <w:r w:rsidRPr="0012038A">
        <w:rPr>
          <w:rFonts w:ascii="Times New Roman" w:eastAsia="SchoolBookSanPin" w:hAnsi="Times New Roman"/>
          <w:sz w:val="28"/>
          <w:szCs w:val="28"/>
        </w:rP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r w:rsidRPr="0012038A">
        <w:rPr>
          <w:sz w:val="28"/>
          <w:szCs w:val="28"/>
        </w:rPr>
        <w:t xml:space="preserve"> </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130.3.2. Виды, формы и содержание воспитательной деятельности.</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130.3.2.1. Виды, формы и содержание воспитательной деятельности в этом разделе планируются, представляются по модулям. </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130.3.2.2.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130.3.2.3. 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130.3.2.4. Модуль «</w:t>
      </w:r>
      <w:r w:rsidRPr="0012038A">
        <w:rPr>
          <w:rFonts w:ascii="Times New Roman" w:eastAsia="SchoolBookSanPin" w:hAnsi="Times New Roman"/>
          <w:bCs/>
          <w:sz w:val="28"/>
          <w:szCs w:val="28"/>
        </w:rPr>
        <w:t>Урочная деятельность».</w:t>
      </w:r>
    </w:p>
    <w:p w:rsidR="00C8223C" w:rsidRDefault="00C8223C" w:rsidP="00C8223C">
      <w:pPr>
        <w:ind w:firstLine="708"/>
        <w:jc w:val="both"/>
        <w:rPr>
          <w:rFonts w:ascii="Times New Roman" w:hAnsi="Times New Roman"/>
          <w:sz w:val="28"/>
          <w:szCs w:val="28"/>
        </w:rPr>
      </w:pPr>
      <w:r w:rsidRPr="00342A86">
        <w:rPr>
          <w:rFonts w:ascii="Times New Roman" w:hAnsi="Times New Roman"/>
          <w:sz w:val="28"/>
          <w:szCs w:val="28"/>
        </w:rPr>
        <w:t>Реализация школьными педагогами воспитательного потенциала урока предполагает следующее:</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C8223C" w:rsidRPr="0012038A" w:rsidRDefault="00C8223C" w:rsidP="00C8223C">
      <w:pPr>
        <w:pStyle w:val="af2"/>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организацию </w:t>
      </w:r>
      <w:r w:rsidRPr="0012038A">
        <w:rPr>
          <w:rFonts w:ascii="Times New Roman" w:hAnsi="Times New Roman"/>
          <w:sz w:val="28"/>
          <w:szCs w:val="28"/>
        </w:rPr>
        <w:t>наставничества</w:t>
      </w:r>
      <w:r w:rsidRPr="0012038A">
        <w:rPr>
          <w:rFonts w:ascii="Times New Roman" w:eastAsia="SchoolBookSanPin" w:hAnsi="Times New Roman"/>
          <w:sz w:val="28"/>
          <w:szCs w:val="28"/>
        </w:rPr>
        <w:t xml:space="preserve">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C8223C" w:rsidRDefault="00C8223C" w:rsidP="00C8223C">
      <w:pPr>
        <w:widowControl/>
        <w:spacing w:after="0" w:line="353" w:lineRule="auto"/>
        <w:ind w:firstLine="709"/>
        <w:jc w:val="both"/>
        <w:rPr>
          <w:rFonts w:ascii="Times New Roman" w:eastAsia="SchoolBookSanPin" w:hAnsi="Times New Roman"/>
          <w:bCs/>
          <w:sz w:val="28"/>
          <w:szCs w:val="28"/>
        </w:rPr>
      </w:pPr>
      <w:r w:rsidRPr="0012038A">
        <w:rPr>
          <w:rFonts w:ascii="Times New Roman" w:eastAsia="SchoolBookSanPin" w:hAnsi="Times New Roman"/>
          <w:sz w:val="28"/>
          <w:szCs w:val="28"/>
        </w:rPr>
        <w:t>130.3.2.5. Модуль «</w:t>
      </w:r>
      <w:r w:rsidRPr="0012038A">
        <w:rPr>
          <w:rFonts w:ascii="Times New Roman" w:eastAsia="SchoolBookSanPin" w:hAnsi="Times New Roman"/>
          <w:bCs/>
          <w:sz w:val="28"/>
          <w:szCs w:val="28"/>
        </w:rPr>
        <w:t>Внеурочная деятельность».</w:t>
      </w:r>
    </w:p>
    <w:p w:rsidR="00C8223C" w:rsidRDefault="00C8223C" w:rsidP="00C8223C">
      <w:pPr>
        <w:ind w:firstLine="708"/>
        <w:jc w:val="both"/>
        <w:rPr>
          <w:rFonts w:ascii="Times New Roman" w:hAnsi="Times New Roman"/>
          <w:sz w:val="28"/>
          <w:szCs w:val="28"/>
        </w:rPr>
      </w:pPr>
      <w:r>
        <w:rPr>
          <w:rFonts w:ascii="Times New Roman" w:hAnsi="Times New Roman"/>
          <w:sz w:val="28"/>
          <w:szCs w:val="28"/>
        </w:rP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w:t>
      </w:r>
    </w:p>
    <w:p w:rsidR="00C8223C" w:rsidRPr="00A27F87" w:rsidRDefault="00C8223C" w:rsidP="00C8223C">
      <w:pPr>
        <w:ind w:firstLine="708"/>
        <w:jc w:val="both"/>
        <w:rPr>
          <w:rFonts w:ascii="Times New Roman" w:hAnsi="Times New Roman"/>
          <w:sz w:val="28"/>
          <w:szCs w:val="28"/>
        </w:rPr>
      </w:pPr>
      <w:r w:rsidRPr="00A27F87">
        <w:rPr>
          <w:rFonts w:ascii="Times New Roman" w:hAnsi="Times New Roman"/>
          <w:sz w:val="28"/>
          <w:szCs w:val="28"/>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C8223C" w:rsidRPr="00A27F87" w:rsidRDefault="00C8223C" w:rsidP="00C8223C">
      <w:pPr>
        <w:ind w:firstLine="708"/>
        <w:jc w:val="both"/>
        <w:rPr>
          <w:rFonts w:ascii="Times New Roman" w:hAnsi="Times New Roman"/>
          <w:sz w:val="28"/>
          <w:szCs w:val="28"/>
        </w:rPr>
      </w:pPr>
      <w:r w:rsidRPr="00A27F87">
        <w:rPr>
          <w:rFonts w:ascii="Times New Roman" w:hAnsi="Times New Roman"/>
          <w:sz w:val="28"/>
          <w:szCs w:val="28"/>
        </w:rPr>
        <w:t>- реализацию программы воспитательной деятельности «Разговор о важном»;</w:t>
      </w:r>
    </w:p>
    <w:p w:rsidR="00C8223C" w:rsidRPr="00A27F87" w:rsidRDefault="00C8223C" w:rsidP="00C8223C">
      <w:pPr>
        <w:ind w:firstLine="708"/>
        <w:jc w:val="both"/>
        <w:rPr>
          <w:rFonts w:ascii="Times New Roman" w:hAnsi="Times New Roman"/>
          <w:sz w:val="28"/>
          <w:szCs w:val="28"/>
        </w:rPr>
      </w:pPr>
      <w:r w:rsidRPr="00A27F87">
        <w:rPr>
          <w:rFonts w:ascii="Times New Roman" w:hAnsi="Times New Roman"/>
          <w:sz w:val="28"/>
          <w:szCs w:val="28"/>
        </w:rPr>
        <w:t>- 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C8223C" w:rsidRPr="00A27F87" w:rsidRDefault="00C8223C" w:rsidP="00C8223C">
      <w:pPr>
        <w:ind w:firstLine="708"/>
        <w:jc w:val="both"/>
        <w:rPr>
          <w:rFonts w:ascii="Times New Roman" w:hAnsi="Times New Roman"/>
          <w:sz w:val="28"/>
          <w:szCs w:val="28"/>
        </w:rPr>
      </w:pPr>
      <w:r w:rsidRPr="00A27F87">
        <w:rPr>
          <w:rFonts w:ascii="Times New Roman" w:hAnsi="Times New Roman"/>
          <w:sz w:val="28"/>
          <w:szCs w:val="28"/>
        </w:rPr>
        <w:t>- создание в детских объединениях традиций, задающих их членам определенные социально значимые формы поведения;</w:t>
      </w:r>
    </w:p>
    <w:p w:rsidR="00C8223C" w:rsidRPr="00A27F87" w:rsidRDefault="00C8223C" w:rsidP="00C8223C">
      <w:pPr>
        <w:ind w:firstLine="708"/>
        <w:jc w:val="both"/>
        <w:rPr>
          <w:rFonts w:ascii="Times New Roman" w:hAnsi="Times New Roman"/>
          <w:sz w:val="28"/>
          <w:szCs w:val="28"/>
        </w:rPr>
      </w:pPr>
      <w:r w:rsidRPr="00A27F87">
        <w:rPr>
          <w:rFonts w:ascii="Times New Roman" w:hAnsi="Times New Roman"/>
          <w:sz w:val="28"/>
          <w:szCs w:val="28"/>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C8223C" w:rsidRPr="00A27F87" w:rsidRDefault="00C8223C" w:rsidP="00C8223C">
      <w:pPr>
        <w:ind w:firstLine="708"/>
        <w:jc w:val="both"/>
        <w:rPr>
          <w:rFonts w:ascii="Times New Roman" w:hAnsi="Times New Roman"/>
          <w:sz w:val="28"/>
          <w:szCs w:val="28"/>
        </w:rPr>
      </w:pPr>
      <w:r w:rsidRPr="00A27F87">
        <w:rPr>
          <w:rFonts w:ascii="Times New Roman" w:hAnsi="Times New Roman"/>
          <w:sz w:val="28"/>
          <w:szCs w:val="28"/>
        </w:rPr>
        <w:t xml:space="preserve">- поощрение педагогами детских инициатив и детского самоуправления. </w:t>
      </w:r>
    </w:p>
    <w:p w:rsidR="00C8223C" w:rsidRDefault="00C8223C" w:rsidP="00C8223C">
      <w:pPr>
        <w:ind w:firstLine="708"/>
        <w:jc w:val="both"/>
        <w:rPr>
          <w:rFonts w:ascii="Times New Roman" w:hAnsi="Times New Roman"/>
          <w:sz w:val="28"/>
          <w:szCs w:val="28"/>
        </w:rPr>
      </w:pPr>
      <w:r w:rsidRPr="00A27F87">
        <w:rPr>
          <w:rFonts w:ascii="Times New Roman" w:hAnsi="Times New Roman"/>
          <w:sz w:val="28"/>
          <w:szCs w:val="28"/>
        </w:rPr>
        <w:t>Реализация воспитательного потенциала курсов внеурочной деятельности и дополнительного образования происходит в рамках следующих выбранных школьниками видов деятельности.</w:t>
      </w:r>
    </w:p>
    <w:p w:rsidR="00C8223C" w:rsidRPr="00A27F87" w:rsidRDefault="00C8223C" w:rsidP="00C8223C">
      <w:pPr>
        <w:ind w:firstLine="708"/>
        <w:jc w:val="both"/>
        <w:rPr>
          <w:rFonts w:ascii="Times New Roman" w:hAnsi="Times New Roman"/>
          <w:sz w:val="28"/>
          <w:szCs w:val="28"/>
        </w:rPr>
      </w:pPr>
      <w:r>
        <w:rPr>
          <w:rFonts w:ascii="Times New Roman" w:hAnsi="Times New Roman"/>
          <w:sz w:val="28"/>
          <w:szCs w:val="28"/>
        </w:rPr>
        <w:t>Курсы, занятия патриотической, гражданско- патриотической, военно-патриотической, краеведческой, историко- культурной направленности. К таким курсам относятся посещение школьного музея и музеев, выставок города, мероприятия, направленные на патриотическое воспитание, гражданско – патриотическое воспитание. К ним относятся: «Мы помним тебя Беслан», празднование дня рождения М.В. Водопьянова, битва хоров, акция «Бессмертный полк», участие в различных военно – патриотических конкурсах.</w:t>
      </w:r>
    </w:p>
    <w:p w:rsidR="00C8223C" w:rsidRPr="00A27F87" w:rsidRDefault="00C8223C" w:rsidP="00C8223C">
      <w:pPr>
        <w:ind w:firstLine="708"/>
        <w:jc w:val="both"/>
        <w:rPr>
          <w:rFonts w:ascii="Times New Roman" w:hAnsi="Times New Roman"/>
          <w:sz w:val="28"/>
          <w:szCs w:val="28"/>
        </w:rPr>
      </w:pPr>
      <w:r w:rsidRPr="00A27F87">
        <w:rPr>
          <w:rFonts w:ascii="Times New Roman" w:hAnsi="Times New Roman"/>
          <w:sz w:val="28"/>
          <w:szCs w:val="28"/>
        </w:rPr>
        <w:t>Познавательная деятельность. Курсы внеурочной деятельности,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 К таким курсам в школе относятся: «За страницами учебника русского языка», «За страницами учебника математики», «За страницами учебника география», «За страницами учебника информатики».</w:t>
      </w:r>
    </w:p>
    <w:p w:rsidR="00C8223C" w:rsidRPr="00A27F87" w:rsidRDefault="00C8223C" w:rsidP="00C8223C">
      <w:pPr>
        <w:ind w:firstLine="708"/>
        <w:jc w:val="both"/>
        <w:rPr>
          <w:rFonts w:ascii="Times New Roman" w:hAnsi="Times New Roman"/>
          <w:sz w:val="28"/>
          <w:szCs w:val="28"/>
        </w:rPr>
      </w:pPr>
      <w:r w:rsidRPr="00A27F87">
        <w:rPr>
          <w:rFonts w:ascii="Times New Roman" w:hAnsi="Times New Roman"/>
          <w:sz w:val="28"/>
          <w:szCs w:val="28"/>
        </w:rPr>
        <w:t>Участие в городском конкурсе «Диалог цивилизаций».</w:t>
      </w:r>
    </w:p>
    <w:p w:rsidR="00C8223C" w:rsidRPr="00A64F16" w:rsidRDefault="00C8223C" w:rsidP="00C8223C">
      <w:pPr>
        <w:ind w:firstLine="708"/>
        <w:jc w:val="both"/>
        <w:rPr>
          <w:rFonts w:ascii="Times New Roman" w:hAnsi="Times New Roman"/>
          <w:sz w:val="28"/>
          <w:szCs w:val="28"/>
        </w:rPr>
      </w:pPr>
      <w:r w:rsidRPr="00A27F87">
        <w:rPr>
          <w:rFonts w:ascii="Times New Roman" w:hAnsi="Times New Roman"/>
          <w:sz w:val="28"/>
          <w:szCs w:val="28"/>
        </w:rPr>
        <w:t xml:space="preserve">Художественное творчество. Курсы внеурочной деятельности,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 К таким курсам </w:t>
      </w:r>
      <w:r>
        <w:rPr>
          <w:rFonts w:ascii="Times New Roman" w:hAnsi="Times New Roman"/>
          <w:sz w:val="28"/>
          <w:szCs w:val="28"/>
        </w:rPr>
        <w:t>в школе относятся кружки: «Декоративно-прикладное творчество</w:t>
      </w:r>
      <w:r w:rsidRPr="00A27F87">
        <w:rPr>
          <w:rFonts w:ascii="Times New Roman" w:hAnsi="Times New Roman"/>
          <w:sz w:val="28"/>
          <w:szCs w:val="28"/>
        </w:rPr>
        <w:t xml:space="preserve">», </w:t>
      </w:r>
      <w:r>
        <w:rPr>
          <w:rFonts w:ascii="Times New Roman" w:hAnsi="Times New Roman"/>
          <w:sz w:val="28"/>
          <w:szCs w:val="28"/>
        </w:rPr>
        <w:t xml:space="preserve">театральная студия </w:t>
      </w:r>
      <w:r w:rsidRPr="00A27F87">
        <w:rPr>
          <w:rFonts w:ascii="Times New Roman" w:hAnsi="Times New Roman"/>
          <w:sz w:val="28"/>
          <w:szCs w:val="28"/>
        </w:rPr>
        <w:t xml:space="preserve">«Новые встречи», </w:t>
      </w:r>
      <w:r>
        <w:rPr>
          <w:rFonts w:ascii="Times New Roman" w:hAnsi="Times New Roman"/>
          <w:sz w:val="28"/>
          <w:szCs w:val="28"/>
        </w:rPr>
        <w:t>«Вокальное пение»,</w:t>
      </w:r>
      <w:r w:rsidRPr="00A64F16">
        <w:t xml:space="preserve"> </w:t>
      </w:r>
      <w:r w:rsidRPr="00A64F16">
        <w:rPr>
          <w:rFonts w:ascii="Times New Roman" w:hAnsi="Times New Roman"/>
          <w:sz w:val="28"/>
          <w:szCs w:val="28"/>
        </w:rPr>
        <w:t>«Арт- студия</w:t>
      </w:r>
      <w:r>
        <w:rPr>
          <w:rFonts w:ascii="Times New Roman" w:hAnsi="Times New Roman"/>
          <w:sz w:val="28"/>
          <w:szCs w:val="28"/>
        </w:rPr>
        <w:t xml:space="preserve"> «Моё творчество», ЮИД «Движок».</w:t>
      </w:r>
    </w:p>
    <w:p w:rsidR="00C8223C" w:rsidRDefault="00C8223C" w:rsidP="00C8223C">
      <w:pPr>
        <w:ind w:firstLine="708"/>
        <w:jc w:val="both"/>
        <w:rPr>
          <w:rFonts w:ascii="Times New Roman" w:hAnsi="Times New Roman"/>
          <w:sz w:val="28"/>
          <w:szCs w:val="28"/>
        </w:rPr>
      </w:pPr>
      <w:r w:rsidRPr="00A27F87">
        <w:rPr>
          <w:rFonts w:ascii="Times New Roman" w:hAnsi="Times New Roman"/>
          <w:sz w:val="28"/>
          <w:szCs w:val="28"/>
        </w:rPr>
        <w:t>Участие в школь</w:t>
      </w:r>
      <w:r>
        <w:rPr>
          <w:rFonts w:ascii="Times New Roman" w:hAnsi="Times New Roman"/>
          <w:sz w:val="28"/>
          <w:szCs w:val="28"/>
        </w:rPr>
        <w:t>ном фестивале «Звездный дождь».</w:t>
      </w:r>
    </w:p>
    <w:p w:rsidR="00C8223C" w:rsidRPr="00A27F87" w:rsidRDefault="00C8223C" w:rsidP="00C8223C">
      <w:pPr>
        <w:ind w:firstLine="708"/>
        <w:jc w:val="both"/>
        <w:rPr>
          <w:rFonts w:ascii="Times New Roman" w:hAnsi="Times New Roman"/>
          <w:sz w:val="28"/>
          <w:szCs w:val="28"/>
        </w:rPr>
      </w:pPr>
      <w:r>
        <w:rPr>
          <w:rFonts w:ascii="Times New Roman" w:hAnsi="Times New Roman"/>
          <w:sz w:val="28"/>
          <w:szCs w:val="28"/>
        </w:rPr>
        <w:t>Гражданско- патриотическая деятельность. Курсы внеурочной деятельности, основанные</w:t>
      </w:r>
      <w:r w:rsidRPr="00A64F16">
        <w:rPr>
          <w:rFonts w:ascii="Times New Roman" w:hAnsi="Times New Roman"/>
          <w:sz w:val="28"/>
          <w:szCs w:val="28"/>
        </w:rPr>
        <w:t xml:space="preserve">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r>
        <w:rPr>
          <w:rFonts w:ascii="Times New Roman" w:hAnsi="Times New Roman"/>
          <w:sz w:val="28"/>
          <w:szCs w:val="28"/>
        </w:rPr>
        <w:t>. К таким курсам относятся: школьный музей имени героя Советского Союза М.В. Водопьянова, «Юный патриот».</w:t>
      </w:r>
    </w:p>
    <w:p w:rsidR="00C8223C" w:rsidRPr="00A27F87" w:rsidRDefault="00C8223C" w:rsidP="00C8223C">
      <w:pPr>
        <w:ind w:firstLine="708"/>
        <w:jc w:val="both"/>
        <w:rPr>
          <w:rFonts w:ascii="Times New Roman" w:hAnsi="Times New Roman"/>
          <w:sz w:val="28"/>
          <w:szCs w:val="28"/>
        </w:rPr>
      </w:pPr>
      <w:r w:rsidRPr="00A27F87">
        <w:rPr>
          <w:rFonts w:ascii="Times New Roman" w:hAnsi="Times New Roman"/>
          <w:sz w:val="28"/>
          <w:szCs w:val="28"/>
        </w:rPr>
        <w:t xml:space="preserve">Туристско-краеведческая деятельность. Курсы внеурочной деятельности, направленные 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самообслуживающего труда. </w:t>
      </w:r>
    </w:p>
    <w:p w:rsidR="00C8223C" w:rsidRDefault="00C8223C" w:rsidP="00C8223C">
      <w:pPr>
        <w:ind w:firstLine="708"/>
        <w:jc w:val="both"/>
        <w:rPr>
          <w:rFonts w:ascii="Times New Roman" w:hAnsi="Times New Roman"/>
          <w:sz w:val="28"/>
          <w:szCs w:val="28"/>
        </w:rPr>
      </w:pPr>
      <w:r w:rsidRPr="00A27F87">
        <w:rPr>
          <w:rFonts w:ascii="Times New Roman" w:hAnsi="Times New Roman"/>
          <w:sz w:val="28"/>
          <w:szCs w:val="28"/>
        </w:rPr>
        <w:t>Спортивно-оздоровительная деятельность. Курсы внеурочной деятельности,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К таким курсам относится «</w:t>
      </w:r>
      <w:r>
        <w:rPr>
          <w:rFonts w:ascii="Times New Roman" w:hAnsi="Times New Roman"/>
          <w:sz w:val="28"/>
          <w:szCs w:val="28"/>
        </w:rPr>
        <w:t>Футбол», «Баскетбол»</w:t>
      </w:r>
      <w:r w:rsidRPr="00A27F87">
        <w:rPr>
          <w:rFonts w:ascii="Times New Roman" w:hAnsi="Times New Roman"/>
          <w:sz w:val="28"/>
          <w:szCs w:val="28"/>
        </w:rPr>
        <w:t xml:space="preserve"> «Волейбол».</w:t>
      </w:r>
    </w:p>
    <w:p w:rsidR="00C8223C" w:rsidRDefault="00C8223C" w:rsidP="00C8223C">
      <w:pPr>
        <w:ind w:firstLine="708"/>
        <w:jc w:val="both"/>
        <w:rPr>
          <w:rFonts w:ascii="Times New Roman" w:hAnsi="Times New Roman"/>
          <w:sz w:val="28"/>
          <w:szCs w:val="28"/>
        </w:rPr>
      </w:pPr>
      <w:r w:rsidRPr="00A36326">
        <w:rPr>
          <w:rFonts w:ascii="Times New Roman" w:hAnsi="Times New Roman"/>
          <w:sz w:val="28"/>
          <w:szCs w:val="28"/>
        </w:rPr>
        <w:t>Трудовая деятельность. Курсы внеурочной деятельности, направленные на развитие творческих способностей школьников, воспитание у них трудолюбия и уважительного отношения к физическому труду.  К таким курсам относятся «Самоделкин», «Робототехника».</w:t>
      </w:r>
    </w:p>
    <w:p w:rsidR="00C8223C" w:rsidRDefault="00C8223C" w:rsidP="00C8223C">
      <w:pPr>
        <w:widowControl/>
        <w:spacing w:after="0" w:line="353" w:lineRule="auto"/>
        <w:ind w:firstLine="709"/>
        <w:jc w:val="both"/>
        <w:rPr>
          <w:rFonts w:ascii="Times New Roman" w:eastAsia="SchoolBookSanPin" w:hAnsi="Times New Roman"/>
          <w:bCs/>
          <w:sz w:val="28"/>
          <w:szCs w:val="28"/>
        </w:rPr>
      </w:pPr>
      <w:r w:rsidRPr="0012038A">
        <w:rPr>
          <w:rFonts w:ascii="Times New Roman" w:eastAsia="SchoolBookSanPin" w:hAnsi="Times New Roman"/>
          <w:sz w:val="28"/>
          <w:szCs w:val="28"/>
        </w:rPr>
        <w:t>130.3.2.6. Модуль «</w:t>
      </w:r>
      <w:r w:rsidRPr="0012038A">
        <w:rPr>
          <w:rFonts w:ascii="Times New Roman" w:eastAsia="SchoolBookSanPin" w:hAnsi="Times New Roman"/>
          <w:bCs/>
          <w:sz w:val="28"/>
          <w:szCs w:val="28"/>
        </w:rPr>
        <w:t>Классное руководство».</w:t>
      </w:r>
    </w:p>
    <w:p w:rsidR="00C8223C" w:rsidRDefault="00C8223C" w:rsidP="00C8223C">
      <w:pPr>
        <w:ind w:firstLine="708"/>
        <w:jc w:val="both"/>
        <w:rPr>
          <w:rFonts w:ascii="Times New Roman" w:hAnsi="Times New Roman"/>
          <w:sz w:val="28"/>
          <w:szCs w:val="28"/>
        </w:rPr>
      </w:pPr>
      <w:r>
        <w:rPr>
          <w:rFonts w:ascii="Times New Roman" w:hAnsi="Times New Roman"/>
          <w:sz w:val="28"/>
          <w:szCs w:val="28"/>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w:t>
      </w:r>
    </w:p>
    <w:p w:rsidR="00C8223C" w:rsidRPr="00BC666C" w:rsidRDefault="00C8223C" w:rsidP="00C8223C">
      <w:pPr>
        <w:jc w:val="both"/>
        <w:rPr>
          <w:rFonts w:ascii="Times New Roman" w:hAnsi="Times New Roman"/>
          <w:sz w:val="28"/>
          <w:szCs w:val="28"/>
        </w:rPr>
      </w:pPr>
      <w:r w:rsidRPr="00BC666C">
        <w:rPr>
          <w:rFonts w:ascii="Times New Roman" w:hAnsi="Times New Roman"/>
          <w:sz w:val="28"/>
          <w:szCs w:val="28"/>
        </w:rPr>
        <w:t>Работа с классом:</w:t>
      </w:r>
    </w:p>
    <w:p w:rsidR="00C8223C" w:rsidRPr="00BC666C" w:rsidRDefault="00C8223C" w:rsidP="00C8223C">
      <w:pPr>
        <w:ind w:firstLine="708"/>
        <w:jc w:val="both"/>
        <w:rPr>
          <w:rFonts w:ascii="Times New Roman" w:hAnsi="Times New Roman"/>
          <w:sz w:val="28"/>
          <w:szCs w:val="28"/>
        </w:rPr>
      </w:pPr>
      <w:r w:rsidRPr="00BC666C">
        <w:rPr>
          <w:rFonts w:ascii="Times New Roman" w:hAnsi="Times New Roman"/>
          <w:sz w:val="28"/>
          <w:szCs w:val="28"/>
        </w:rPr>
        <w:t>•</w:t>
      </w:r>
      <w:r w:rsidRPr="00BC666C">
        <w:rPr>
          <w:rFonts w:ascii="Times New Roman" w:hAnsi="Times New Roman"/>
          <w:sz w:val="28"/>
          <w:szCs w:val="28"/>
        </w:rPr>
        <w:tab/>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C8223C" w:rsidRPr="00BC666C" w:rsidRDefault="00C8223C" w:rsidP="00C8223C">
      <w:pPr>
        <w:ind w:firstLine="708"/>
        <w:jc w:val="both"/>
        <w:rPr>
          <w:rFonts w:ascii="Times New Roman" w:hAnsi="Times New Roman"/>
          <w:sz w:val="28"/>
          <w:szCs w:val="28"/>
        </w:rPr>
      </w:pPr>
      <w:r w:rsidRPr="00BC666C">
        <w:rPr>
          <w:rFonts w:ascii="Times New Roman" w:hAnsi="Times New Roman"/>
          <w:sz w:val="28"/>
          <w:szCs w:val="28"/>
        </w:rPr>
        <w:t>•</w:t>
      </w:r>
      <w:r w:rsidRPr="00BC666C">
        <w:rPr>
          <w:rFonts w:ascii="Times New Roman" w:hAnsi="Times New Roman"/>
          <w:sz w:val="28"/>
          <w:szCs w:val="28"/>
        </w:rPr>
        <w:tab/>
        <w:t xml:space="preserve">организация интересных и полезных для личностного развития ребенка совместных дел с учащимися вверенного ему класса (Гражданско-патриотической, нравственно- духовной, положительного отношения к труду и творчеству, интеллектуальной, здоровьесберегающей, социкультурной и медиакультурной, культуротворческой и эстетической, правовое воспитание и культура безопасности, воспитание семейных ценностей, формирование коммуникативной культуры, экологической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C8223C" w:rsidRPr="00BC666C" w:rsidRDefault="00C8223C" w:rsidP="00C8223C">
      <w:pPr>
        <w:ind w:firstLine="708"/>
        <w:jc w:val="both"/>
        <w:rPr>
          <w:rFonts w:ascii="Times New Roman" w:hAnsi="Times New Roman"/>
          <w:sz w:val="28"/>
          <w:szCs w:val="28"/>
        </w:rPr>
      </w:pPr>
      <w:r w:rsidRPr="00BC666C">
        <w:rPr>
          <w:rFonts w:ascii="Times New Roman" w:hAnsi="Times New Roman"/>
          <w:sz w:val="28"/>
          <w:szCs w:val="28"/>
        </w:rPr>
        <w:t>•</w:t>
      </w:r>
      <w:r w:rsidRPr="00BC666C">
        <w:rPr>
          <w:rFonts w:ascii="Times New Roman" w:hAnsi="Times New Roman"/>
          <w:sz w:val="28"/>
          <w:szCs w:val="28"/>
        </w:rPr>
        <w:tab/>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C8223C" w:rsidRPr="00BC666C" w:rsidRDefault="00C8223C" w:rsidP="00C8223C">
      <w:pPr>
        <w:ind w:firstLine="708"/>
        <w:jc w:val="both"/>
        <w:rPr>
          <w:rFonts w:ascii="Times New Roman" w:hAnsi="Times New Roman"/>
          <w:sz w:val="28"/>
          <w:szCs w:val="28"/>
        </w:rPr>
      </w:pPr>
      <w:r w:rsidRPr="00BC666C">
        <w:rPr>
          <w:rFonts w:ascii="Times New Roman" w:hAnsi="Times New Roman"/>
          <w:sz w:val="28"/>
          <w:szCs w:val="28"/>
        </w:rPr>
        <w:t>•</w:t>
      </w:r>
      <w:r w:rsidRPr="00BC666C">
        <w:rPr>
          <w:rFonts w:ascii="Times New Roman" w:hAnsi="Times New Roman"/>
          <w:sz w:val="28"/>
          <w:szCs w:val="28"/>
        </w:rPr>
        <w:tab/>
        <w:t xml:space="preserve">сплочение коллектива класса через: игры и тренинги на сплочение и командообразование; поход выходного дня, соревнование, сбор, трудовой десант, экскурсии и т.п.,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 </w:t>
      </w:r>
    </w:p>
    <w:p w:rsidR="00C8223C" w:rsidRPr="00BC666C" w:rsidRDefault="00C8223C" w:rsidP="00C8223C">
      <w:pPr>
        <w:ind w:firstLine="708"/>
        <w:jc w:val="both"/>
        <w:rPr>
          <w:rFonts w:ascii="Times New Roman" w:hAnsi="Times New Roman"/>
          <w:sz w:val="28"/>
          <w:szCs w:val="28"/>
        </w:rPr>
      </w:pPr>
      <w:r w:rsidRPr="00BC666C">
        <w:rPr>
          <w:rFonts w:ascii="Times New Roman" w:hAnsi="Times New Roman"/>
          <w:sz w:val="28"/>
          <w:szCs w:val="28"/>
        </w:rPr>
        <w:t>•</w:t>
      </w:r>
      <w:r w:rsidRPr="00BC666C">
        <w:rPr>
          <w:rFonts w:ascii="Times New Roman" w:hAnsi="Times New Roman"/>
          <w:sz w:val="28"/>
          <w:szCs w:val="28"/>
        </w:rPr>
        <w:tab/>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rsidR="00C8223C" w:rsidRPr="00BC666C" w:rsidRDefault="00C8223C" w:rsidP="00C8223C">
      <w:pPr>
        <w:ind w:firstLine="708"/>
        <w:jc w:val="both"/>
        <w:rPr>
          <w:rFonts w:ascii="Times New Roman" w:hAnsi="Times New Roman"/>
          <w:sz w:val="28"/>
          <w:szCs w:val="28"/>
        </w:rPr>
      </w:pPr>
      <w:r w:rsidRPr="00BC666C">
        <w:rPr>
          <w:rFonts w:ascii="Times New Roman" w:hAnsi="Times New Roman"/>
          <w:sz w:val="28"/>
          <w:szCs w:val="28"/>
        </w:rPr>
        <w:t>Формированию и сплочению коллектива класса способствуют следующие дела, акции, события, проекты, занятия:</w:t>
      </w:r>
    </w:p>
    <w:p w:rsidR="00C8223C" w:rsidRPr="00BC666C" w:rsidRDefault="00C8223C" w:rsidP="00C8223C">
      <w:pPr>
        <w:ind w:firstLine="708"/>
        <w:jc w:val="both"/>
        <w:rPr>
          <w:rFonts w:ascii="Times New Roman" w:hAnsi="Times New Roman"/>
          <w:sz w:val="28"/>
          <w:szCs w:val="28"/>
        </w:rPr>
      </w:pPr>
      <w:r w:rsidRPr="00BC666C">
        <w:rPr>
          <w:rFonts w:ascii="Times New Roman" w:hAnsi="Times New Roman"/>
          <w:sz w:val="28"/>
          <w:szCs w:val="28"/>
        </w:rPr>
        <w:t>•</w:t>
      </w:r>
      <w:r w:rsidRPr="00BC666C">
        <w:rPr>
          <w:rFonts w:ascii="Times New Roman" w:hAnsi="Times New Roman"/>
          <w:sz w:val="28"/>
          <w:szCs w:val="28"/>
        </w:rPr>
        <w:tab/>
        <w:t>Классные часы: тематические (согласно плану классного руководителя, посвященные юбилейным датами, Дням воинской славы, событию в классе, в городе, стране), способствующие расширению кругозора детей, формированию эстетического вкуса,  позволяющие лучше узнать и полюбить свою Родину; игровые, способствующие сплочению коллектива, поднятию настроения, предупреждающие стрессовые ситуации; проблемные, направленные  на устранение конфликтных ситуаций в классе, Школе, позволяющие решать спорные вопросы; организационные, связанные к подготовкой класса к общему делу; здоровьесберегающие, позволяющие получить опыт безопасного поведения в социуме, ведения здорового образа жизни и заботы о здоровье других людей.</w:t>
      </w:r>
    </w:p>
    <w:p w:rsidR="00C8223C" w:rsidRPr="00BC666C" w:rsidRDefault="00C8223C" w:rsidP="00C8223C">
      <w:pPr>
        <w:ind w:firstLine="708"/>
        <w:jc w:val="both"/>
        <w:rPr>
          <w:rFonts w:ascii="Times New Roman" w:hAnsi="Times New Roman"/>
          <w:sz w:val="28"/>
          <w:szCs w:val="28"/>
        </w:rPr>
      </w:pPr>
      <w:r w:rsidRPr="00BC666C">
        <w:rPr>
          <w:rFonts w:ascii="Times New Roman" w:hAnsi="Times New Roman"/>
          <w:sz w:val="28"/>
          <w:szCs w:val="28"/>
        </w:rPr>
        <w:t xml:space="preserve">• «Классные вечеринки» Это форма, которая позволяет классному руководителю за чашкой чая под звуки легкой музыки узнать много интересного о каждом ребенке, об интересах своих воспитанников, симпатиях. </w:t>
      </w:r>
    </w:p>
    <w:p w:rsidR="00C8223C" w:rsidRPr="00BC666C" w:rsidRDefault="00C8223C" w:rsidP="00C8223C">
      <w:pPr>
        <w:ind w:firstLine="708"/>
        <w:jc w:val="both"/>
        <w:rPr>
          <w:rFonts w:ascii="Times New Roman" w:hAnsi="Times New Roman"/>
          <w:sz w:val="28"/>
          <w:szCs w:val="28"/>
        </w:rPr>
      </w:pPr>
      <w:r w:rsidRPr="00BC666C">
        <w:rPr>
          <w:rFonts w:ascii="Times New Roman" w:hAnsi="Times New Roman"/>
          <w:sz w:val="28"/>
          <w:szCs w:val="28"/>
        </w:rPr>
        <w:t>• «Киноклуб». Раз в месяц для учащихся организуется просмотр видео фильмов (исторических, патриотических, нравственных). После просмотра классный руководитель проводит обсуждение фильма.</w:t>
      </w:r>
    </w:p>
    <w:p w:rsidR="00C8223C" w:rsidRPr="00BC666C" w:rsidRDefault="00C8223C" w:rsidP="00C8223C">
      <w:pPr>
        <w:ind w:firstLine="708"/>
        <w:jc w:val="both"/>
        <w:rPr>
          <w:rFonts w:ascii="Times New Roman" w:hAnsi="Times New Roman"/>
          <w:sz w:val="28"/>
          <w:szCs w:val="28"/>
        </w:rPr>
      </w:pPr>
      <w:r w:rsidRPr="00BC666C">
        <w:rPr>
          <w:rFonts w:ascii="Times New Roman" w:hAnsi="Times New Roman"/>
          <w:sz w:val="28"/>
          <w:szCs w:val="28"/>
        </w:rPr>
        <w:t>Классные руководители в работе над сплочением коллектива используют разнообразные формы.  Это однодневные и многодневные походы и экскурсии, организуемые вместе с родителями; празднования дней рождения детей, класса, включающие в себя подготовленные ученическими микрогруппами поздравления; регулярные внутриклассные «огоньки» и вечера, дающие каждому школьнику возможность рефлексии собственного участия в жизни коллектива.</w:t>
      </w:r>
    </w:p>
    <w:p w:rsidR="00C8223C" w:rsidRPr="00BC666C" w:rsidRDefault="00C8223C" w:rsidP="00C8223C">
      <w:pPr>
        <w:ind w:firstLine="708"/>
        <w:jc w:val="both"/>
        <w:rPr>
          <w:rFonts w:ascii="Times New Roman" w:hAnsi="Times New Roman"/>
          <w:sz w:val="28"/>
          <w:szCs w:val="28"/>
        </w:rPr>
      </w:pPr>
      <w:r w:rsidRPr="00BC666C">
        <w:rPr>
          <w:rFonts w:ascii="Times New Roman" w:hAnsi="Times New Roman"/>
          <w:sz w:val="28"/>
          <w:szCs w:val="28"/>
        </w:rPr>
        <w:t>Кодекс класса. Совместно с учителем ребята обсуждают, как составлялись такие документы в истории, как назывались такие сборники правил, почему важно устанавливать и соблюдать правила, как они помогут жизни класса. Затем предлагают идеи, аргументируя свою позицию. Во время выступлений в классе следят за уважительным отношением к выступающим. Все предложения записываются, приводятся аргументы за и против, в конце проводится голосование. В процессе деятельности ученики овладевают умением продуктивно общаться и взаимодействовать, учитывать позиции других участников, ясно, логично и точно излагать свою точку зрения. Здесь школьники могут приобрести и новые социально значимые знания (о себе, окружающих людях, обществе, его проблемах и способах их решения).</w:t>
      </w:r>
    </w:p>
    <w:p w:rsidR="00C8223C" w:rsidRPr="00BC666C" w:rsidRDefault="00C8223C" w:rsidP="00C8223C">
      <w:pPr>
        <w:ind w:firstLine="708"/>
        <w:jc w:val="both"/>
        <w:rPr>
          <w:rFonts w:ascii="Times New Roman" w:hAnsi="Times New Roman"/>
          <w:sz w:val="28"/>
          <w:szCs w:val="28"/>
        </w:rPr>
      </w:pPr>
    </w:p>
    <w:p w:rsidR="00C8223C" w:rsidRPr="00BC666C" w:rsidRDefault="00C8223C" w:rsidP="00C8223C">
      <w:pPr>
        <w:ind w:firstLine="708"/>
        <w:jc w:val="both"/>
        <w:rPr>
          <w:rFonts w:ascii="Times New Roman" w:hAnsi="Times New Roman"/>
          <w:sz w:val="28"/>
          <w:szCs w:val="28"/>
        </w:rPr>
      </w:pPr>
      <w:r w:rsidRPr="00BC666C">
        <w:rPr>
          <w:rFonts w:ascii="Times New Roman" w:hAnsi="Times New Roman"/>
          <w:sz w:val="28"/>
          <w:szCs w:val="28"/>
        </w:rPr>
        <w:t>Индивидуальная работа с учащимися:</w:t>
      </w:r>
    </w:p>
    <w:p w:rsidR="00C8223C" w:rsidRPr="00BC666C" w:rsidRDefault="00C8223C" w:rsidP="00C8223C">
      <w:pPr>
        <w:ind w:firstLine="708"/>
        <w:jc w:val="both"/>
        <w:rPr>
          <w:rFonts w:ascii="Times New Roman" w:hAnsi="Times New Roman"/>
          <w:sz w:val="28"/>
          <w:szCs w:val="28"/>
        </w:rPr>
      </w:pPr>
      <w:r w:rsidRPr="00BC666C">
        <w:rPr>
          <w:rFonts w:ascii="Times New Roman" w:hAnsi="Times New Roman"/>
          <w:sz w:val="28"/>
          <w:szCs w:val="28"/>
        </w:rPr>
        <w:t>•</w:t>
      </w:r>
      <w:r w:rsidRPr="00BC666C">
        <w:rPr>
          <w:rFonts w:ascii="Times New Roman" w:hAnsi="Times New Roman"/>
          <w:sz w:val="28"/>
          <w:szCs w:val="28"/>
        </w:rPr>
        <w:tab/>
        <w:t xml:space="preserve">изучение особенностей личностного развития учащихся класса через тестирования,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rsidR="00C8223C" w:rsidRDefault="00C8223C" w:rsidP="00C8223C">
      <w:pPr>
        <w:ind w:firstLine="708"/>
        <w:jc w:val="both"/>
        <w:rPr>
          <w:rFonts w:ascii="Times New Roman" w:hAnsi="Times New Roman"/>
          <w:sz w:val="28"/>
          <w:szCs w:val="28"/>
        </w:rPr>
      </w:pPr>
      <w:r w:rsidRPr="00BC666C">
        <w:rPr>
          <w:rFonts w:ascii="Times New Roman" w:hAnsi="Times New Roman"/>
          <w:sz w:val="28"/>
          <w:szCs w:val="28"/>
        </w:rPr>
        <w:t>•</w:t>
      </w:r>
      <w:r w:rsidRPr="00BC666C">
        <w:rPr>
          <w:rFonts w:ascii="Times New Roman" w:hAnsi="Times New Roman"/>
          <w:sz w:val="28"/>
          <w:szCs w:val="28"/>
        </w:rPr>
        <w:tab/>
      </w:r>
      <w:r>
        <w:rPr>
          <w:rFonts w:ascii="Times New Roman" w:hAnsi="Times New Roman"/>
          <w:sz w:val="28"/>
          <w:szCs w:val="28"/>
        </w:rPr>
        <w:t xml:space="preserve">доверительное общение и </w:t>
      </w:r>
      <w:r w:rsidRPr="00BC666C">
        <w:rPr>
          <w:rFonts w:ascii="Times New Roman" w:hAnsi="Times New Roman"/>
          <w:sz w:val="28"/>
          <w:szCs w:val="28"/>
        </w:rPr>
        <w:t>поддержка ребенка в 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 успеваемости и т.п.),</w:t>
      </w:r>
      <w:r>
        <w:rPr>
          <w:rFonts w:ascii="Times New Roman" w:hAnsi="Times New Roman"/>
          <w:sz w:val="28"/>
          <w:szCs w:val="28"/>
        </w:rPr>
        <w:t xml:space="preserve"> совместный поиск решения проблем, коррекцию поведения</w:t>
      </w:r>
      <w:r w:rsidRPr="00BC666C">
        <w:rPr>
          <w:rFonts w:ascii="Times New Roman" w:hAnsi="Times New Roman"/>
          <w:sz w:val="28"/>
          <w:szCs w:val="28"/>
        </w:rPr>
        <w:t xml:space="preserve"> </w:t>
      </w:r>
      <w:r>
        <w:rPr>
          <w:rFonts w:ascii="Times New Roman" w:hAnsi="Times New Roman"/>
          <w:sz w:val="28"/>
          <w:szCs w:val="28"/>
        </w:rPr>
        <w:t xml:space="preserve">обучающихся через частные беседы индивидуально и вместе с их родителями, с другими обучающимися класса; </w:t>
      </w:r>
    </w:p>
    <w:p w:rsidR="00C8223C" w:rsidRDefault="00C8223C" w:rsidP="00C8223C">
      <w:pPr>
        <w:ind w:firstLine="708"/>
        <w:jc w:val="both"/>
        <w:rPr>
          <w:rFonts w:ascii="Times New Roman" w:hAnsi="Times New Roman"/>
          <w:sz w:val="28"/>
          <w:szCs w:val="28"/>
        </w:rPr>
      </w:pPr>
      <w:r w:rsidRPr="00BC666C">
        <w:rPr>
          <w:rFonts w:ascii="Times New Roman" w:hAnsi="Times New Roman"/>
          <w:sz w:val="28"/>
          <w:szCs w:val="28"/>
        </w:rPr>
        <w:t>•</w:t>
      </w:r>
      <w:r w:rsidRPr="00BC666C">
        <w:rPr>
          <w:rFonts w:ascii="Times New Roman" w:hAnsi="Times New Roman"/>
          <w:sz w:val="28"/>
          <w:szCs w:val="28"/>
        </w:rPr>
        <w:tab/>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C8223C" w:rsidRDefault="00C8223C" w:rsidP="00C8223C">
      <w:pPr>
        <w:ind w:firstLine="708"/>
        <w:jc w:val="both"/>
        <w:rPr>
          <w:rFonts w:ascii="Times New Roman" w:hAnsi="Times New Roman"/>
          <w:sz w:val="28"/>
          <w:szCs w:val="28"/>
        </w:rPr>
      </w:pPr>
      <w:r w:rsidRPr="00E34629">
        <w:rPr>
          <w:rFonts w:ascii="Times New Roman" w:hAnsi="Times New Roman"/>
          <w:sz w:val="28"/>
          <w:szCs w:val="28"/>
        </w:rPr>
        <w:t>•</w:t>
      </w:r>
      <w:r>
        <w:rPr>
          <w:rFonts w:ascii="Times New Roman" w:hAnsi="Times New Roman"/>
          <w:sz w:val="28"/>
          <w:szCs w:val="28"/>
        </w:rPr>
        <w:tab/>
        <w:t>регулярные консультации с учителями – 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C8223C" w:rsidRPr="00BC666C" w:rsidRDefault="00C8223C" w:rsidP="00C8223C">
      <w:pPr>
        <w:ind w:firstLine="708"/>
        <w:jc w:val="both"/>
        <w:rPr>
          <w:rFonts w:ascii="Times New Roman" w:hAnsi="Times New Roman"/>
          <w:sz w:val="28"/>
          <w:szCs w:val="28"/>
        </w:rPr>
      </w:pPr>
      <w:r w:rsidRPr="00E34629">
        <w:rPr>
          <w:rFonts w:ascii="Times New Roman" w:hAnsi="Times New Roman"/>
          <w:sz w:val="28"/>
          <w:szCs w:val="28"/>
        </w:rPr>
        <w:t>•</w:t>
      </w:r>
      <w:r>
        <w:rPr>
          <w:rFonts w:ascii="Times New Roman" w:hAnsi="Times New Roman"/>
          <w:sz w:val="28"/>
          <w:szCs w:val="28"/>
        </w:rPr>
        <w:tab/>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 предметников к участию в классных делах, дающих им возможность лучше узнать и понимать обучающихся. общаясь и наблюдая их во внеучебной обстановке, участвовать в родительских собраниях класса;</w:t>
      </w:r>
    </w:p>
    <w:p w:rsidR="00C8223C" w:rsidRPr="00BC666C" w:rsidRDefault="00C8223C" w:rsidP="00C8223C">
      <w:pPr>
        <w:ind w:firstLine="708"/>
        <w:jc w:val="both"/>
        <w:rPr>
          <w:rFonts w:ascii="Times New Roman" w:hAnsi="Times New Roman"/>
          <w:sz w:val="28"/>
          <w:szCs w:val="28"/>
        </w:rPr>
      </w:pPr>
      <w:r w:rsidRPr="00BC666C">
        <w:rPr>
          <w:rFonts w:ascii="Times New Roman" w:hAnsi="Times New Roman"/>
          <w:sz w:val="28"/>
          <w:szCs w:val="28"/>
        </w:rPr>
        <w:t>•</w:t>
      </w:r>
      <w:r w:rsidRPr="00BC666C">
        <w:rPr>
          <w:rFonts w:ascii="Times New Roman" w:hAnsi="Times New Roman"/>
          <w:sz w:val="28"/>
          <w:szCs w:val="28"/>
        </w:rPr>
        <w:tab/>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C8223C" w:rsidRPr="00BC666C" w:rsidRDefault="00C8223C" w:rsidP="00C8223C">
      <w:pPr>
        <w:ind w:firstLine="708"/>
        <w:jc w:val="both"/>
        <w:rPr>
          <w:rFonts w:ascii="Times New Roman" w:hAnsi="Times New Roman"/>
          <w:sz w:val="28"/>
          <w:szCs w:val="28"/>
        </w:rPr>
      </w:pPr>
      <w:r w:rsidRPr="00BC666C">
        <w:rPr>
          <w:rFonts w:ascii="Times New Roman" w:hAnsi="Times New Roman"/>
          <w:sz w:val="28"/>
          <w:szCs w:val="28"/>
        </w:rPr>
        <w:t>Работа со слабоуспевающими детьми и учащимися, испытывающими трудности по отдельным предметам направлена на контроль за успеваемостью учащихся класса.</w:t>
      </w:r>
    </w:p>
    <w:p w:rsidR="00C8223C" w:rsidRPr="00BC666C" w:rsidRDefault="00C8223C" w:rsidP="00C8223C">
      <w:pPr>
        <w:ind w:firstLine="708"/>
        <w:jc w:val="both"/>
        <w:rPr>
          <w:rFonts w:ascii="Times New Roman" w:hAnsi="Times New Roman"/>
          <w:sz w:val="28"/>
          <w:szCs w:val="28"/>
        </w:rPr>
      </w:pPr>
      <w:r w:rsidRPr="00BC666C">
        <w:rPr>
          <w:rFonts w:ascii="Times New Roman" w:hAnsi="Times New Roman"/>
          <w:sz w:val="28"/>
          <w:szCs w:val="28"/>
        </w:rPr>
        <w:t>Работа с обучающимися, состоящими на различных видах учёта, в группе риска, оказавшимися в трудной жизненной ситуации. Работа направлена на контроль за свободным времяпровождением.</w:t>
      </w:r>
    </w:p>
    <w:p w:rsidR="00C8223C" w:rsidRPr="00BC666C" w:rsidRDefault="00C8223C" w:rsidP="00C8223C">
      <w:pPr>
        <w:ind w:firstLine="708"/>
        <w:jc w:val="both"/>
        <w:rPr>
          <w:rFonts w:ascii="Times New Roman" w:hAnsi="Times New Roman"/>
          <w:sz w:val="28"/>
          <w:szCs w:val="28"/>
        </w:rPr>
      </w:pPr>
      <w:r w:rsidRPr="00BC666C">
        <w:rPr>
          <w:rFonts w:ascii="Times New Roman" w:hAnsi="Times New Roman"/>
          <w:sz w:val="28"/>
          <w:szCs w:val="28"/>
        </w:rPr>
        <w:t>Формы и виды работы: вовлечение детей в кружковую работу, наделение общественными поручениями в классе делегирование отдельных поручений, ежедневный контроль, беседы с родителями</w:t>
      </w:r>
    </w:p>
    <w:p w:rsidR="00C8223C" w:rsidRPr="00BC666C" w:rsidRDefault="00C8223C" w:rsidP="00C8223C">
      <w:pPr>
        <w:ind w:firstLine="708"/>
        <w:jc w:val="both"/>
        <w:rPr>
          <w:rFonts w:ascii="Times New Roman" w:hAnsi="Times New Roman"/>
          <w:sz w:val="28"/>
          <w:szCs w:val="28"/>
        </w:rPr>
      </w:pPr>
      <w:r w:rsidRPr="00BC666C">
        <w:rPr>
          <w:rFonts w:ascii="Times New Roman" w:hAnsi="Times New Roman"/>
          <w:sz w:val="28"/>
          <w:szCs w:val="28"/>
        </w:rPr>
        <w:t>Работа с учителями, преподающими в классе:</w:t>
      </w:r>
    </w:p>
    <w:p w:rsidR="00C8223C" w:rsidRPr="00BC666C" w:rsidRDefault="00C8223C" w:rsidP="00C8223C">
      <w:pPr>
        <w:ind w:firstLine="708"/>
        <w:jc w:val="both"/>
        <w:rPr>
          <w:rFonts w:ascii="Times New Roman" w:hAnsi="Times New Roman"/>
          <w:sz w:val="28"/>
          <w:szCs w:val="28"/>
        </w:rPr>
      </w:pPr>
      <w:r w:rsidRPr="00BC666C">
        <w:rPr>
          <w:rFonts w:ascii="Times New Roman" w:hAnsi="Times New Roman"/>
          <w:sz w:val="28"/>
          <w:szCs w:val="28"/>
        </w:rPr>
        <w:t>•</w:t>
      </w:r>
      <w:r w:rsidRPr="00BC666C">
        <w:rPr>
          <w:rFonts w:ascii="Times New Roman" w:hAnsi="Times New Roman"/>
          <w:sz w:val="28"/>
          <w:szCs w:val="28"/>
        </w:rPr>
        <w:tab/>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C8223C" w:rsidRPr="00BC666C" w:rsidRDefault="00C8223C" w:rsidP="00C8223C">
      <w:pPr>
        <w:ind w:firstLine="708"/>
        <w:jc w:val="both"/>
        <w:rPr>
          <w:rFonts w:ascii="Times New Roman" w:hAnsi="Times New Roman"/>
          <w:sz w:val="28"/>
          <w:szCs w:val="28"/>
        </w:rPr>
      </w:pPr>
      <w:r w:rsidRPr="00BC666C">
        <w:rPr>
          <w:rFonts w:ascii="Times New Roman" w:hAnsi="Times New Roman"/>
          <w:sz w:val="28"/>
          <w:szCs w:val="28"/>
        </w:rPr>
        <w:t>•</w:t>
      </w:r>
      <w:r w:rsidRPr="00BC666C">
        <w:rPr>
          <w:rFonts w:ascii="Times New Roman" w:hAnsi="Times New Roman"/>
          <w:sz w:val="28"/>
          <w:szCs w:val="28"/>
        </w:rPr>
        <w:tab/>
        <w:t>проведение мини-педсоветов, направленных на решение конкретных проблем класса и интеграцию воспитательных влияний на школьников;</w:t>
      </w:r>
    </w:p>
    <w:p w:rsidR="00C8223C" w:rsidRPr="00BC666C" w:rsidRDefault="00C8223C" w:rsidP="00C8223C">
      <w:pPr>
        <w:ind w:firstLine="708"/>
        <w:jc w:val="both"/>
        <w:rPr>
          <w:rFonts w:ascii="Times New Roman" w:hAnsi="Times New Roman"/>
          <w:sz w:val="28"/>
          <w:szCs w:val="28"/>
        </w:rPr>
      </w:pPr>
      <w:r w:rsidRPr="00BC666C">
        <w:rPr>
          <w:rFonts w:ascii="Times New Roman" w:hAnsi="Times New Roman"/>
          <w:sz w:val="28"/>
          <w:szCs w:val="28"/>
        </w:rPr>
        <w:t>•</w:t>
      </w:r>
      <w:r w:rsidRPr="00BC666C">
        <w:rPr>
          <w:rFonts w:ascii="Times New Roman" w:hAnsi="Times New Roman"/>
          <w:sz w:val="28"/>
          <w:szCs w:val="28"/>
        </w:rPr>
        <w:tab/>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C8223C" w:rsidRPr="00BC666C" w:rsidRDefault="00C8223C" w:rsidP="00C8223C">
      <w:pPr>
        <w:ind w:firstLine="708"/>
        <w:jc w:val="both"/>
        <w:rPr>
          <w:rFonts w:ascii="Times New Roman" w:hAnsi="Times New Roman"/>
          <w:sz w:val="28"/>
          <w:szCs w:val="28"/>
        </w:rPr>
      </w:pPr>
      <w:r w:rsidRPr="00BC666C">
        <w:rPr>
          <w:rFonts w:ascii="Times New Roman" w:hAnsi="Times New Roman"/>
          <w:sz w:val="28"/>
          <w:szCs w:val="28"/>
        </w:rPr>
        <w:t>•</w:t>
      </w:r>
      <w:r w:rsidRPr="00BC666C">
        <w:rPr>
          <w:rFonts w:ascii="Times New Roman" w:hAnsi="Times New Roman"/>
          <w:sz w:val="28"/>
          <w:szCs w:val="28"/>
        </w:rPr>
        <w:tab/>
        <w:t>привлечение учителей к участию в родительских собраниях класса для объединения усилий в деле обучения и воспитания детей.</w:t>
      </w:r>
    </w:p>
    <w:p w:rsidR="00C8223C" w:rsidRDefault="00C8223C" w:rsidP="00C8223C">
      <w:pPr>
        <w:ind w:firstLine="708"/>
        <w:jc w:val="both"/>
        <w:rPr>
          <w:rFonts w:ascii="Times New Roman" w:hAnsi="Times New Roman"/>
          <w:sz w:val="28"/>
          <w:szCs w:val="28"/>
        </w:rPr>
      </w:pPr>
      <w:r w:rsidRPr="00BC666C">
        <w:rPr>
          <w:rFonts w:ascii="Times New Roman" w:hAnsi="Times New Roman"/>
          <w:sz w:val="28"/>
          <w:szCs w:val="28"/>
        </w:rPr>
        <w:t>Работа с родителями учащихся или их законными представителями:</w:t>
      </w:r>
    </w:p>
    <w:p w:rsidR="00C8223C" w:rsidRPr="00BC666C" w:rsidRDefault="00C8223C" w:rsidP="00C8223C">
      <w:pPr>
        <w:ind w:firstLine="708"/>
        <w:jc w:val="both"/>
        <w:rPr>
          <w:rFonts w:ascii="Times New Roman" w:hAnsi="Times New Roman"/>
          <w:sz w:val="28"/>
          <w:szCs w:val="28"/>
        </w:rPr>
      </w:pPr>
      <w:r w:rsidRPr="00E34629">
        <w:rPr>
          <w:rFonts w:ascii="Times New Roman" w:hAnsi="Times New Roman"/>
          <w:sz w:val="28"/>
          <w:szCs w:val="28"/>
        </w:rPr>
        <w:t>•</w:t>
      </w:r>
      <w:r>
        <w:rPr>
          <w:rFonts w:ascii="Times New Roman" w:hAnsi="Times New Roman"/>
          <w:sz w:val="28"/>
          <w:szCs w:val="28"/>
        </w:rPr>
        <w:tab/>
        <w:t>организация и проведение регулярных родительских собраний,</w:t>
      </w:r>
      <w:r w:rsidRPr="005E1460">
        <w:rPr>
          <w:rFonts w:ascii="Times New Roman" w:hAnsi="Times New Roman"/>
          <w:sz w:val="28"/>
          <w:szCs w:val="28"/>
        </w:rPr>
        <w:t xml:space="preserve"> </w:t>
      </w:r>
      <w:r w:rsidRPr="00BC666C">
        <w:rPr>
          <w:rFonts w:ascii="Times New Roman" w:hAnsi="Times New Roman"/>
          <w:sz w:val="28"/>
          <w:szCs w:val="28"/>
        </w:rPr>
        <w:t>происходящих в режиме обсуждения наиболее острых проблем обучения и воспитания школьников</w:t>
      </w:r>
      <w:r>
        <w:rPr>
          <w:rFonts w:ascii="Times New Roman" w:hAnsi="Times New Roman"/>
          <w:sz w:val="28"/>
          <w:szCs w:val="28"/>
        </w:rPr>
        <w:t>;</w:t>
      </w:r>
    </w:p>
    <w:p w:rsidR="00C8223C" w:rsidRPr="00BC666C" w:rsidRDefault="00C8223C" w:rsidP="00C8223C">
      <w:pPr>
        <w:ind w:firstLine="708"/>
        <w:jc w:val="both"/>
        <w:rPr>
          <w:rFonts w:ascii="Times New Roman" w:hAnsi="Times New Roman"/>
          <w:sz w:val="28"/>
          <w:szCs w:val="28"/>
        </w:rPr>
      </w:pPr>
      <w:r w:rsidRPr="00BC666C">
        <w:rPr>
          <w:rFonts w:ascii="Times New Roman" w:hAnsi="Times New Roman"/>
          <w:sz w:val="28"/>
          <w:szCs w:val="28"/>
        </w:rPr>
        <w:t>•</w:t>
      </w:r>
      <w:r w:rsidRPr="00BC666C">
        <w:rPr>
          <w:rFonts w:ascii="Times New Roman" w:hAnsi="Times New Roman"/>
          <w:sz w:val="28"/>
          <w:szCs w:val="28"/>
        </w:rPr>
        <w:tab/>
        <w:t>регулярное информирование родителей о школьных успехах и проблемах их детей, о жизни класса в целом;</w:t>
      </w:r>
    </w:p>
    <w:p w:rsidR="00C8223C" w:rsidRPr="00BC666C" w:rsidRDefault="00C8223C" w:rsidP="00C8223C">
      <w:pPr>
        <w:ind w:firstLine="708"/>
        <w:jc w:val="both"/>
        <w:rPr>
          <w:rFonts w:ascii="Times New Roman" w:hAnsi="Times New Roman"/>
          <w:sz w:val="28"/>
          <w:szCs w:val="28"/>
        </w:rPr>
      </w:pPr>
      <w:r w:rsidRPr="00BC666C">
        <w:rPr>
          <w:rFonts w:ascii="Times New Roman" w:hAnsi="Times New Roman"/>
          <w:sz w:val="28"/>
          <w:szCs w:val="28"/>
        </w:rPr>
        <w:t>•</w:t>
      </w:r>
      <w:r w:rsidRPr="00BC666C">
        <w:rPr>
          <w:rFonts w:ascii="Times New Roman" w:hAnsi="Times New Roman"/>
          <w:sz w:val="28"/>
          <w:szCs w:val="28"/>
        </w:rPr>
        <w:tab/>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C8223C" w:rsidRPr="00BC666C" w:rsidRDefault="00C8223C" w:rsidP="00C8223C">
      <w:pPr>
        <w:ind w:firstLine="708"/>
        <w:jc w:val="both"/>
        <w:rPr>
          <w:rFonts w:ascii="Times New Roman" w:hAnsi="Times New Roman"/>
          <w:sz w:val="28"/>
          <w:szCs w:val="28"/>
        </w:rPr>
      </w:pPr>
      <w:r w:rsidRPr="00BC666C">
        <w:rPr>
          <w:rFonts w:ascii="Times New Roman" w:hAnsi="Times New Roman"/>
          <w:sz w:val="28"/>
          <w:szCs w:val="28"/>
        </w:rPr>
        <w:t>•</w:t>
      </w:r>
      <w:r w:rsidRPr="00BC666C">
        <w:rPr>
          <w:rFonts w:ascii="Times New Roman" w:hAnsi="Times New Roman"/>
          <w:sz w:val="28"/>
          <w:szCs w:val="28"/>
        </w:rPr>
        <w:tab/>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C8223C" w:rsidRPr="00BC666C" w:rsidRDefault="00C8223C" w:rsidP="00C8223C">
      <w:pPr>
        <w:ind w:firstLine="708"/>
        <w:jc w:val="both"/>
        <w:rPr>
          <w:rFonts w:ascii="Times New Roman" w:hAnsi="Times New Roman"/>
          <w:sz w:val="28"/>
          <w:szCs w:val="28"/>
        </w:rPr>
      </w:pPr>
      <w:r w:rsidRPr="00BC666C">
        <w:rPr>
          <w:rFonts w:ascii="Times New Roman" w:hAnsi="Times New Roman"/>
          <w:sz w:val="28"/>
          <w:szCs w:val="28"/>
        </w:rPr>
        <w:t>•</w:t>
      </w:r>
      <w:r w:rsidRPr="00BC666C">
        <w:rPr>
          <w:rFonts w:ascii="Times New Roman" w:hAnsi="Times New Roman"/>
          <w:sz w:val="28"/>
          <w:szCs w:val="28"/>
        </w:rPr>
        <w:tab/>
        <w:t>привлечение членов семей школьников к организации и проведению дел класса;</w:t>
      </w:r>
    </w:p>
    <w:p w:rsidR="00C8223C" w:rsidRPr="00BC666C" w:rsidRDefault="00C8223C" w:rsidP="00C8223C">
      <w:pPr>
        <w:ind w:firstLine="708"/>
        <w:jc w:val="both"/>
        <w:rPr>
          <w:rFonts w:ascii="Times New Roman" w:hAnsi="Times New Roman"/>
          <w:sz w:val="28"/>
          <w:szCs w:val="28"/>
        </w:rPr>
      </w:pPr>
      <w:r w:rsidRPr="00BC666C">
        <w:rPr>
          <w:rFonts w:ascii="Times New Roman" w:hAnsi="Times New Roman"/>
          <w:sz w:val="28"/>
          <w:szCs w:val="28"/>
        </w:rPr>
        <w:t>•</w:t>
      </w:r>
      <w:r w:rsidRPr="00BC666C">
        <w:rPr>
          <w:rFonts w:ascii="Times New Roman" w:hAnsi="Times New Roman"/>
          <w:sz w:val="28"/>
          <w:szCs w:val="28"/>
        </w:rPr>
        <w:tab/>
        <w:t>организация на базе класса семейных праздников, конкурсов, соревнований, направленных на сплочение семьи и школы.</w:t>
      </w:r>
    </w:p>
    <w:p w:rsidR="00C8223C" w:rsidRDefault="00C8223C" w:rsidP="00C8223C">
      <w:pPr>
        <w:ind w:firstLine="708"/>
        <w:jc w:val="both"/>
        <w:rPr>
          <w:rFonts w:ascii="Times New Roman" w:hAnsi="Times New Roman"/>
          <w:sz w:val="28"/>
          <w:szCs w:val="28"/>
        </w:rPr>
      </w:pPr>
      <w:r w:rsidRPr="00BC666C">
        <w:rPr>
          <w:rFonts w:ascii="Times New Roman" w:hAnsi="Times New Roman"/>
          <w:sz w:val="28"/>
          <w:szCs w:val="28"/>
        </w:rPr>
        <w:t>Цикл встреч «Профессии наших родителей». Проходит во время классных часов. В рамках встречи ученик приглашает на классный час родителей или бабушек/дедушек, чтобы те рассказали о своей профессии, помогает родителям в подготовке, консультирует – как лучше организовать встречу, что понравится ребятам. Ученики готовят и задают вопросы гостю, соблюдая правила общения на пресс-конференции. Повышается значимость родителя для ребенка, возникает чувство гордости за него, за свою семью, формируется готовность обучающегося к выбору, создается атмосфера доверительного взаимодействия родителей с обучающимися.</w:t>
      </w:r>
    </w:p>
    <w:p w:rsidR="00C8223C" w:rsidRPr="00435E6F" w:rsidRDefault="00C8223C" w:rsidP="00C8223C">
      <w:pPr>
        <w:ind w:firstLine="708"/>
        <w:jc w:val="both"/>
        <w:rPr>
          <w:rFonts w:ascii="Times New Roman" w:hAnsi="Times New Roman"/>
          <w:sz w:val="28"/>
          <w:szCs w:val="28"/>
        </w:rPr>
      </w:pPr>
      <w:r w:rsidRPr="00435E6F">
        <w:rPr>
          <w:rFonts w:ascii="Times New Roman" w:hAnsi="Times New Roman"/>
          <w:sz w:val="28"/>
          <w:szCs w:val="28"/>
        </w:rPr>
        <w:t>•</w:t>
      </w:r>
      <w:r w:rsidRPr="00435E6F">
        <w:rPr>
          <w:rFonts w:ascii="Times New Roman" w:hAnsi="Times New Roman"/>
          <w:sz w:val="28"/>
          <w:szCs w:val="28"/>
        </w:rPr>
        <w:tab/>
        <w:t>Клуб старшеклассников «За или против». В начале заседания озвучивается проблема по одной из тем, проходит первичное голосование. Подсчитываются голоса «за» и «против». Затем проходит обсуждение темы и повторное голосование. Сравниваются два голосования, делается вывод, какая из сторон была убедительнее. На заседаниях клуба старшеклассники обсуждают социальные, общественно значимые проблемы (Служба в армии «За» или «Против»; Гендерное обучение «За» и «Против» и др.), ищут пути их решения, развивают коммуникативные компетенции.</w:t>
      </w:r>
    </w:p>
    <w:p w:rsidR="00C8223C" w:rsidRPr="00435E6F" w:rsidRDefault="00C8223C" w:rsidP="00C8223C">
      <w:pPr>
        <w:ind w:firstLine="708"/>
        <w:jc w:val="both"/>
        <w:rPr>
          <w:rFonts w:ascii="Times New Roman" w:hAnsi="Times New Roman"/>
          <w:sz w:val="28"/>
          <w:szCs w:val="28"/>
        </w:rPr>
      </w:pPr>
      <w:r w:rsidRPr="00435E6F">
        <w:rPr>
          <w:rFonts w:ascii="Times New Roman" w:hAnsi="Times New Roman"/>
          <w:sz w:val="28"/>
          <w:szCs w:val="28"/>
        </w:rPr>
        <w:t xml:space="preserve">• «Классные вечеринки» Это форма, которая позволяет классному руководителю за чашкой чая под звуки легкой музыки узнать много интересного о каждом ребенке, об интересах своих воспитанников, симпатиях. </w:t>
      </w:r>
    </w:p>
    <w:p w:rsidR="00C8223C" w:rsidRDefault="00C8223C" w:rsidP="00C8223C">
      <w:pPr>
        <w:ind w:firstLine="708"/>
        <w:jc w:val="both"/>
        <w:rPr>
          <w:rFonts w:ascii="Times New Roman" w:hAnsi="Times New Roman"/>
          <w:sz w:val="28"/>
          <w:szCs w:val="28"/>
        </w:rPr>
      </w:pPr>
      <w:r w:rsidRPr="00435E6F">
        <w:rPr>
          <w:rFonts w:ascii="Times New Roman" w:hAnsi="Times New Roman"/>
          <w:sz w:val="28"/>
          <w:szCs w:val="28"/>
        </w:rPr>
        <w:t>• «Киноклуб». Раз в месяц для учащихся организуется просмотр видео фильмов (исторических, патриотических, нравственных). После просмотра классный руководитель проводит обсуждение фильма.</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130.3.2.7. Модуль «</w:t>
      </w:r>
      <w:r w:rsidRPr="0012038A">
        <w:rPr>
          <w:rFonts w:ascii="Times New Roman" w:eastAsia="SchoolBookSanPin" w:hAnsi="Times New Roman"/>
          <w:bCs/>
          <w:sz w:val="28"/>
          <w:szCs w:val="28"/>
        </w:rPr>
        <w:t>Основные школьные дела».</w:t>
      </w:r>
    </w:p>
    <w:p w:rsidR="00C8223C" w:rsidRPr="000C1162" w:rsidRDefault="00C8223C" w:rsidP="00C8223C">
      <w:pPr>
        <w:jc w:val="both"/>
        <w:rPr>
          <w:rFonts w:ascii="Times New Roman" w:hAnsi="Times New Roman"/>
          <w:sz w:val="28"/>
          <w:szCs w:val="28"/>
        </w:rPr>
      </w:pPr>
      <w:r>
        <w:rPr>
          <w:rFonts w:ascii="Times New Roman" w:hAnsi="Times New Roman"/>
          <w:sz w:val="28"/>
          <w:szCs w:val="28"/>
        </w:rPr>
        <w:t>Реализация воспитательного потенциала основных школьных дел предусматривает:</w:t>
      </w:r>
    </w:p>
    <w:p w:rsidR="00C8223C" w:rsidRPr="00E75C5A" w:rsidRDefault="00C8223C" w:rsidP="002D418E">
      <w:pPr>
        <w:widowControl/>
        <w:numPr>
          <w:ilvl w:val="0"/>
          <w:numId w:val="16"/>
        </w:numPr>
        <w:shd w:val="clear" w:color="auto" w:fill="FFFFFF"/>
        <w:spacing w:after="0"/>
        <w:jc w:val="both"/>
        <w:rPr>
          <w:rFonts w:ascii="Times New Roman" w:eastAsia="Times New Roman" w:hAnsi="Times New Roman"/>
          <w:sz w:val="28"/>
          <w:szCs w:val="28"/>
          <w:lang w:eastAsia="ru-RU"/>
        </w:rPr>
      </w:pPr>
      <w:r w:rsidRPr="00E75C5A">
        <w:rPr>
          <w:rFonts w:ascii="Times New Roman" w:eastAsia="Times New Roman" w:hAnsi="Times New Roman"/>
          <w:sz w:val="28"/>
          <w:szCs w:val="28"/>
          <w:lang w:eastAsia="ru-RU"/>
        </w:rPr>
        <w:t>Социальные проекты – ежегодные совместно разрабатываемые и реализуемые обучающимися и педагогами школы дела благотворительной, экологической, патриотической, трудовой направленности.</w:t>
      </w:r>
    </w:p>
    <w:p w:rsidR="00C8223C" w:rsidRPr="00E75C5A" w:rsidRDefault="00C8223C" w:rsidP="002D418E">
      <w:pPr>
        <w:widowControl/>
        <w:numPr>
          <w:ilvl w:val="0"/>
          <w:numId w:val="16"/>
        </w:numPr>
        <w:shd w:val="clear" w:color="auto" w:fill="FFFFFF"/>
        <w:spacing w:after="0"/>
        <w:jc w:val="both"/>
        <w:rPr>
          <w:rFonts w:ascii="Times New Roman" w:eastAsia="Times New Roman" w:hAnsi="Times New Roman"/>
          <w:sz w:val="28"/>
          <w:szCs w:val="28"/>
          <w:lang w:eastAsia="ru-RU"/>
        </w:rPr>
      </w:pPr>
      <w:r w:rsidRPr="00E75C5A">
        <w:rPr>
          <w:rFonts w:ascii="Times New Roman" w:eastAsia="Times New Roman" w:hAnsi="Times New Roman"/>
          <w:sz w:val="28"/>
          <w:szCs w:val="28"/>
          <w:lang w:eastAsia="ru-RU"/>
        </w:rPr>
        <w:t>Открытые дискуссионные площадки –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проблемы, касающиеся жизни школы, города, страны.</w:t>
      </w:r>
    </w:p>
    <w:p w:rsidR="00C8223C" w:rsidRPr="00E75C5A" w:rsidRDefault="00C8223C" w:rsidP="00C8223C">
      <w:pPr>
        <w:jc w:val="both"/>
        <w:rPr>
          <w:rFonts w:ascii="Times New Roman" w:hAnsi="Times New Roman"/>
          <w:b/>
          <w:i/>
          <w:sz w:val="28"/>
          <w:szCs w:val="28"/>
        </w:rPr>
      </w:pPr>
      <w:r w:rsidRPr="00E75C5A">
        <w:rPr>
          <w:rFonts w:ascii="Times New Roman" w:hAnsi="Times New Roman"/>
          <w:b/>
          <w:i/>
          <w:sz w:val="28"/>
          <w:szCs w:val="28"/>
        </w:rPr>
        <w:t>На внешкольном уровне:</w:t>
      </w:r>
    </w:p>
    <w:p w:rsidR="00C8223C" w:rsidRPr="00E75C5A" w:rsidRDefault="00C8223C" w:rsidP="00C8223C">
      <w:pPr>
        <w:jc w:val="both"/>
        <w:rPr>
          <w:rFonts w:ascii="Times New Roman" w:hAnsi="Times New Roman"/>
          <w:sz w:val="28"/>
          <w:szCs w:val="28"/>
        </w:rPr>
      </w:pPr>
      <w:r w:rsidRPr="00E75C5A">
        <w:rPr>
          <w:rFonts w:ascii="Times New Roman" w:hAnsi="Times New Roman"/>
          <w:sz w:val="28"/>
          <w:szCs w:val="28"/>
        </w:rPr>
        <w:t>•</w:t>
      </w:r>
      <w:r w:rsidRPr="00E75C5A">
        <w:rPr>
          <w:rFonts w:ascii="Times New Roman" w:hAnsi="Times New Roman"/>
          <w:sz w:val="28"/>
          <w:szCs w:val="28"/>
        </w:rPr>
        <w:tab/>
        <w:t xml:space="preserve"> 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C8223C" w:rsidRPr="00E75C5A" w:rsidRDefault="00C8223C" w:rsidP="00C8223C">
      <w:pPr>
        <w:jc w:val="both"/>
        <w:rPr>
          <w:rFonts w:ascii="Times New Roman" w:hAnsi="Times New Roman"/>
          <w:i/>
          <w:sz w:val="28"/>
          <w:szCs w:val="28"/>
        </w:rPr>
      </w:pPr>
      <w:r w:rsidRPr="00E75C5A">
        <w:rPr>
          <w:rFonts w:ascii="Times New Roman" w:hAnsi="Times New Roman"/>
          <w:i/>
          <w:sz w:val="28"/>
          <w:szCs w:val="28"/>
        </w:rPr>
        <w:t>Проект «Доброе сердце»</w:t>
      </w:r>
    </w:p>
    <w:p w:rsidR="00C8223C" w:rsidRPr="00E75C5A" w:rsidRDefault="00C8223C" w:rsidP="00C8223C">
      <w:pPr>
        <w:jc w:val="both"/>
        <w:rPr>
          <w:rFonts w:ascii="Times New Roman" w:hAnsi="Times New Roman"/>
          <w:sz w:val="28"/>
          <w:szCs w:val="28"/>
        </w:rPr>
      </w:pPr>
      <w:r w:rsidRPr="00E75C5A">
        <w:rPr>
          <w:rFonts w:ascii="Times New Roman" w:hAnsi="Times New Roman"/>
          <w:sz w:val="28"/>
          <w:szCs w:val="28"/>
        </w:rPr>
        <w:t>-  эколого-благотворительная акция «Волонтеры в помощь детям-сиротам "Добрые крышечки"»;</w:t>
      </w:r>
    </w:p>
    <w:p w:rsidR="00C8223C" w:rsidRPr="00E75C5A" w:rsidRDefault="00C8223C" w:rsidP="00C8223C">
      <w:pPr>
        <w:jc w:val="both"/>
        <w:rPr>
          <w:rFonts w:ascii="Times New Roman" w:hAnsi="Times New Roman"/>
          <w:sz w:val="28"/>
          <w:szCs w:val="28"/>
        </w:rPr>
      </w:pPr>
      <w:r w:rsidRPr="00E75C5A">
        <w:rPr>
          <w:rFonts w:ascii="Times New Roman" w:hAnsi="Times New Roman"/>
          <w:sz w:val="28"/>
          <w:szCs w:val="28"/>
        </w:rPr>
        <w:t>- участие в добровольческих акциях «Неделя молодежного служения», «Осенняя неделя добра»;</w:t>
      </w:r>
    </w:p>
    <w:p w:rsidR="00C8223C" w:rsidRPr="00E75C5A" w:rsidRDefault="00C8223C" w:rsidP="00C8223C">
      <w:pPr>
        <w:jc w:val="both"/>
        <w:rPr>
          <w:rFonts w:ascii="Times New Roman" w:hAnsi="Times New Roman"/>
          <w:sz w:val="28"/>
          <w:szCs w:val="28"/>
        </w:rPr>
      </w:pPr>
      <w:r w:rsidRPr="00E75C5A">
        <w:rPr>
          <w:rFonts w:ascii="Times New Roman" w:hAnsi="Times New Roman"/>
          <w:sz w:val="28"/>
          <w:szCs w:val="28"/>
        </w:rPr>
        <w:t>-  благотворительные ярмарки «Щедрая душа»;</w:t>
      </w:r>
    </w:p>
    <w:p w:rsidR="00C8223C" w:rsidRPr="00E75C5A" w:rsidRDefault="00C8223C" w:rsidP="00C8223C">
      <w:pPr>
        <w:jc w:val="both"/>
        <w:rPr>
          <w:rFonts w:ascii="Times New Roman" w:hAnsi="Times New Roman"/>
          <w:sz w:val="28"/>
          <w:szCs w:val="28"/>
        </w:rPr>
      </w:pPr>
      <w:r w:rsidRPr="00E75C5A">
        <w:rPr>
          <w:rFonts w:ascii="Times New Roman" w:hAnsi="Times New Roman"/>
          <w:sz w:val="28"/>
          <w:szCs w:val="28"/>
        </w:rPr>
        <w:t>-  благотворительная акция «Помоги четвероногому другу»;</w:t>
      </w:r>
    </w:p>
    <w:p w:rsidR="00C8223C" w:rsidRPr="00E75C5A" w:rsidRDefault="00C8223C" w:rsidP="00C8223C">
      <w:pPr>
        <w:jc w:val="both"/>
        <w:rPr>
          <w:rFonts w:ascii="Times New Roman" w:hAnsi="Times New Roman"/>
          <w:sz w:val="28"/>
          <w:szCs w:val="28"/>
        </w:rPr>
      </w:pPr>
      <w:r w:rsidRPr="00E75C5A">
        <w:rPr>
          <w:rFonts w:ascii="Times New Roman" w:hAnsi="Times New Roman"/>
          <w:sz w:val="28"/>
          <w:szCs w:val="28"/>
        </w:rPr>
        <w:t>-  акция «Оранжевое настроение» (помощь Липецкой областной организации общероссийской общественной организации инвалидов «Всероссийского ордена красного знамени общество слепых»;</w:t>
      </w:r>
    </w:p>
    <w:p w:rsidR="00C8223C" w:rsidRPr="00E75C5A" w:rsidRDefault="00C8223C" w:rsidP="00C8223C">
      <w:pPr>
        <w:jc w:val="both"/>
        <w:rPr>
          <w:rFonts w:ascii="Times New Roman" w:hAnsi="Times New Roman"/>
          <w:sz w:val="28"/>
          <w:szCs w:val="28"/>
        </w:rPr>
      </w:pPr>
      <w:r w:rsidRPr="00E75C5A">
        <w:rPr>
          <w:rFonts w:ascii="Times New Roman" w:hAnsi="Times New Roman"/>
          <w:sz w:val="28"/>
          <w:szCs w:val="28"/>
        </w:rPr>
        <w:t>- акция «Новогоднее чудо» (помощь обществу инвалидов);</w:t>
      </w:r>
    </w:p>
    <w:p w:rsidR="00C8223C" w:rsidRPr="00E75C5A" w:rsidRDefault="00C8223C" w:rsidP="00C8223C">
      <w:pPr>
        <w:jc w:val="both"/>
        <w:rPr>
          <w:rFonts w:ascii="Times New Roman" w:hAnsi="Times New Roman"/>
          <w:sz w:val="28"/>
          <w:szCs w:val="28"/>
        </w:rPr>
      </w:pPr>
      <w:r w:rsidRPr="00E75C5A">
        <w:rPr>
          <w:rFonts w:ascii="Times New Roman" w:hAnsi="Times New Roman"/>
          <w:sz w:val="28"/>
          <w:szCs w:val="28"/>
        </w:rPr>
        <w:t>- акция «Бумажный бум!».</w:t>
      </w:r>
    </w:p>
    <w:p w:rsidR="00C8223C" w:rsidRPr="00E75C5A" w:rsidRDefault="00C8223C" w:rsidP="00C8223C">
      <w:pPr>
        <w:jc w:val="both"/>
        <w:rPr>
          <w:rFonts w:ascii="Times New Roman" w:hAnsi="Times New Roman"/>
          <w:sz w:val="28"/>
          <w:szCs w:val="28"/>
        </w:rPr>
      </w:pPr>
      <w:r w:rsidRPr="00E75C5A">
        <w:rPr>
          <w:rFonts w:ascii="Times New Roman" w:hAnsi="Times New Roman"/>
          <w:i/>
          <w:sz w:val="28"/>
          <w:szCs w:val="28"/>
        </w:rPr>
        <w:t>Проект «Театр у микрофона»-</w:t>
      </w:r>
      <w:r w:rsidRPr="00E75C5A">
        <w:rPr>
          <w:rFonts w:ascii="Times New Roman" w:hAnsi="Times New Roman"/>
          <w:sz w:val="28"/>
          <w:szCs w:val="28"/>
        </w:rPr>
        <w:t xml:space="preserve"> проект разработан для Липецкой областной организации общероссийской общественной организации инвалидов «Всероссийского ордена красного знамени общество слепых»;</w:t>
      </w:r>
    </w:p>
    <w:p w:rsidR="00C8223C" w:rsidRPr="00E75C5A" w:rsidRDefault="00C8223C" w:rsidP="00C8223C">
      <w:pPr>
        <w:ind w:firstLine="708"/>
        <w:jc w:val="both"/>
        <w:rPr>
          <w:rFonts w:ascii="Times New Roman" w:hAnsi="Times New Roman"/>
          <w:sz w:val="28"/>
          <w:szCs w:val="28"/>
        </w:rPr>
      </w:pPr>
      <w:r w:rsidRPr="00E75C5A">
        <w:rPr>
          <w:rFonts w:ascii="Times New Roman" w:hAnsi="Times New Roman"/>
          <w:sz w:val="28"/>
          <w:szCs w:val="28"/>
        </w:rPr>
        <w:t>Обучающиеся получают опыт дел, направленных на заботу о близких, семье, понимают ценность жизни в семье, поддержки родственников, получают опыт дел, направленных на пользу другим, опыт деятельностного выражения своей позиции, помощи окружающим, заботы о малышах, волонтерский опыт, получают опыт организаторской деятельности и проектного управления. Учатся продуктивнее сотрудничать с людьми разных возрастов и разного социального положения.</w:t>
      </w:r>
    </w:p>
    <w:p w:rsidR="00C8223C" w:rsidRPr="00E75C5A" w:rsidRDefault="00C8223C" w:rsidP="00C8223C">
      <w:pPr>
        <w:ind w:firstLine="708"/>
        <w:jc w:val="both"/>
        <w:rPr>
          <w:rFonts w:ascii="Times New Roman" w:hAnsi="Times New Roman"/>
          <w:sz w:val="28"/>
          <w:szCs w:val="28"/>
        </w:rPr>
      </w:pPr>
      <w:r w:rsidRPr="00E75C5A">
        <w:rPr>
          <w:rFonts w:ascii="Times New Roman" w:hAnsi="Times New Roman"/>
          <w:sz w:val="28"/>
          <w:szCs w:val="28"/>
        </w:rPr>
        <w:t xml:space="preserve">Проект </w:t>
      </w:r>
      <w:r w:rsidRPr="00E75C5A">
        <w:rPr>
          <w:rFonts w:ascii="Times New Roman" w:hAnsi="Times New Roman"/>
          <w:i/>
          <w:sz w:val="28"/>
          <w:szCs w:val="28"/>
        </w:rPr>
        <w:t>«Наследники Великой Победы»</w:t>
      </w:r>
      <w:r w:rsidRPr="00E75C5A">
        <w:rPr>
          <w:rFonts w:ascii="Times New Roman" w:hAnsi="Times New Roman"/>
          <w:sz w:val="28"/>
          <w:szCs w:val="28"/>
        </w:rPr>
        <w:t xml:space="preserve"> – проект проходит ежегодно с сентября по май и включает в себя акции, встречи с ветеранами, митинги, благоустройство мемориала, концерт, информационные сообщения на ассамблеях, программу экскурсий по теме Великой Отечественной войны. В проекте принимают участие ученики 1–11-х классов, родители, учителя школы. Основные мероприятия проекта:</w:t>
      </w:r>
    </w:p>
    <w:p w:rsidR="00C8223C" w:rsidRPr="00E75C5A" w:rsidRDefault="00C8223C" w:rsidP="00C8223C">
      <w:pPr>
        <w:jc w:val="both"/>
        <w:rPr>
          <w:rFonts w:ascii="Times New Roman" w:hAnsi="Times New Roman"/>
          <w:sz w:val="28"/>
          <w:szCs w:val="28"/>
        </w:rPr>
      </w:pPr>
      <w:r w:rsidRPr="00E75C5A">
        <w:rPr>
          <w:rFonts w:ascii="Times New Roman" w:hAnsi="Times New Roman"/>
          <w:sz w:val="28"/>
          <w:szCs w:val="28"/>
        </w:rPr>
        <w:t>•</w:t>
      </w:r>
      <w:r w:rsidRPr="00E75C5A">
        <w:rPr>
          <w:rFonts w:ascii="Times New Roman" w:hAnsi="Times New Roman"/>
          <w:sz w:val="28"/>
          <w:szCs w:val="28"/>
        </w:rPr>
        <w:tab/>
        <w:t>акция «Подарки для ветеранов»;</w:t>
      </w:r>
    </w:p>
    <w:p w:rsidR="00C8223C" w:rsidRPr="00E75C5A" w:rsidRDefault="00C8223C" w:rsidP="00C8223C">
      <w:pPr>
        <w:jc w:val="both"/>
        <w:rPr>
          <w:rFonts w:ascii="Times New Roman" w:hAnsi="Times New Roman"/>
          <w:sz w:val="28"/>
          <w:szCs w:val="28"/>
        </w:rPr>
      </w:pPr>
      <w:r w:rsidRPr="00E75C5A">
        <w:rPr>
          <w:rFonts w:ascii="Times New Roman" w:hAnsi="Times New Roman"/>
          <w:sz w:val="28"/>
          <w:szCs w:val="28"/>
        </w:rPr>
        <w:t>•</w:t>
      </w:r>
      <w:r w:rsidRPr="00E75C5A">
        <w:rPr>
          <w:rFonts w:ascii="Times New Roman" w:hAnsi="Times New Roman"/>
          <w:sz w:val="28"/>
          <w:szCs w:val="28"/>
        </w:rPr>
        <w:tab/>
        <w:t>выезд для благоустройства памятника М.В. Водопьянова;</w:t>
      </w:r>
    </w:p>
    <w:p w:rsidR="00C8223C" w:rsidRPr="00E75C5A" w:rsidRDefault="00C8223C" w:rsidP="00C8223C">
      <w:pPr>
        <w:jc w:val="both"/>
        <w:rPr>
          <w:rFonts w:ascii="Times New Roman" w:hAnsi="Times New Roman"/>
          <w:sz w:val="28"/>
          <w:szCs w:val="28"/>
        </w:rPr>
      </w:pPr>
      <w:r w:rsidRPr="00E75C5A">
        <w:rPr>
          <w:rFonts w:ascii="Times New Roman" w:hAnsi="Times New Roman"/>
          <w:sz w:val="28"/>
          <w:szCs w:val="28"/>
        </w:rPr>
        <w:t>•</w:t>
      </w:r>
      <w:r w:rsidRPr="00E75C5A">
        <w:rPr>
          <w:rFonts w:ascii="Times New Roman" w:hAnsi="Times New Roman"/>
          <w:sz w:val="28"/>
          <w:szCs w:val="28"/>
        </w:rPr>
        <w:tab/>
        <w:t>митинг у памятника М.В. Водопьянова;</w:t>
      </w:r>
    </w:p>
    <w:p w:rsidR="00C8223C" w:rsidRPr="00E75C5A" w:rsidRDefault="00C8223C" w:rsidP="00C8223C">
      <w:pPr>
        <w:jc w:val="both"/>
        <w:rPr>
          <w:rFonts w:ascii="Times New Roman" w:hAnsi="Times New Roman"/>
          <w:sz w:val="28"/>
          <w:szCs w:val="28"/>
        </w:rPr>
      </w:pPr>
      <w:r w:rsidRPr="00E75C5A">
        <w:rPr>
          <w:rFonts w:ascii="Times New Roman" w:hAnsi="Times New Roman"/>
          <w:sz w:val="28"/>
          <w:szCs w:val="28"/>
        </w:rPr>
        <w:t>•</w:t>
      </w:r>
      <w:r w:rsidRPr="00E75C5A">
        <w:rPr>
          <w:rFonts w:ascii="Times New Roman" w:hAnsi="Times New Roman"/>
          <w:sz w:val="28"/>
          <w:szCs w:val="28"/>
        </w:rPr>
        <w:tab/>
        <w:t>концерт, посвященный Дню Победы;</w:t>
      </w:r>
    </w:p>
    <w:p w:rsidR="00C8223C" w:rsidRPr="00E75C5A" w:rsidRDefault="00C8223C" w:rsidP="00C8223C">
      <w:pPr>
        <w:jc w:val="both"/>
        <w:rPr>
          <w:rFonts w:ascii="Times New Roman" w:hAnsi="Times New Roman"/>
          <w:sz w:val="28"/>
          <w:szCs w:val="28"/>
        </w:rPr>
      </w:pPr>
      <w:r w:rsidRPr="00E75C5A">
        <w:rPr>
          <w:rFonts w:ascii="Times New Roman" w:hAnsi="Times New Roman"/>
          <w:sz w:val="28"/>
          <w:szCs w:val="28"/>
        </w:rPr>
        <w:t>•</w:t>
      </w:r>
      <w:r w:rsidRPr="00E75C5A">
        <w:rPr>
          <w:rFonts w:ascii="Times New Roman" w:hAnsi="Times New Roman"/>
          <w:sz w:val="28"/>
          <w:szCs w:val="28"/>
        </w:rPr>
        <w:tab/>
        <w:t>выезд к ветеранам «Невыдуманные рассказы»;</w:t>
      </w:r>
    </w:p>
    <w:p w:rsidR="00C8223C" w:rsidRPr="00E75C5A" w:rsidRDefault="00C8223C" w:rsidP="00C8223C">
      <w:pPr>
        <w:jc w:val="both"/>
        <w:rPr>
          <w:rFonts w:ascii="Times New Roman" w:hAnsi="Times New Roman"/>
          <w:sz w:val="28"/>
          <w:szCs w:val="28"/>
        </w:rPr>
      </w:pPr>
      <w:r w:rsidRPr="00E75C5A">
        <w:rPr>
          <w:rFonts w:ascii="Times New Roman" w:hAnsi="Times New Roman"/>
          <w:sz w:val="28"/>
          <w:szCs w:val="28"/>
        </w:rPr>
        <w:t>•</w:t>
      </w:r>
      <w:r w:rsidRPr="00E75C5A">
        <w:rPr>
          <w:rFonts w:ascii="Times New Roman" w:hAnsi="Times New Roman"/>
          <w:sz w:val="28"/>
          <w:szCs w:val="28"/>
        </w:rPr>
        <w:tab/>
        <w:t>экскурсии в музеи по теме Великой Отечественной войны.</w:t>
      </w:r>
    </w:p>
    <w:p w:rsidR="00C8223C" w:rsidRPr="00E75C5A" w:rsidRDefault="00C8223C" w:rsidP="00C8223C">
      <w:pPr>
        <w:ind w:firstLine="567"/>
        <w:jc w:val="both"/>
        <w:rPr>
          <w:rFonts w:ascii="Times New Roman" w:hAnsi="Times New Roman"/>
          <w:sz w:val="28"/>
          <w:szCs w:val="28"/>
        </w:rPr>
      </w:pPr>
      <w:r w:rsidRPr="00E75C5A">
        <w:rPr>
          <w:rFonts w:ascii="Times New Roman" w:hAnsi="Times New Roman"/>
          <w:sz w:val="28"/>
          <w:szCs w:val="28"/>
        </w:rPr>
        <w:t>У обучающихся формируется отношение к миру как главному принципу человеческого общения,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к самим себе как к личностям, отвечающим за свое собственное будущее, осознающим свои гражданские права и обязанности. Школьники получают опыт дел, направленных на пользу своему родному краю, опыт изучения, защиты и восстановления исторического наследия страны, что будет способствовать формированию российской гражданской идентичности, развитию ценностного отношения подростков к вкладу советского народа в победу над фашизмом, к исторической памяти о событиях тех трагических лет.</w:t>
      </w:r>
    </w:p>
    <w:p w:rsidR="00C8223C" w:rsidRPr="00E75C5A" w:rsidRDefault="00C8223C" w:rsidP="00C8223C">
      <w:pPr>
        <w:ind w:firstLine="567"/>
        <w:jc w:val="both"/>
        <w:rPr>
          <w:rFonts w:ascii="Times New Roman" w:hAnsi="Times New Roman"/>
          <w:sz w:val="28"/>
          <w:szCs w:val="28"/>
        </w:rPr>
      </w:pPr>
      <w:r w:rsidRPr="00E75C5A">
        <w:rPr>
          <w:rFonts w:ascii="Times New Roman" w:hAnsi="Times New Roman"/>
          <w:i/>
          <w:sz w:val="28"/>
          <w:szCs w:val="28"/>
        </w:rPr>
        <w:t>Клуб интересных встреч.</w:t>
      </w:r>
      <w:r w:rsidRPr="00E75C5A">
        <w:rPr>
          <w:rFonts w:ascii="Times New Roman" w:hAnsi="Times New Roman"/>
          <w:sz w:val="28"/>
          <w:szCs w:val="28"/>
        </w:rPr>
        <w:t xml:space="preserve"> В «Клуб интересных встреч» приглашаются интересные люди – ученые, журналисты, актеры, ветераны Великой Отечественной войны, представители разных профессий. Дискуссии могут быть проведены как в формате свободного разговора по той или иной проблеме, так и в заданном формате коммуникативных игр – таких как «100 вопросов к взрослому», «Дебаты», «10 глупых вопросов», «Ролевой диалог» и т. п. Здесь обсуждаются насущные поведенческие, нравственные, социальные проблемы, касающиеся жизни школы, города, страны, здоровья, ребенок овладевает умением продуктивно общаться и взаимодействовать, учитывать позиции других участников деятельности, эффективно разрешать конфликты, ясно, логично и точно излагать свою точку зрения. Здесь школьники могут приобрести и новые социально значимые знания (о себе, об окружающих людях, об обществе, его проблемах и способах их решения, о профессиях) или развить в себе те или иные социально значимые отношения (такие как ценностное отношение к людям, уважительное отношение к чужому мнению, к разнообразию взглядов).</w:t>
      </w:r>
    </w:p>
    <w:p w:rsidR="00C8223C" w:rsidRPr="00E75C5A" w:rsidRDefault="00C8223C" w:rsidP="00C8223C">
      <w:pPr>
        <w:ind w:firstLine="567"/>
        <w:jc w:val="both"/>
        <w:rPr>
          <w:rFonts w:ascii="Times New Roman" w:hAnsi="Times New Roman"/>
          <w:sz w:val="28"/>
          <w:szCs w:val="28"/>
        </w:rPr>
      </w:pPr>
      <w:r w:rsidRPr="00E75C5A">
        <w:rPr>
          <w:rFonts w:ascii="Times New Roman" w:hAnsi="Times New Roman"/>
          <w:i/>
          <w:sz w:val="28"/>
          <w:szCs w:val="28"/>
        </w:rPr>
        <w:t>День открытых дверей</w:t>
      </w:r>
      <w:r w:rsidRPr="00E75C5A">
        <w:rPr>
          <w:rFonts w:ascii="Times New Roman" w:hAnsi="Times New Roman"/>
          <w:sz w:val="28"/>
          <w:szCs w:val="28"/>
        </w:rPr>
        <w:t xml:space="preserve"> – традиционное общешкольное дело, проводится один раз в год. Целевая аудитория – ученики школы, их родители. В этот день мы приглашаем всех приходить с друзьями, двери открыты для жителей района. Это праздник внеурочной деятельности, дополнительного образования, соревнований, конкурсов, олимпиад. В этот день готовится все самое интересное и веселое. Все действия направлены на передачу обучающимся социально значимых знаний, развивающих их любознательность, формирующих их гуманистическое мировоззрение и научную картину мира. Дети не боятся участвовать, проявлять инициативу, знакомятся с возможностями, имеющимися в школе для их развития, общаются с учителями, учениками и родителями в непринужденной обстановке. Школа совместно с представителями родительской общественности определяет общую концепцию, тему. Детские сообщества вместе с учителями готовят интересные занятия – планируют, ищут информацию, систематизируют, выбирают лучшее, организуют пространство. Готовится навигация по всем мероприятиям для всех возрастов и увлечений, чтобы участники могли выбрать – куда и когда пойти. Школьники организуют экскурсии по школе и сопровождение по «Веселой субботе», планируются конкурсы с призами за активное участие.</w:t>
      </w:r>
    </w:p>
    <w:p w:rsidR="00C8223C" w:rsidRPr="00E75C5A" w:rsidRDefault="00C8223C" w:rsidP="00C8223C">
      <w:pPr>
        <w:wordWrap w:val="0"/>
        <w:autoSpaceDE w:val="0"/>
        <w:autoSpaceDN w:val="0"/>
        <w:spacing w:after="0"/>
        <w:ind w:firstLine="567"/>
        <w:jc w:val="both"/>
        <w:rPr>
          <w:rFonts w:ascii="Times New Roman" w:eastAsia="Times New Roman" w:hAnsi="Times New Roman"/>
          <w:b/>
          <w:bCs/>
          <w:i/>
          <w:iCs/>
          <w:kern w:val="2"/>
          <w:sz w:val="28"/>
          <w:szCs w:val="28"/>
          <w:lang w:eastAsia="ko-KR"/>
        </w:rPr>
      </w:pPr>
      <w:r w:rsidRPr="00E75C5A">
        <w:rPr>
          <w:rFonts w:ascii="Times New Roman" w:eastAsia="Times New Roman" w:hAnsi="Times New Roman"/>
          <w:b/>
          <w:bCs/>
          <w:i/>
          <w:iCs/>
          <w:kern w:val="2"/>
          <w:sz w:val="28"/>
          <w:szCs w:val="28"/>
          <w:lang w:eastAsia="ko-KR"/>
        </w:rPr>
        <w:t>На школьном уровне:</w:t>
      </w:r>
    </w:p>
    <w:p w:rsidR="00C8223C" w:rsidRPr="00E75C5A" w:rsidRDefault="00C8223C" w:rsidP="00C8223C">
      <w:pPr>
        <w:jc w:val="both"/>
        <w:rPr>
          <w:rFonts w:ascii="Times New Roman" w:hAnsi="Times New Roman"/>
          <w:sz w:val="28"/>
          <w:szCs w:val="28"/>
        </w:rPr>
      </w:pPr>
      <w:r w:rsidRPr="00E75C5A">
        <w:rPr>
          <w:rFonts w:ascii="Times New Roman" w:hAnsi="Times New Roman"/>
          <w:sz w:val="28"/>
          <w:szCs w:val="28"/>
        </w:rPr>
        <w:t>•</w:t>
      </w:r>
      <w:r w:rsidRPr="00E75C5A">
        <w:rPr>
          <w:rFonts w:ascii="Times New Roman" w:hAnsi="Times New Roman"/>
          <w:sz w:val="28"/>
          <w:szCs w:val="28"/>
        </w:rPr>
        <w:tab/>
        <w:t xml:space="preserve">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 </w:t>
      </w:r>
    </w:p>
    <w:p w:rsidR="00C8223C" w:rsidRPr="00E75C5A" w:rsidRDefault="00C8223C" w:rsidP="00C8223C">
      <w:pPr>
        <w:jc w:val="both"/>
        <w:rPr>
          <w:rFonts w:ascii="Times New Roman" w:hAnsi="Times New Roman"/>
          <w:sz w:val="28"/>
          <w:szCs w:val="28"/>
        </w:rPr>
      </w:pPr>
      <w:r w:rsidRPr="00E75C5A">
        <w:rPr>
          <w:rFonts w:ascii="Times New Roman" w:hAnsi="Times New Roman"/>
          <w:sz w:val="28"/>
          <w:szCs w:val="28"/>
        </w:rPr>
        <w:t>-  торжественная линейка, посвященная Дню Знаний;</w:t>
      </w:r>
    </w:p>
    <w:p w:rsidR="00C8223C" w:rsidRPr="00E75C5A" w:rsidRDefault="00C8223C" w:rsidP="00C8223C">
      <w:pPr>
        <w:jc w:val="both"/>
        <w:rPr>
          <w:rFonts w:ascii="Times New Roman" w:hAnsi="Times New Roman"/>
          <w:sz w:val="28"/>
          <w:szCs w:val="28"/>
        </w:rPr>
      </w:pPr>
      <w:r w:rsidRPr="00E75C5A">
        <w:rPr>
          <w:rFonts w:ascii="Times New Roman" w:hAnsi="Times New Roman"/>
          <w:sz w:val="28"/>
          <w:szCs w:val="28"/>
        </w:rPr>
        <w:t>- «С днем рождения ШКОЛА!»;</w:t>
      </w:r>
    </w:p>
    <w:p w:rsidR="00C8223C" w:rsidRPr="00E75C5A" w:rsidRDefault="00C8223C" w:rsidP="00C8223C">
      <w:pPr>
        <w:jc w:val="both"/>
        <w:rPr>
          <w:rFonts w:ascii="Times New Roman" w:hAnsi="Times New Roman"/>
          <w:sz w:val="28"/>
          <w:szCs w:val="28"/>
        </w:rPr>
      </w:pPr>
      <w:r w:rsidRPr="00E75C5A">
        <w:rPr>
          <w:rFonts w:ascii="Times New Roman" w:hAnsi="Times New Roman"/>
          <w:sz w:val="28"/>
          <w:szCs w:val="28"/>
        </w:rPr>
        <w:t>- концертная программа ко дню Матери;</w:t>
      </w:r>
    </w:p>
    <w:p w:rsidR="00C8223C" w:rsidRPr="00E75C5A" w:rsidRDefault="00C8223C" w:rsidP="00C8223C">
      <w:pPr>
        <w:jc w:val="both"/>
        <w:rPr>
          <w:rFonts w:ascii="Times New Roman" w:hAnsi="Times New Roman"/>
          <w:sz w:val="28"/>
          <w:szCs w:val="28"/>
        </w:rPr>
      </w:pPr>
      <w:r w:rsidRPr="00E75C5A">
        <w:rPr>
          <w:rFonts w:ascii="Times New Roman" w:hAnsi="Times New Roman"/>
          <w:sz w:val="28"/>
          <w:szCs w:val="28"/>
        </w:rPr>
        <w:t>- цикл мероприятий посвященные дню рождения Героя Советского Союза Михаила Васильевича Водопьянова;</w:t>
      </w:r>
    </w:p>
    <w:p w:rsidR="00C8223C" w:rsidRPr="00E75C5A" w:rsidRDefault="00C8223C" w:rsidP="00C8223C">
      <w:pPr>
        <w:jc w:val="both"/>
        <w:rPr>
          <w:rFonts w:ascii="Times New Roman" w:hAnsi="Times New Roman"/>
          <w:sz w:val="28"/>
          <w:szCs w:val="28"/>
        </w:rPr>
      </w:pPr>
      <w:r w:rsidRPr="00E75C5A">
        <w:rPr>
          <w:rFonts w:ascii="Times New Roman" w:hAnsi="Times New Roman"/>
          <w:sz w:val="28"/>
          <w:szCs w:val="28"/>
        </w:rPr>
        <w:t>- цикл мероприятий «Новогодний калейдоскоп»;</w:t>
      </w:r>
    </w:p>
    <w:p w:rsidR="00C8223C" w:rsidRPr="00E75C5A" w:rsidRDefault="00C8223C" w:rsidP="00C8223C">
      <w:pPr>
        <w:jc w:val="both"/>
        <w:rPr>
          <w:rFonts w:ascii="Times New Roman" w:hAnsi="Times New Roman"/>
          <w:sz w:val="28"/>
          <w:szCs w:val="28"/>
        </w:rPr>
      </w:pPr>
      <w:r w:rsidRPr="00E75C5A">
        <w:rPr>
          <w:rFonts w:ascii="Times New Roman" w:hAnsi="Times New Roman"/>
          <w:sz w:val="28"/>
          <w:szCs w:val="28"/>
        </w:rPr>
        <w:t>-  школьный конкурс «Битва хоров»;</w:t>
      </w:r>
    </w:p>
    <w:p w:rsidR="00C8223C" w:rsidRPr="00E75C5A" w:rsidRDefault="00C8223C" w:rsidP="00C8223C">
      <w:pPr>
        <w:jc w:val="both"/>
        <w:rPr>
          <w:rFonts w:ascii="Times New Roman" w:hAnsi="Times New Roman"/>
          <w:sz w:val="28"/>
          <w:szCs w:val="28"/>
        </w:rPr>
      </w:pPr>
      <w:r w:rsidRPr="00E75C5A">
        <w:rPr>
          <w:rFonts w:ascii="Times New Roman" w:hAnsi="Times New Roman"/>
          <w:sz w:val="28"/>
          <w:szCs w:val="28"/>
        </w:rPr>
        <w:t>- школьный фестиваль «Звёздный дождь»;</w:t>
      </w:r>
    </w:p>
    <w:p w:rsidR="00C8223C" w:rsidRPr="00E75C5A" w:rsidRDefault="00C8223C" w:rsidP="00C8223C">
      <w:pPr>
        <w:jc w:val="both"/>
        <w:rPr>
          <w:rFonts w:ascii="Times New Roman" w:hAnsi="Times New Roman"/>
          <w:sz w:val="28"/>
          <w:szCs w:val="28"/>
        </w:rPr>
      </w:pPr>
      <w:r w:rsidRPr="00E75C5A">
        <w:rPr>
          <w:rFonts w:ascii="Times New Roman" w:hAnsi="Times New Roman"/>
          <w:sz w:val="28"/>
          <w:szCs w:val="28"/>
        </w:rPr>
        <w:t>- акция «Бессмертный полк»;</w:t>
      </w:r>
    </w:p>
    <w:p w:rsidR="00C8223C" w:rsidRPr="00E75C5A" w:rsidRDefault="00C8223C" w:rsidP="00C8223C">
      <w:pPr>
        <w:jc w:val="both"/>
        <w:rPr>
          <w:rFonts w:ascii="Times New Roman" w:hAnsi="Times New Roman"/>
          <w:sz w:val="28"/>
          <w:szCs w:val="28"/>
        </w:rPr>
      </w:pPr>
      <w:r w:rsidRPr="00E75C5A">
        <w:rPr>
          <w:rFonts w:ascii="Times New Roman" w:hAnsi="Times New Roman"/>
          <w:sz w:val="28"/>
          <w:szCs w:val="28"/>
        </w:rPr>
        <w:t>- праздник последнего звонка;</w:t>
      </w:r>
    </w:p>
    <w:p w:rsidR="00C8223C" w:rsidRPr="00E75C5A" w:rsidRDefault="00C8223C" w:rsidP="00C8223C">
      <w:pPr>
        <w:jc w:val="both"/>
        <w:rPr>
          <w:rFonts w:ascii="Times New Roman" w:hAnsi="Times New Roman"/>
          <w:sz w:val="28"/>
          <w:szCs w:val="28"/>
        </w:rPr>
      </w:pPr>
      <w:r w:rsidRPr="00E75C5A">
        <w:rPr>
          <w:rFonts w:ascii="Times New Roman" w:hAnsi="Times New Roman"/>
          <w:sz w:val="28"/>
          <w:szCs w:val="28"/>
        </w:rPr>
        <w:t>-реализация проекта «Театр у микрофона».</w:t>
      </w:r>
    </w:p>
    <w:p w:rsidR="00C8223C" w:rsidRPr="00E75C5A" w:rsidRDefault="00C8223C" w:rsidP="00C8223C">
      <w:pPr>
        <w:jc w:val="both"/>
        <w:rPr>
          <w:rFonts w:ascii="Times New Roman" w:hAnsi="Times New Roman"/>
          <w:sz w:val="28"/>
          <w:szCs w:val="28"/>
        </w:rPr>
      </w:pPr>
      <w:r w:rsidRPr="00E75C5A">
        <w:rPr>
          <w:rFonts w:ascii="Times New Roman" w:hAnsi="Times New Roman"/>
          <w:sz w:val="28"/>
          <w:szCs w:val="28"/>
        </w:rPr>
        <w:t>•</w:t>
      </w:r>
      <w:r w:rsidRPr="00E75C5A">
        <w:rPr>
          <w:rFonts w:ascii="Times New Roman" w:hAnsi="Times New Roman"/>
          <w:sz w:val="28"/>
          <w:szCs w:val="28"/>
        </w:rPr>
        <w:tab/>
        <w:t>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p>
    <w:p w:rsidR="00C8223C" w:rsidRDefault="00C8223C" w:rsidP="00C8223C">
      <w:pPr>
        <w:jc w:val="both"/>
        <w:rPr>
          <w:rFonts w:ascii="Times New Roman" w:hAnsi="Times New Roman"/>
          <w:sz w:val="28"/>
          <w:szCs w:val="28"/>
        </w:rPr>
      </w:pPr>
      <w:r w:rsidRPr="00E75C5A">
        <w:rPr>
          <w:rFonts w:ascii="Times New Roman" w:hAnsi="Times New Roman"/>
          <w:sz w:val="28"/>
          <w:szCs w:val="28"/>
        </w:rPr>
        <w:t>- посвящение в первоклассники;</w:t>
      </w:r>
    </w:p>
    <w:p w:rsidR="00C8223C" w:rsidRDefault="00C8223C" w:rsidP="00C8223C">
      <w:pPr>
        <w:jc w:val="both"/>
        <w:rPr>
          <w:rFonts w:ascii="Times New Roman" w:hAnsi="Times New Roman"/>
          <w:sz w:val="28"/>
          <w:szCs w:val="28"/>
        </w:rPr>
      </w:pPr>
      <w:r>
        <w:rPr>
          <w:rFonts w:ascii="Times New Roman" w:hAnsi="Times New Roman"/>
          <w:sz w:val="28"/>
          <w:szCs w:val="28"/>
        </w:rPr>
        <w:t>- посвящение в пятиклассники.</w:t>
      </w:r>
    </w:p>
    <w:p w:rsidR="00C8223C" w:rsidRPr="00E75C5A" w:rsidRDefault="00C8223C" w:rsidP="00C8223C">
      <w:pPr>
        <w:jc w:val="both"/>
        <w:rPr>
          <w:rFonts w:ascii="Times New Roman" w:hAnsi="Times New Roman"/>
          <w:sz w:val="28"/>
          <w:szCs w:val="28"/>
        </w:rPr>
      </w:pPr>
      <w:r>
        <w:rPr>
          <w:rFonts w:ascii="Times New Roman" w:hAnsi="Times New Roman"/>
          <w:sz w:val="28"/>
          <w:szCs w:val="28"/>
        </w:rPr>
        <w:t>-</w:t>
      </w:r>
      <w:r w:rsidRPr="00435E6F">
        <w:rPr>
          <w:rFonts w:ascii="Times New Roman" w:hAnsi="Times New Roman"/>
          <w:sz w:val="28"/>
          <w:szCs w:val="28"/>
        </w:rPr>
        <w:t xml:space="preserve"> посвящение учащихся педагогического класса.</w:t>
      </w:r>
    </w:p>
    <w:p w:rsidR="00C8223C" w:rsidRPr="00E75C5A" w:rsidRDefault="00C8223C" w:rsidP="00C8223C">
      <w:pPr>
        <w:jc w:val="both"/>
        <w:rPr>
          <w:rFonts w:ascii="Times New Roman" w:hAnsi="Times New Roman"/>
          <w:sz w:val="28"/>
          <w:szCs w:val="28"/>
        </w:rPr>
      </w:pPr>
      <w:r w:rsidRPr="00E75C5A">
        <w:rPr>
          <w:rFonts w:ascii="Times New Roman" w:hAnsi="Times New Roman"/>
          <w:sz w:val="28"/>
          <w:szCs w:val="28"/>
        </w:rPr>
        <w:t>•</w:t>
      </w:r>
      <w:r w:rsidRPr="00E75C5A">
        <w:rPr>
          <w:rFonts w:ascii="Times New Roman" w:hAnsi="Times New Roman"/>
          <w:sz w:val="28"/>
          <w:szCs w:val="28"/>
        </w:rPr>
        <w:tab/>
        <w:t>капустники - театрализованные выступления педагогов, родителей и школьников с элементами доброго юмора, пародий, импровизаций на темы жизни школьников и учителей. Создают в школе атмосферу творчества и неформального общения, способствуют сплочению детского, педагогического и родительского сообществ школы.</w:t>
      </w:r>
    </w:p>
    <w:p w:rsidR="00C8223C" w:rsidRPr="00E75C5A" w:rsidRDefault="00C8223C" w:rsidP="00C8223C">
      <w:pPr>
        <w:jc w:val="both"/>
        <w:rPr>
          <w:rFonts w:ascii="Times New Roman" w:hAnsi="Times New Roman"/>
          <w:sz w:val="28"/>
          <w:szCs w:val="28"/>
        </w:rPr>
      </w:pPr>
      <w:r w:rsidRPr="00E75C5A">
        <w:rPr>
          <w:rFonts w:ascii="Times New Roman" w:hAnsi="Times New Roman"/>
          <w:sz w:val="28"/>
          <w:szCs w:val="28"/>
        </w:rPr>
        <w:t>- школьный конкурс «Танцы со звездами»;</w:t>
      </w:r>
    </w:p>
    <w:p w:rsidR="00C8223C" w:rsidRPr="00E75C5A" w:rsidRDefault="00C8223C" w:rsidP="00C8223C">
      <w:pPr>
        <w:jc w:val="both"/>
        <w:rPr>
          <w:rFonts w:ascii="Times New Roman" w:hAnsi="Times New Roman"/>
          <w:sz w:val="28"/>
          <w:szCs w:val="28"/>
        </w:rPr>
      </w:pPr>
      <w:r w:rsidRPr="00E75C5A">
        <w:rPr>
          <w:rFonts w:ascii="Times New Roman" w:hAnsi="Times New Roman"/>
          <w:sz w:val="28"/>
          <w:szCs w:val="28"/>
        </w:rPr>
        <w:t>- школьные концертные программы.</w:t>
      </w:r>
    </w:p>
    <w:p w:rsidR="00C8223C" w:rsidRPr="00E75C5A" w:rsidRDefault="00C8223C" w:rsidP="00C8223C">
      <w:pPr>
        <w:jc w:val="both"/>
        <w:rPr>
          <w:rFonts w:ascii="Times New Roman" w:hAnsi="Times New Roman"/>
          <w:sz w:val="28"/>
          <w:szCs w:val="28"/>
        </w:rPr>
      </w:pPr>
      <w:r w:rsidRPr="00E75C5A">
        <w:rPr>
          <w:rFonts w:ascii="Times New Roman" w:hAnsi="Times New Roman"/>
          <w:sz w:val="28"/>
          <w:szCs w:val="28"/>
        </w:rPr>
        <w:t>•</w:t>
      </w:r>
      <w:r w:rsidRPr="00E75C5A">
        <w:rPr>
          <w:rFonts w:ascii="Times New Roman" w:hAnsi="Times New Roman"/>
          <w:sz w:val="28"/>
          <w:szCs w:val="28"/>
        </w:rPr>
        <w:tab/>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C8223C" w:rsidRPr="00E75C5A" w:rsidRDefault="00C8223C" w:rsidP="00C8223C">
      <w:pPr>
        <w:jc w:val="both"/>
        <w:rPr>
          <w:rFonts w:ascii="Times New Roman" w:hAnsi="Times New Roman"/>
          <w:sz w:val="28"/>
          <w:szCs w:val="28"/>
        </w:rPr>
      </w:pPr>
      <w:r w:rsidRPr="00E75C5A">
        <w:rPr>
          <w:rFonts w:ascii="Times New Roman" w:hAnsi="Times New Roman"/>
          <w:sz w:val="28"/>
          <w:szCs w:val="28"/>
        </w:rPr>
        <w:t>- школьные линейки</w:t>
      </w:r>
    </w:p>
    <w:p w:rsidR="00C8223C" w:rsidRPr="00E75C5A" w:rsidRDefault="00C8223C" w:rsidP="00C8223C">
      <w:pPr>
        <w:jc w:val="both"/>
        <w:rPr>
          <w:rFonts w:ascii="Times New Roman" w:hAnsi="Times New Roman"/>
          <w:b/>
          <w:i/>
          <w:sz w:val="28"/>
          <w:szCs w:val="28"/>
        </w:rPr>
      </w:pPr>
      <w:r w:rsidRPr="00E75C5A">
        <w:rPr>
          <w:rFonts w:ascii="Times New Roman" w:hAnsi="Times New Roman"/>
          <w:b/>
          <w:i/>
          <w:sz w:val="28"/>
          <w:szCs w:val="28"/>
        </w:rPr>
        <w:t xml:space="preserve">На уровне классов: </w:t>
      </w:r>
    </w:p>
    <w:p w:rsidR="00C8223C" w:rsidRPr="00E75C5A" w:rsidRDefault="00C8223C" w:rsidP="00C8223C">
      <w:pPr>
        <w:jc w:val="both"/>
        <w:rPr>
          <w:rFonts w:ascii="Times New Roman" w:hAnsi="Times New Roman"/>
          <w:sz w:val="28"/>
          <w:szCs w:val="28"/>
        </w:rPr>
      </w:pPr>
      <w:r w:rsidRPr="00E75C5A">
        <w:rPr>
          <w:rFonts w:ascii="Times New Roman" w:hAnsi="Times New Roman"/>
          <w:sz w:val="28"/>
          <w:szCs w:val="28"/>
        </w:rPr>
        <w:t>•</w:t>
      </w:r>
      <w:r w:rsidRPr="00E75C5A">
        <w:rPr>
          <w:rFonts w:ascii="Times New Roman" w:hAnsi="Times New Roman"/>
          <w:sz w:val="28"/>
          <w:szCs w:val="28"/>
        </w:rPr>
        <w:tab/>
        <w:t xml:space="preserve">выбор и делегирование представителей классов в общешкольные советы дел, ответственных за подготовку общешкольных ключевых дел;  </w:t>
      </w:r>
    </w:p>
    <w:p w:rsidR="00C8223C" w:rsidRPr="00E75C5A" w:rsidRDefault="00C8223C" w:rsidP="00C8223C">
      <w:pPr>
        <w:jc w:val="both"/>
        <w:rPr>
          <w:rFonts w:ascii="Times New Roman" w:hAnsi="Times New Roman"/>
          <w:sz w:val="28"/>
          <w:szCs w:val="28"/>
        </w:rPr>
      </w:pPr>
      <w:r w:rsidRPr="00E75C5A">
        <w:rPr>
          <w:rFonts w:ascii="Times New Roman" w:hAnsi="Times New Roman"/>
          <w:sz w:val="28"/>
          <w:szCs w:val="28"/>
        </w:rPr>
        <w:t>- выборы президента школьного самоуправления</w:t>
      </w:r>
    </w:p>
    <w:p w:rsidR="00C8223C" w:rsidRPr="00E75C5A" w:rsidRDefault="00C8223C" w:rsidP="00C8223C">
      <w:pPr>
        <w:jc w:val="both"/>
        <w:rPr>
          <w:rFonts w:ascii="Times New Roman" w:hAnsi="Times New Roman"/>
          <w:sz w:val="28"/>
          <w:szCs w:val="28"/>
        </w:rPr>
      </w:pPr>
      <w:r w:rsidRPr="00E75C5A">
        <w:rPr>
          <w:rFonts w:ascii="Times New Roman" w:hAnsi="Times New Roman"/>
          <w:sz w:val="28"/>
          <w:szCs w:val="28"/>
        </w:rPr>
        <w:t>•</w:t>
      </w:r>
      <w:r w:rsidRPr="00E75C5A">
        <w:rPr>
          <w:rFonts w:ascii="Times New Roman" w:hAnsi="Times New Roman"/>
          <w:sz w:val="28"/>
          <w:szCs w:val="28"/>
        </w:rPr>
        <w:tab/>
        <w:t xml:space="preserve">участие школьных классов в реализации общешкольных ключевых дел; </w:t>
      </w:r>
    </w:p>
    <w:p w:rsidR="00C8223C" w:rsidRPr="00E75C5A" w:rsidRDefault="00C8223C" w:rsidP="00C8223C">
      <w:pPr>
        <w:jc w:val="both"/>
        <w:rPr>
          <w:rFonts w:ascii="Times New Roman" w:hAnsi="Times New Roman"/>
          <w:sz w:val="28"/>
          <w:szCs w:val="28"/>
        </w:rPr>
      </w:pPr>
      <w:r w:rsidRPr="00E75C5A">
        <w:rPr>
          <w:rFonts w:ascii="Times New Roman" w:hAnsi="Times New Roman"/>
          <w:sz w:val="28"/>
          <w:szCs w:val="28"/>
        </w:rPr>
        <w:t>•</w:t>
      </w:r>
      <w:r w:rsidRPr="00E75C5A">
        <w:rPr>
          <w:rFonts w:ascii="Times New Roman" w:hAnsi="Times New Roman"/>
          <w:sz w:val="28"/>
          <w:szCs w:val="28"/>
        </w:rPr>
        <w:tab/>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C8223C" w:rsidRPr="00E75C5A" w:rsidRDefault="00C8223C" w:rsidP="00C8223C">
      <w:pPr>
        <w:jc w:val="both"/>
        <w:rPr>
          <w:rFonts w:ascii="Times New Roman" w:hAnsi="Times New Roman"/>
          <w:b/>
          <w:i/>
          <w:sz w:val="28"/>
          <w:szCs w:val="28"/>
        </w:rPr>
      </w:pPr>
      <w:r w:rsidRPr="00E75C5A">
        <w:rPr>
          <w:rFonts w:ascii="Times New Roman" w:hAnsi="Times New Roman"/>
          <w:b/>
          <w:i/>
          <w:sz w:val="28"/>
          <w:szCs w:val="28"/>
        </w:rPr>
        <w:t xml:space="preserve">На индивидуальном уровне: </w:t>
      </w:r>
    </w:p>
    <w:p w:rsidR="00C8223C" w:rsidRPr="00E75C5A" w:rsidRDefault="00C8223C" w:rsidP="00C8223C">
      <w:pPr>
        <w:jc w:val="both"/>
        <w:rPr>
          <w:rFonts w:ascii="Times New Roman" w:hAnsi="Times New Roman"/>
          <w:sz w:val="28"/>
          <w:szCs w:val="28"/>
        </w:rPr>
      </w:pPr>
      <w:r w:rsidRPr="00E75C5A">
        <w:rPr>
          <w:rFonts w:ascii="Times New Roman" w:hAnsi="Times New Roman"/>
          <w:sz w:val="28"/>
          <w:szCs w:val="28"/>
        </w:rPr>
        <w:t>•</w:t>
      </w:r>
      <w:r w:rsidRPr="00E75C5A">
        <w:rPr>
          <w:rFonts w:ascii="Times New Roman" w:hAnsi="Times New Roman"/>
          <w:sz w:val="28"/>
          <w:szCs w:val="28"/>
        </w:rPr>
        <w:tab/>
        <w:t>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C8223C" w:rsidRPr="00E75C5A" w:rsidRDefault="00C8223C" w:rsidP="00C8223C">
      <w:pPr>
        <w:jc w:val="both"/>
        <w:rPr>
          <w:rFonts w:ascii="Times New Roman" w:hAnsi="Times New Roman"/>
          <w:sz w:val="28"/>
          <w:szCs w:val="28"/>
        </w:rPr>
      </w:pPr>
      <w:r w:rsidRPr="00E75C5A">
        <w:rPr>
          <w:rFonts w:ascii="Times New Roman" w:hAnsi="Times New Roman"/>
          <w:sz w:val="28"/>
          <w:szCs w:val="28"/>
        </w:rPr>
        <w:t>•</w:t>
      </w:r>
      <w:r w:rsidRPr="00E75C5A">
        <w:rPr>
          <w:rFonts w:ascii="Times New Roman" w:hAnsi="Times New Roman"/>
          <w:sz w:val="28"/>
          <w:szCs w:val="28"/>
        </w:rPr>
        <w:tab/>
        <w:t>индивидуальная помощь ребенку (при необходимости) в освоении навыков подготовки, проведения и анализа ключевых дел;</w:t>
      </w:r>
    </w:p>
    <w:p w:rsidR="00C8223C" w:rsidRPr="00E75C5A" w:rsidRDefault="00C8223C" w:rsidP="00C8223C">
      <w:pPr>
        <w:jc w:val="both"/>
        <w:rPr>
          <w:rFonts w:ascii="Times New Roman" w:hAnsi="Times New Roman"/>
          <w:sz w:val="28"/>
          <w:szCs w:val="28"/>
        </w:rPr>
      </w:pPr>
      <w:r w:rsidRPr="00E75C5A">
        <w:rPr>
          <w:rFonts w:ascii="Times New Roman" w:hAnsi="Times New Roman"/>
          <w:sz w:val="28"/>
          <w:szCs w:val="28"/>
        </w:rPr>
        <w:t>•</w:t>
      </w:r>
      <w:r w:rsidRPr="00E75C5A">
        <w:rPr>
          <w:rFonts w:ascii="Times New Roman" w:hAnsi="Times New Roman"/>
          <w:sz w:val="28"/>
          <w:szCs w:val="28"/>
        </w:rPr>
        <w:tab/>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C8223C" w:rsidRPr="00E75C5A" w:rsidRDefault="00C8223C" w:rsidP="00C8223C">
      <w:pPr>
        <w:jc w:val="both"/>
        <w:rPr>
          <w:rFonts w:ascii="Times New Roman" w:hAnsi="Times New Roman"/>
          <w:sz w:val="28"/>
          <w:szCs w:val="28"/>
        </w:rPr>
      </w:pPr>
      <w:r w:rsidRPr="00E75C5A">
        <w:rPr>
          <w:rFonts w:ascii="Times New Roman" w:hAnsi="Times New Roman"/>
          <w:sz w:val="28"/>
          <w:szCs w:val="28"/>
        </w:rPr>
        <w:t>•</w:t>
      </w:r>
      <w:r w:rsidRPr="00E75C5A">
        <w:rPr>
          <w:rFonts w:ascii="Times New Roman" w:hAnsi="Times New Roman"/>
          <w:sz w:val="28"/>
          <w:szCs w:val="28"/>
        </w:rPr>
        <w:tab/>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130.3.2.8. Модуль «</w:t>
      </w:r>
      <w:r w:rsidRPr="0012038A">
        <w:rPr>
          <w:rFonts w:ascii="Times New Roman" w:eastAsia="SchoolBookSanPin" w:hAnsi="Times New Roman"/>
          <w:bCs/>
          <w:sz w:val="28"/>
          <w:szCs w:val="28"/>
        </w:rPr>
        <w:t>Внешкольные мероприятия».</w:t>
      </w:r>
    </w:p>
    <w:p w:rsidR="00C8223C" w:rsidRDefault="00C8223C" w:rsidP="00C8223C">
      <w:pPr>
        <w:ind w:firstLine="708"/>
        <w:jc w:val="both"/>
        <w:rPr>
          <w:rFonts w:ascii="Times New Roman" w:hAnsi="Times New Roman"/>
          <w:sz w:val="28"/>
          <w:szCs w:val="28"/>
        </w:rPr>
      </w:pPr>
      <w:r w:rsidRPr="000C1162">
        <w:rPr>
          <w:rFonts w:ascii="Times New Roman" w:hAnsi="Times New Roman"/>
          <w:sz w:val="28"/>
          <w:szCs w:val="28"/>
        </w:rPr>
        <w:t>Реализация воспитательного потенциала внешкольных мероприятий предусматривает</w:t>
      </w:r>
      <w:r>
        <w:rPr>
          <w:rFonts w:ascii="Times New Roman" w:hAnsi="Times New Roman"/>
          <w:sz w:val="28"/>
          <w:szCs w:val="28"/>
        </w:rPr>
        <w:t>:</w:t>
      </w:r>
    </w:p>
    <w:p w:rsidR="00C8223C" w:rsidRDefault="00C8223C" w:rsidP="00C8223C">
      <w:pPr>
        <w:ind w:firstLine="708"/>
        <w:jc w:val="both"/>
        <w:rPr>
          <w:rFonts w:ascii="Times New Roman" w:hAnsi="Times New Roman"/>
          <w:sz w:val="28"/>
          <w:szCs w:val="28"/>
        </w:rPr>
      </w:pPr>
      <w:r>
        <w:rPr>
          <w:rFonts w:ascii="Times New Roman" w:hAnsi="Times New Roman"/>
          <w:sz w:val="28"/>
          <w:szCs w:val="28"/>
        </w:rPr>
        <w:t>-</w:t>
      </w:r>
      <w:r w:rsidRPr="000C1162">
        <w:rPr>
          <w:rFonts w:ascii="Times New Roman" w:hAnsi="Times New Roman"/>
          <w:sz w:val="28"/>
          <w:szCs w:val="28"/>
        </w:rPr>
        <w:t xml:space="preserve"> общешкольные мероприятия, в том числе организуемые совместно с социальными партнёрами школы</w:t>
      </w:r>
      <w:r>
        <w:rPr>
          <w:rFonts w:ascii="Times New Roman" w:hAnsi="Times New Roman"/>
          <w:sz w:val="28"/>
          <w:szCs w:val="28"/>
        </w:rPr>
        <w:t>;</w:t>
      </w:r>
    </w:p>
    <w:p w:rsidR="00C8223C" w:rsidRDefault="00C8223C" w:rsidP="00C8223C">
      <w:pPr>
        <w:ind w:firstLine="708"/>
        <w:jc w:val="both"/>
        <w:rPr>
          <w:rFonts w:ascii="Times New Roman" w:hAnsi="Times New Roman"/>
          <w:sz w:val="28"/>
          <w:szCs w:val="28"/>
        </w:rPr>
      </w:pPr>
      <w:r>
        <w:rPr>
          <w:rFonts w:ascii="Times New Roman" w:hAnsi="Times New Roman"/>
          <w:sz w:val="28"/>
          <w:szCs w:val="28"/>
        </w:rPr>
        <w:t>- 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предметом, курсам, модулям;</w:t>
      </w:r>
    </w:p>
    <w:p w:rsidR="00C8223C" w:rsidRDefault="00C8223C" w:rsidP="00C8223C">
      <w:pPr>
        <w:ind w:firstLine="708"/>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оценки мероприятия;</w:t>
      </w:r>
    </w:p>
    <w:p w:rsidR="00C8223C" w:rsidRDefault="00C8223C" w:rsidP="00C8223C">
      <w:pPr>
        <w:ind w:firstLine="708"/>
        <w:jc w:val="both"/>
        <w:rPr>
          <w:rFonts w:ascii="Times New Roman" w:hAnsi="Times New Roman"/>
          <w:sz w:val="28"/>
          <w:szCs w:val="28"/>
        </w:rPr>
      </w:pPr>
      <w:r>
        <w:rPr>
          <w:rFonts w:ascii="Times New Roman" w:hAnsi="Times New Roman"/>
          <w:sz w:val="28"/>
          <w:szCs w:val="28"/>
        </w:rPr>
        <w:t>- 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проживающих в этой местности российский поэтов и писателей, деятельности науки, природных и историко-культурных ландшафтов, флоры и фауны и другого;</w:t>
      </w:r>
    </w:p>
    <w:p w:rsidR="00C8223C" w:rsidRDefault="00C8223C" w:rsidP="00C8223C">
      <w:pPr>
        <w:ind w:firstLine="708"/>
        <w:jc w:val="both"/>
        <w:rPr>
          <w:rFonts w:ascii="Times New Roman" w:hAnsi="Times New Roman"/>
          <w:sz w:val="28"/>
          <w:szCs w:val="28"/>
        </w:rPr>
      </w:pPr>
      <w:r>
        <w:rPr>
          <w:rFonts w:ascii="Times New Roman" w:hAnsi="Times New Roman"/>
          <w:sz w:val="28"/>
          <w:szCs w:val="28"/>
        </w:rPr>
        <w:t>-выездные события, включающие в себя комплекс коллективных творческих дел, в процессе которых складываются детско- взрослая общность, характеризующаяся доверительными взаимоотношениями, ответственным отношением к делу, атмосферной эмоционально- психологического комфорта.</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130.3.2.9. Модуль «</w:t>
      </w:r>
      <w:r w:rsidRPr="0012038A">
        <w:rPr>
          <w:rFonts w:ascii="Times New Roman" w:eastAsia="SchoolBookSanPin" w:hAnsi="Times New Roman"/>
          <w:bCs/>
          <w:sz w:val="28"/>
          <w:szCs w:val="28"/>
        </w:rPr>
        <w:t>Организация предметно-пространственной среды».</w:t>
      </w:r>
    </w:p>
    <w:p w:rsidR="00C8223C" w:rsidRPr="00D44FEA" w:rsidRDefault="00C8223C" w:rsidP="00C8223C">
      <w:pPr>
        <w:jc w:val="both"/>
        <w:rPr>
          <w:rFonts w:ascii="Times New Roman" w:hAnsi="Times New Roman"/>
          <w:sz w:val="28"/>
          <w:szCs w:val="28"/>
        </w:rPr>
      </w:pPr>
      <w:r w:rsidRPr="00D44FEA">
        <w:rPr>
          <w:rFonts w:ascii="Times New Roman" w:hAnsi="Times New Roman"/>
          <w:sz w:val="28"/>
          <w:szCs w:val="28"/>
        </w:rPr>
        <w:t>Реализация воспитательного потенциала предметно-пространственной среды предусматрива</w:t>
      </w:r>
      <w:r>
        <w:rPr>
          <w:rFonts w:ascii="Times New Roman" w:hAnsi="Times New Roman"/>
          <w:sz w:val="28"/>
          <w:szCs w:val="28"/>
        </w:rPr>
        <w:t>е</w:t>
      </w:r>
      <w:r w:rsidRPr="00D44FEA">
        <w:rPr>
          <w:rFonts w:ascii="Times New Roman" w:hAnsi="Times New Roman"/>
          <w:sz w:val="28"/>
          <w:szCs w:val="28"/>
        </w:rPr>
        <w:t>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C8223C" w:rsidRPr="00D44FEA" w:rsidRDefault="00C8223C" w:rsidP="00C8223C">
      <w:pPr>
        <w:jc w:val="both"/>
        <w:rPr>
          <w:rFonts w:ascii="Times New Roman" w:hAnsi="Times New Roman"/>
          <w:sz w:val="28"/>
          <w:szCs w:val="28"/>
        </w:rPr>
      </w:pPr>
      <w:r w:rsidRPr="00D44FEA">
        <w:rPr>
          <w:rFonts w:ascii="Times New Roman" w:hAnsi="Times New Roman"/>
          <w:sz w:val="28"/>
          <w:szCs w:val="28"/>
        </w:rPr>
        <w:tab/>
        <w:t>оформление внешнего вида здания, фасада,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C8223C" w:rsidRPr="00D44FEA" w:rsidRDefault="00C8223C" w:rsidP="00C8223C">
      <w:pPr>
        <w:jc w:val="both"/>
        <w:rPr>
          <w:rFonts w:ascii="Times New Roman" w:hAnsi="Times New Roman"/>
          <w:sz w:val="28"/>
          <w:szCs w:val="28"/>
        </w:rPr>
      </w:pPr>
      <w:r w:rsidRPr="00D44FEA">
        <w:rPr>
          <w:rFonts w:ascii="Times New Roman" w:hAnsi="Times New Roman"/>
          <w:sz w:val="28"/>
          <w:szCs w:val="28"/>
        </w:rPr>
        <w:tab/>
        <w:t>организацию и проведение церемоний поднятия (спуска) государственного флага Российской Федерации;</w:t>
      </w:r>
    </w:p>
    <w:p w:rsidR="00C8223C" w:rsidRPr="00D44FEA" w:rsidRDefault="00C8223C" w:rsidP="00C8223C">
      <w:pPr>
        <w:jc w:val="both"/>
        <w:rPr>
          <w:rFonts w:ascii="Times New Roman" w:hAnsi="Times New Roman"/>
          <w:sz w:val="28"/>
          <w:szCs w:val="28"/>
        </w:rPr>
      </w:pPr>
      <w:r w:rsidRPr="00D44FEA">
        <w:rPr>
          <w:rFonts w:ascii="Times New Roman" w:hAnsi="Times New Roman"/>
          <w:sz w:val="28"/>
          <w:szCs w:val="28"/>
        </w:rPr>
        <w:tab/>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C8223C" w:rsidRPr="00D44FEA" w:rsidRDefault="00C8223C" w:rsidP="00C8223C">
      <w:pPr>
        <w:jc w:val="both"/>
        <w:rPr>
          <w:rFonts w:ascii="Times New Roman" w:hAnsi="Times New Roman"/>
          <w:sz w:val="28"/>
          <w:szCs w:val="28"/>
        </w:rPr>
      </w:pPr>
      <w:r w:rsidRPr="00D44FEA">
        <w:rPr>
          <w:rFonts w:ascii="Times New Roman" w:hAnsi="Times New Roman"/>
          <w:sz w:val="28"/>
          <w:szCs w:val="28"/>
        </w:rPr>
        <w:tab/>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C8223C" w:rsidRPr="00D44FEA" w:rsidRDefault="00C8223C" w:rsidP="00C8223C">
      <w:pPr>
        <w:jc w:val="both"/>
        <w:rPr>
          <w:rFonts w:ascii="Times New Roman" w:hAnsi="Times New Roman"/>
          <w:sz w:val="28"/>
          <w:szCs w:val="28"/>
        </w:rPr>
      </w:pPr>
      <w:r w:rsidRPr="00D44FEA">
        <w:rPr>
          <w:rFonts w:ascii="Times New Roman" w:hAnsi="Times New Roman"/>
          <w:sz w:val="28"/>
          <w:szCs w:val="28"/>
        </w:rPr>
        <w:tab/>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C8223C" w:rsidRPr="00D44FEA" w:rsidRDefault="00C8223C" w:rsidP="00C8223C">
      <w:pPr>
        <w:jc w:val="both"/>
        <w:rPr>
          <w:rFonts w:ascii="Times New Roman" w:hAnsi="Times New Roman"/>
          <w:sz w:val="28"/>
          <w:szCs w:val="28"/>
        </w:rPr>
      </w:pPr>
      <w:r w:rsidRPr="00D44FEA">
        <w:rPr>
          <w:rFonts w:ascii="Times New Roman" w:hAnsi="Times New Roman"/>
          <w:sz w:val="28"/>
          <w:szCs w:val="28"/>
        </w:rPr>
        <w:tab/>
        <w:t xml:space="preserve">поддержание мемориальной доски, бюста на территории общеобразовательной организации  М.В. Водопьянова. Использование в воспитательном процессе «мест гражданского почитания» для общественно-гражданского почитания, мест, событий в истории России; </w:t>
      </w:r>
    </w:p>
    <w:p w:rsidR="00C8223C" w:rsidRPr="00D44FEA" w:rsidRDefault="00C8223C" w:rsidP="00C8223C">
      <w:pPr>
        <w:jc w:val="both"/>
        <w:rPr>
          <w:rFonts w:ascii="Times New Roman" w:hAnsi="Times New Roman"/>
          <w:sz w:val="28"/>
          <w:szCs w:val="28"/>
        </w:rPr>
      </w:pPr>
      <w:r w:rsidRPr="00D44FEA">
        <w:rPr>
          <w:rFonts w:ascii="Times New Roman" w:hAnsi="Times New Roman"/>
          <w:sz w:val="28"/>
          <w:szCs w:val="28"/>
        </w:rPr>
        <w:tab/>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rsidR="00C8223C" w:rsidRPr="00D44FEA" w:rsidRDefault="00C8223C" w:rsidP="00C8223C">
      <w:pPr>
        <w:jc w:val="both"/>
        <w:rPr>
          <w:rFonts w:ascii="Times New Roman" w:hAnsi="Times New Roman"/>
          <w:sz w:val="28"/>
          <w:szCs w:val="28"/>
        </w:rPr>
      </w:pPr>
      <w:r w:rsidRPr="00D44FEA">
        <w:rPr>
          <w:rFonts w:ascii="Times New Roman" w:hAnsi="Times New Roman"/>
          <w:sz w:val="28"/>
          <w:szCs w:val="28"/>
        </w:rPr>
        <w:tab/>
        <w:t>популяризация символики общеобразовательной организации (эмблема, флаг, логотип, элементы костюма обучающихся и т. п.), используемой как повседневно, так и в торжественные моменты;</w:t>
      </w:r>
    </w:p>
    <w:p w:rsidR="00C8223C" w:rsidRPr="00D44FEA" w:rsidRDefault="00C8223C" w:rsidP="00C8223C">
      <w:pPr>
        <w:jc w:val="both"/>
        <w:rPr>
          <w:rFonts w:ascii="Times New Roman" w:hAnsi="Times New Roman"/>
          <w:sz w:val="28"/>
          <w:szCs w:val="28"/>
        </w:rPr>
      </w:pPr>
      <w:r w:rsidRPr="00D44FEA">
        <w:rPr>
          <w:rFonts w:ascii="Times New Roman" w:hAnsi="Times New Roman"/>
          <w:sz w:val="28"/>
          <w:szCs w:val="28"/>
        </w:rPr>
        <w:tab/>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C8223C" w:rsidRPr="00D44FEA" w:rsidRDefault="00C8223C" w:rsidP="00C8223C">
      <w:pPr>
        <w:jc w:val="both"/>
        <w:rPr>
          <w:rFonts w:ascii="Times New Roman" w:hAnsi="Times New Roman"/>
          <w:sz w:val="28"/>
          <w:szCs w:val="28"/>
        </w:rPr>
      </w:pPr>
      <w:r w:rsidRPr="00D44FEA">
        <w:rPr>
          <w:rFonts w:ascii="Times New Roman" w:hAnsi="Times New Roman"/>
          <w:sz w:val="28"/>
          <w:szCs w:val="28"/>
        </w:rPr>
        <w:tab/>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C8223C" w:rsidRPr="00D44FEA" w:rsidRDefault="00C8223C" w:rsidP="00C8223C">
      <w:pPr>
        <w:jc w:val="both"/>
        <w:rPr>
          <w:rFonts w:ascii="Times New Roman" w:hAnsi="Times New Roman"/>
          <w:sz w:val="28"/>
          <w:szCs w:val="28"/>
        </w:rPr>
      </w:pPr>
      <w:r w:rsidRPr="00D44FEA">
        <w:rPr>
          <w:rFonts w:ascii="Times New Roman" w:hAnsi="Times New Roman"/>
          <w:sz w:val="28"/>
          <w:szCs w:val="28"/>
        </w:rPr>
        <w:tab/>
        <w:t xml:space="preserve">разработку, оформление, поддержание и использование игровых пространств, спортивных и игровых площадок, зон активного и тихого отдыха; </w:t>
      </w:r>
    </w:p>
    <w:p w:rsidR="00C8223C" w:rsidRPr="00D44FEA" w:rsidRDefault="00C8223C" w:rsidP="00C8223C">
      <w:pPr>
        <w:jc w:val="both"/>
        <w:rPr>
          <w:rFonts w:ascii="Times New Roman" w:hAnsi="Times New Roman"/>
          <w:sz w:val="28"/>
          <w:szCs w:val="28"/>
        </w:rPr>
      </w:pPr>
      <w:r w:rsidRPr="00D44FEA">
        <w:rPr>
          <w:rFonts w:ascii="Times New Roman" w:hAnsi="Times New Roman"/>
          <w:sz w:val="28"/>
          <w:szCs w:val="28"/>
        </w:rPr>
        <w:tab/>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C8223C" w:rsidRPr="00D44FEA" w:rsidRDefault="00C8223C" w:rsidP="00C8223C">
      <w:pPr>
        <w:jc w:val="both"/>
        <w:rPr>
          <w:rFonts w:ascii="Times New Roman" w:hAnsi="Times New Roman"/>
          <w:sz w:val="28"/>
          <w:szCs w:val="28"/>
        </w:rPr>
      </w:pPr>
      <w:r w:rsidRPr="00D44FEA">
        <w:rPr>
          <w:rFonts w:ascii="Times New Roman" w:hAnsi="Times New Roman"/>
          <w:sz w:val="28"/>
          <w:szCs w:val="28"/>
        </w:rPr>
        <w:tab/>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C8223C" w:rsidRPr="00D44FEA" w:rsidRDefault="00C8223C" w:rsidP="00C8223C">
      <w:pPr>
        <w:jc w:val="both"/>
        <w:rPr>
          <w:rFonts w:ascii="Times New Roman" w:hAnsi="Times New Roman"/>
          <w:sz w:val="28"/>
          <w:szCs w:val="28"/>
        </w:rPr>
      </w:pPr>
      <w:r w:rsidRPr="00D44FEA">
        <w:rPr>
          <w:rFonts w:ascii="Times New Roman" w:hAnsi="Times New Roman"/>
          <w:sz w:val="28"/>
          <w:szCs w:val="28"/>
        </w:rPr>
        <w:tab/>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C8223C" w:rsidRPr="00D44FEA" w:rsidRDefault="00C8223C" w:rsidP="00C8223C">
      <w:pPr>
        <w:jc w:val="both"/>
        <w:rPr>
          <w:rFonts w:ascii="Times New Roman" w:hAnsi="Times New Roman"/>
          <w:sz w:val="28"/>
          <w:szCs w:val="28"/>
        </w:rPr>
      </w:pPr>
      <w:r w:rsidRPr="00D44FEA">
        <w:rPr>
          <w:rFonts w:ascii="Times New Roman" w:hAnsi="Times New Roman"/>
          <w:sz w:val="28"/>
          <w:szCs w:val="28"/>
        </w:rPr>
        <w:tab/>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C8223C" w:rsidRPr="00D44FEA" w:rsidRDefault="00C8223C" w:rsidP="00C8223C">
      <w:pPr>
        <w:jc w:val="both"/>
        <w:rPr>
          <w:rFonts w:ascii="Times New Roman" w:hAnsi="Times New Roman"/>
          <w:sz w:val="28"/>
          <w:szCs w:val="28"/>
        </w:rPr>
      </w:pPr>
      <w:r w:rsidRPr="00D44FEA">
        <w:rPr>
          <w:rFonts w:ascii="Times New Roman" w:hAnsi="Times New Roman"/>
          <w:sz w:val="28"/>
          <w:szCs w:val="28"/>
        </w:rPr>
        <w:t>Предметно-пространственная среда строится как максимально доступная для обучающихся с особыми образовательными потребностями.</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130.3.2.10. Модуль «</w:t>
      </w:r>
      <w:r w:rsidRPr="0012038A">
        <w:rPr>
          <w:rFonts w:ascii="Times New Roman" w:eastAsia="SchoolBookSanPin" w:hAnsi="Times New Roman"/>
          <w:bCs/>
          <w:sz w:val="28"/>
          <w:szCs w:val="28"/>
        </w:rPr>
        <w:t>Взаимодействие с родителями (законными представителями)».</w:t>
      </w:r>
    </w:p>
    <w:p w:rsidR="00C8223C" w:rsidRPr="00D44FEA" w:rsidRDefault="00C8223C" w:rsidP="00C8223C">
      <w:pPr>
        <w:jc w:val="both"/>
        <w:rPr>
          <w:rFonts w:ascii="Times New Roman" w:hAnsi="Times New Roman"/>
          <w:sz w:val="28"/>
          <w:szCs w:val="28"/>
        </w:rPr>
      </w:pPr>
      <w:r w:rsidRPr="00D44FEA">
        <w:rPr>
          <w:rFonts w:ascii="Times New Roman" w:hAnsi="Times New Roman"/>
          <w:sz w:val="28"/>
          <w:szCs w:val="28"/>
        </w:rPr>
        <w:t>Главными задачами модуля являются оказание помощи семье в воспитании детей, психолого-педагогическое просвещение семей, коррекция семейного воспитания, организация досуга семьи.</w:t>
      </w:r>
    </w:p>
    <w:p w:rsidR="00C8223C" w:rsidRPr="00D44FEA" w:rsidRDefault="00C8223C" w:rsidP="00C8223C">
      <w:pPr>
        <w:jc w:val="both"/>
        <w:rPr>
          <w:rFonts w:ascii="Times New Roman" w:hAnsi="Times New Roman"/>
          <w:sz w:val="28"/>
          <w:szCs w:val="28"/>
        </w:rPr>
      </w:pPr>
      <w:r w:rsidRPr="00D44FEA">
        <w:rPr>
          <w:rFonts w:ascii="Times New Roman" w:hAnsi="Times New Roman"/>
          <w:sz w:val="28"/>
          <w:szCs w:val="28"/>
        </w:rPr>
        <w:t>Основными направлениями в работе педагогического коллектива с семьями обучающихся являются:</w:t>
      </w:r>
    </w:p>
    <w:p w:rsidR="00C8223C" w:rsidRPr="00D44FEA" w:rsidRDefault="00C8223C" w:rsidP="00C8223C">
      <w:pPr>
        <w:jc w:val="both"/>
        <w:rPr>
          <w:rFonts w:ascii="Times New Roman" w:hAnsi="Times New Roman"/>
          <w:sz w:val="28"/>
          <w:szCs w:val="28"/>
        </w:rPr>
      </w:pPr>
      <w:r w:rsidRPr="00D44FEA">
        <w:rPr>
          <w:rFonts w:ascii="Times New Roman" w:hAnsi="Times New Roman"/>
          <w:sz w:val="28"/>
          <w:szCs w:val="28"/>
        </w:rPr>
        <w:t>•</w:t>
      </w:r>
      <w:r w:rsidRPr="00D44FEA">
        <w:rPr>
          <w:rFonts w:ascii="Times New Roman" w:hAnsi="Times New Roman"/>
          <w:sz w:val="28"/>
          <w:szCs w:val="28"/>
        </w:rPr>
        <w:tab/>
        <w:t>изучение семей и условий семейного воспитания,</w:t>
      </w:r>
    </w:p>
    <w:p w:rsidR="00C8223C" w:rsidRPr="00D44FEA" w:rsidRDefault="00C8223C" w:rsidP="00C8223C">
      <w:pPr>
        <w:jc w:val="both"/>
        <w:rPr>
          <w:rFonts w:ascii="Times New Roman" w:hAnsi="Times New Roman"/>
          <w:sz w:val="28"/>
          <w:szCs w:val="28"/>
        </w:rPr>
      </w:pPr>
      <w:r w:rsidRPr="00D44FEA">
        <w:rPr>
          <w:rFonts w:ascii="Times New Roman" w:hAnsi="Times New Roman"/>
          <w:sz w:val="28"/>
          <w:szCs w:val="28"/>
        </w:rPr>
        <w:t>•</w:t>
      </w:r>
      <w:r w:rsidRPr="00D44FEA">
        <w:rPr>
          <w:rFonts w:ascii="Times New Roman" w:hAnsi="Times New Roman"/>
          <w:sz w:val="28"/>
          <w:szCs w:val="28"/>
        </w:rPr>
        <w:tab/>
        <w:t>пропаганда психолого-педагогических знаний,</w:t>
      </w:r>
    </w:p>
    <w:p w:rsidR="00C8223C" w:rsidRPr="00D44FEA" w:rsidRDefault="00C8223C" w:rsidP="00C8223C">
      <w:pPr>
        <w:jc w:val="both"/>
        <w:rPr>
          <w:rFonts w:ascii="Times New Roman" w:hAnsi="Times New Roman"/>
          <w:sz w:val="28"/>
          <w:szCs w:val="28"/>
        </w:rPr>
      </w:pPr>
      <w:r w:rsidRPr="00D44FEA">
        <w:rPr>
          <w:rFonts w:ascii="Times New Roman" w:hAnsi="Times New Roman"/>
          <w:sz w:val="28"/>
          <w:szCs w:val="28"/>
        </w:rPr>
        <w:t>•</w:t>
      </w:r>
      <w:r w:rsidRPr="00D44FEA">
        <w:rPr>
          <w:rFonts w:ascii="Times New Roman" w:hAnsi="Times New Roman"/>
          <w:sz w:val="28"/>
          <w:szCs w:val="28"/>
        </w:rPr>
        <w:tab/>
        <w:t>активизация и коррекция семейного воспитания через работу с родительским активом,</w:t>
      </w:r>
    </w:p>
    <w:p w:rsidR="00C8223C" w:rsidRPr="00D44FEA" w:rsidRDefault="00C8223C" w:rsidP="00C8223C">
      <w:pPr>
        <w:jc w:val="both"/>
        <w:rPr>
          <w:rFonts w:ascii="Times New Roman" w:hAnsi="Times New Roman"/>
          <w:sz w:val="28"/>
          <w:szCs w:val="28"/>
        </w:rPr>
      </w:pPr>
      <w:r w:rsidRPr="00D44FEA">
        <w:rPr>
          <w:rFonts w:ascii="Times New Roman" w:hAnsi="Times New Roman"/>
          <w:sz w:val="28"/>
          <w:szCs w:val="28"/>
        </w:rPr>
        <w:t>•</w:t>
      </w:r>
      <w:r w:rsidRPr="00D44FEA">
        <w:rPr>
          <w:rFonts w:ascii="Times New Roman" w:hAnsi="Times New Roman"/>
          <w:sz w:val="28"/>
          <w:szCs w:val="28"/>
        </w:rPr>
        <w:tab/>
        <w:t>дифференцированная и индивидуальная помощь родителям,</w:t>
      </w:r>
    </w:p>
    <w:p w:rsidR="00C8223C" w:rsidRPr="00D44FEA" w:rsidRDefault="00C8223C" w:rsidP="00C8223C">
      <w:pPr>
        <w:jc w:val="both"/>
        <w:rPr>
          <w:rFonts w:ascii="Times New Roman" w:hAnsi="Times New Roman"/>
          <w:sz w:val="28"/>
          <w:szCs w:val="28"/>
        </w:rPr>
      </w:pPr>
      <w:r w:rsidRPr="00D44FEA">
        <w:rPr>
          <w:rFonts w:ascii="Times New Roman" w:hAnsi="Times New Roman"/>
          <w:sz w:val="28"/>
          <w:szCs w:val="28"/>
        </w:rPr>
        <w:t>•</w:t>
      </w:r>
      <w:r w:rsidRPr="00D44FEA">
        <w:rPr>
          <w:rFonts w:ascii="Times New Roman" w:hAnsi="Times New Roman"/>
          <w:sz w:val="28"/>
          <w:szCs w:val="28"/>
        </w:rPr>
        <w:tab/>
        <w:t>обобщение и распространение опыта успешного семейного воспитания.</w:t>
      </w:r>
    </w:p>
    <w:p w:rsidR="00C8223C" w:rsidRPr="00D44FEA" w:rsidRDefault="00C8223C" w:rsidP="00C8223C">
      <w:pPr>
        <w:jc w:val="both"/>
        <w:rPr>
          <w:rFonts w:ascii="Times New Roman" w:hAnsi="Times New Roman"/>
          <w:sz w:val="28"/>
          <w:szCs w:val="28"/>
        </w:rPr>
      </w:pPr>
      <w:r w:rsidRPr="00D44FEA">
        <w:rPr>
          <w:rFonts w:ascii="Times New Roman" w:hAnsi="Times New Roman"/>
          <w:sz w:val="28"/>
          <w:szCs w:val="28"/>
        </w:rPr>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 </w:t>
      </w:r>
    </w:p>
    <w:p w:rsidR="00C8223C" w:rsidRPr="00D44FEA" w:rsidRDefault="00C8223C" w:rsidP="00C8223C">
      <w:pPr>
        <w:jc w:val="both"/>
        <w:rPr>
          <w:rFonts w:ascii="Times New Roman" w:hAnsi="Times New Roman"/>
          <w:sz w:val="28"/>
          <w:szCs w:val="28"/>
        </w:rPr>
      </w:pPr>
      <w:r w:rsidRPr="00D44FEA">
        <w:rPr>
          <w:rFonts w:ascii="Times New Roman" w:hAnsi="Times New Roman"/>
          <w:sz w:val="28"/>
          <w:szCs w:val="28"/>
        </w:rPr>
        <w:t xml:space="preserve">На групповом уровне: </w:t>
      </w:r>
    </w:p>
    <w:p w:rsidR="00C8223C" w:rsidRPr="00D44FEA" w:rsidRDefault="00C8223C" w:rsidP="00C8223C">
      <w:pPr>
        <w:jc w:val="both"/>
        <w:rPr>
          <w:rFonts w:ascii="Times New Roman" w:hAnsi="Times New Roman"/>
          <w:sz w:val="28"/>
          <w:szCs w:val="28"/>
        </w:rPr>
      </w:pPr>
      <w:r w:rsidRPr="00D44FEA">
        <w:rPr>
          <w:rFonts w:ascii="Times New Roman" w:hAnsi="Times New Roman"/>
          <w:sz w:val="28"/>
          <w:szCs w:val="28"/>
        </w:rPr>
        <w:t>•</w:t>
      </w:r>
      <w:r w:rsidRPr="00D44FEA">
        <w:rPr>
          <w:rFonts w:ascii="Times New Roman" w:hAnsi="Times New Roman"/>
          <w:sz w:val="28"/>
          <w:szCs w:val="28"/>
        </w:rPr>
        <w:tab/>
        <w:t>Общешкольный родительский комитет, участвующие в управлении образовательной организацией и решении вопросов воспитания и социализации их детей;</w:t>
      </w:r>
    </w:p>
    <w:p w:rsidR="00C8223C" w:rsidRPr="00D44FEA" w:rsidRDefault="00C8223C" w:rsidP="00C8223C">
      <w:pPr>
        <w:jc w:val="both"/>
        <w:rPr>
          <w:rFonts w:ascii="Times New Roman" w:hAnsi="Times New Roman"/>
          <w:sz w:val="28"/>
          <w:szCs w:val="28"/>
        </w:rPr>
      </w:pPr>
      <w:r w:rsidRPr="00D44FEA">
        <w:rPr>
          <w:rFonts w:ascii="Times New Roman" w:hAnsi="Times New Roman"/>
          <w:sz w:val="28"/>
          <w:szCs w:val="28"/>
        </w:rPr>
        <w:t>•</w:t>
      </w:r>
      <w:r w:rsidRPr="00D44FEA">
        <w:rPr>
          <w:rFonts w:ascii="Times New Roman" w:hAnsi="Times New Roman"/>
          <w:sz w:val="28"/>
          <w:szCs w:val="28"/>
        </w:rPr>
        <w:tab/>
        <w:t>семейные клубы, предоставляющие родителям, педагогам и детям площадку для совместного проведения досуга и общения;</w:t>
      </w:r>
    </w:p>
    <w:p w:rsidR="00C8223C" w:rsidRPr="00D44FEA" w:rsidRDefault="00C8223C" w:rsidP="00C8223C">
      <w:pPr>
        <w:jc w:val="both"/>
        <w:rPr>
          <w:rFonts w:ascii="Times New Roman" w:hAnsi="Times New Roman"/>
          <w:sz w:val="28"/>
          <w:szCs w:val="28"/>
        </w:rPr>
      </w:pPr>
      <w:r w:rsidRPr="00D44FEA">
        <w:rPr>
          <w:rFonts w:ascii="Times New Roman" w:hAnsi="Times New Roman"/>
          <w:sz w:val="28"/>
          <w:szCs w:val="28"/>
        </w:rPr>
        <w:t>•</w:t>
      </w:r>
      <w:r w:rsidRPr="00D44FEA">
        <w:rPr>
          <w:rFonts w:ascii="Times New Roman" w:hAnsi="Times New Roman"/>
          <w:sz w:val="28"/>
          <w:szCs w:val="28"/>
        </w:rPr>
        <w:tab/>
        <w:t>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C8223C" w:rsidRPr="00D44FEA" w:rsidRDefault="00C8223C" w:rsidP="00C8223C">
      <w:pPr>
        <w:jc w:val="both"/>
        <w:rPr>
          <w:rFonts w:ascii="Times New Roman" w:hAnsi="Times New Roman"/>
          <w:sz w:val="28"/>
          <w:szCs w:val="28"/>
        </w:rPr>
      </w:pPr>
      <w:r w:rsidRPr="00D44FEA">
        <w:rPr>
          <w:rFonts w:ascii="Times New Roman" w:hAnsi="Times New Roman"/>
          <w:sz w:val="28"/>
          <w:szCs w:val="28"/>
        </w:rPr>
        <w:t>•</w:t>
      </w:r>
      <w:r w:rsidRPr="00D44FEA">
        <w:rPr>
          <w:rFonts w:ascii="Times New Roman" w:hAnsi="Times New Roman"/>
          <w:sz w:val="28"/>
          <w:szCs w:val="28"/>
        </w:rPr>
        <w:tab/>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w:t>
      </w:r>
    </w:p>
    <w:p w:rsidR="00C8223C" w:rsidRPr="00D44FEA" w:rsidRDefault="00C8223C" w:rsidP="00C8223C">
      <w:pPr>
        <w:jc w:val="both"/>
        <w:rPr>
          <w:rFonts w:ascii="Times New Roman" w:hAnsi="Times New Roman"/>
          <w:sz w:val="28"/>
          <w:szCs w:val="28"/>
        </w:rPr>
      </w:pPr>
      <w:r w:rsidRPr="00D44FEA">
        <w:rPr>
          <w:rFonts w:ascii="Times New Roman" w:hAnsi="Times New Roman"/>
          <w:sz w:val="28"/>
          <w:szCs w:val="28"/>
        </w:rPr>
        <w:t>•</w:t>
      </w:r>
      <w:r w:rsidRPr="00D44FEA">
        <w:rPr>
          <w:rFonts w:ascii="Times New Roman" w:hAnsi="Times New Roman"/>
          <w:sz w:val="28"/>
          <w:szCs w:val="28"/>
        </w:rPr>
        <w:tab/>
        <w:t>общешкольные родительские собрания, происходящие в режиме обсуждения наиболее острых проблем обучения и воспитания школьников;</w:t>
      </w:r>
    </w:p>
    <w:p w:rsidR="00C8223C" w:rsidRPr="00D44FEA" w:rsidRDefault="00C8223C" w:rsidP="00C8223C">
      <w:pPr>
        <w:jc w:val="both"/>
        <w:rPr>
          <w:rFonts w:ascii="Times New Roman" w:hAnsi="Times New Roman"/>
          <w:sz w:val="28"/>
          <w:szCs w:val="28"/>
        </w:rPr>
      </w:pPr>
      <w:r w:rsidRPr="00D44FEA">
        <w:rPr>
          <w:rFonts w:ascii="Times New Roman" w:hAnsi="Times New Roman"/>
          <w:sz w:val="28"/>
          <w:szCs w:val="28"/>
        </w:rPr>
        <w:t>•</w:t>
      </w:r>
      <w:r w:rsidRPr="00D44FEA">
        <w:rPr>
          <w:rFonts w:ascii="Times New Roman" w:hAnsi="Times New Roman"/>
          <w:sz w:val="28"/>
          <w:szCs w:val="28"/>
        </w:rPr>
        <w:tab/>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w:t>
      </w:r>
    </w:p>
    <w:p w:rsidR="00C8223C" w:rsidRPr="00D44FEA" w:rsidRDefault="00C8223C" w:rsidP="00C8223C">
      <w:pPr>
        <w:jc w:val="both"/>
        <w:rPr>
          <w:rFonts w:ascii="Times New Roman" w:hAnsi="Times New Roman"/>
          <w:sz w:val="28"/>
          <w:szCs w:val="28"/>
        </w:rPr>
      </w:pPr>
      <w:r w:rsidRPr="00D44FEA">
        <w:rPr>
          <w:rFonts w:ascii="Times New Roman" w:hAnsi="Times New Roman"/>
          <w:sz w:val="28"/>
          <w:szCs w:val="28"/>
        </w:rPr>
        <w:t>•</w:t>
      </w:r>
      <w:r w:rsidRPr="00D44FEA">
        <w:rPr>
          <w:rFonts w:ascii="Times New Roman" w:hAnsi="Times New Roman"/>
          <w:sz w:val="28"/>
          <w:szCs w:val="28"/>
        </w:rPr>
        <w:tab/>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   </w:t>
      </w:r>
    </w:p>
    <w:p w:rsidR="00C8223C" w:rsidRPr="00D44FEA" w:rsidRDefault="00C8223C" w:rsidP="00C8223C">
      <w:pPr>
        <w:jc w:val="both"/>
        <w:rPr>
          <w:rFonts w:ascii="Times New Roman" w:hAnsi="Times New Roman"/>
          <w:sz w:val="28"/>
          <w:szCs w:val="28"/>
        </w:rPr>
      </w:pPr>
      <w:r w:rsidRPr="00D44FEA">
        <w:rPr>
          <w:rFonts w:ascii="Times New Roman" w:hAnsi="Times New Roman"/>
          <w:sz w:val="28"/>
          <w:szCs w:val="28"/>
        </w:rPr>
        <w:t>На индивидуальном уровне:</w:t>
      </w:r>
    </w:p>
    <w:p w:rsidR="00C8223C" w:rsidRPr="00D44FEA" w:rsidRDefault="00C8223C" w:rsidP="00C8223C">
      <w:pPr>
        <w:jc w:val="both"/>
        <w:rPr>
          <w:rFonts w:ascii="Times New Roman" w:hAnsi="Times New Roman"/>
          <w:sz w:val="28"/>
          <w:szCs w:val="28"/>
        </w:rPr>
      </w:pPr>
      <w:r w:rsidRPr="00D44FEA">
        <w:rPr>
          <w:rFonts w:ascii="Times New Roman" w:hAnsi="Times New Roman"/>
          <w:sz w:val="28"/>
          <w:szCs w:val="28"/>
        </w:rPr>
        <w:t>•</w:t>
      </w:r>
      <w:r w:rsidRPr="00D44FEA">
        <w:rPr>
          <w:rFonts w:ascii="Times New Roman" w:hAnsi="Times New Roman"/>
          <w:sz w:val="28"/>
          <w:szCs w:val="28"/>
        </w:rPr>
        <w:tab/>
        <w:t>работа специалистов по запросу родителей для решения острых конфликтных ситуаций;</w:t>
      </w:r>
    </w:p>
    <w:p w:rsidR="00C8223C" w:rsidRPr="00D44FEA" w:rsidRDefault="00C8223C" w:rsidP="00C8223C">
      <w:pPr>
        <w:jc w:val="both"/>
        <w:rPr>
          <w:rFonts w:ascii="Times New Roman" w:hAnsi="Times New Roman"/>
          <w:sz w:val="28"/>
          <w:szCs w:val="28"/>
        </w:rPr>
      </w:pPr>
      <w:r w:rsidRPr="00D44FEA">
        <w:rPr>
          <w:rFonts w:ascii="Times New Roman" w:hAnsi="Times New Roman"/>
          <w:sz w:val="28"/>
          <w:szCs w:val="28"/>
        </w:rPr>
        <w:t>•</w:t>
      </w:r>
      <w:r w:rsidRPr="00D44FEA">
        <w:rPr>
          <w:rFonts w:ascii="Times New Roman" w:hAnsi="Times New Roman"/>
          <w:sz w:val="28"/>
          <w:szCs w:val="28"/>
        </w:rPr>
        <w:tab/>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C8223C" w:rsidRPr="00D44FEA" w:rsidRDefault="00C8223C" w:rsidP="00C8223C">
      <w:pPr>
        <w:jc w:val="both"/>
        <w:rPr>
          <w:rFonts w:ascii="Times New Roman" w:hAnsi="Times New Roman"/>
          <w:sz w:val="28"/>
          <w:szCs w:val="28"/>
        </w:rPr>
      </w:pPr>
      <w:r w:rsidRPr="00D44FEA">
        <w:rPr>
          <w:rFonts w:ascii="Times New Roman" w:hAnsi="Times New Roman"/>
          <w:sz w:val="28"/>
          <w:szCs w:val="28"/>
        </w:rPr>
        <w:t>•</w:t>
      </w:r>
      <w:r w:rsidRPr="00D44FEA">
        <w:rPr>
          <w:rFonts w:ascii="Times New Roman" w:hAnsi="Times New Roman"/>
          <w:sz w:val="28"/>
          <w:szCs w:val="28"/>
        </w:rPr>
        <w:tab/>
        <w:t>помощь со стороны родителей в подготовке и проведении общешкольных и внутриклассных мероприятий воспитательной направленности;</w:t>
      </w:r>
    </w:p>
    <w:p w:rsidR="00C8223C" w:rsidRPr="00D44FEA" w:rsidRDefault="00C8223C" w:rsidP="00C8223C">
      <w:pPr>
        <w:jc w:val="both"/>
        <w:rPr>
          <w:rFonts w:ascii="Times New Roman" w:hAnsi="Times New Roman"/>
          <w:sz w:val="28"/>
          <w:szCs w:val="28"/>
        </w:rPr>
      </w:pPr>
      <w:r w:rsidRPr="00D44FEA">
        <w:rPr>
          <w:rFonts w:ascii="Times New Roman" w:hAnsi="Times New Roman"/>
          <w:sz w:val="28"/>
          <w:szCs w:val="28"/>
        </w:rPr>
        <w:t>•</w:t>
      </w:r>
      <w:r w:rsidRPr="00D44FEA">
        <w:rPr>
          <w:rFonts w:ascii="Times New Roman" w:hAnsi="Times New Roman"/>
          <w:sz w:val="28"/>
          <w:szCs w:val="28"/>
        </w:rPr>
        <w:tab/>
        <w:t>индивидуальное консультирование c целью координации воспитательных усилий педагогов и родителей.</w:t>
      </w:r>
    </w:p>
    <w:p w:rsidR="00C8223C" w:rsidRPr="00D44FEA" w:rsidRDefault="00C8223C" w:rsidP="00C8223C">
      <w:pPr>
        <w:jc w:val="both"/>
        <w:rPr>
          <w:rFonts w:ascii="Times New Roman" w:hAnsi="Times New Roman"/>
          <w:sz w:val="28"/>
          <w:szCs w:val="28"/>
        </w:rPr>
      </w:pPr>
      <w:r w:rsidRPr="00D44FEA">
        <w:rPr>
          <w:rFonts w:ascii="Times New Roman" w:hAnsi="Times New Roman"/>
          <w:sz w:val="28"/>
          <w:szCs w:val="28"/>
        </w:rPr>
        <w:t>Диагностические методы работы с родителями или законными представителями, служащие развитию родительской зрелости: наблюдение, индивидуальная беседа, тестирование, анкетирование, анализ детских рисунков и рассказов воспитанников о семье, метод ранжирования.</w:t>
      </w:r>
    </w:p>
    <w:p w:rsidR="00C8223C" w:rsidRPr="00D44FEA" w:rsidRDefault="00C8223C" w:rsidP="00C8223C">
      <w:pPr>
        <w:jc w:val="both"/>
        <w:rPr>
          <w:rFonts w:ascii="Times New Roman" w:hAnsi="Times New Roman"/>
          <w:sz w:val="28"/>
          <w:szCs w:val="28"/>
        </w:rPr>
      </w:pPr>
      <w:r w:rsidRPr="00D44FEA">
        <w:rPr>
          <w:rFonts w:ascii="Times New Roman" w:hAnsi="Times New Roman"/>
          <w:sz w:val="28"/>
          <w:szCs w:val="28"/>
        </w:rPr>
        <w:t>Приоритетная форма организации работы с родителями – вовлечение родителей в событийное пространство школьной жизни через совместную деятельность родителей и обучающихся.</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130.3.2.11. Модуль «</w:t>
      </w:r>
      <w:r w:rsidRPr="0012038A">
        <w:rPr>
          <w:rFonts w:ascii="Times New Roman" w:eastAsia="SchoolBookSanPin" w:hAnsi="Times New Roman"/>
          <w:bCs/>
          <w:sz w:val="28"/>
          <w:szCs w:val="28"/>
        </w:rPr>
        <w:t>Самоуправление».</w:t>
      </w:r>
    </w:p>
    <w:p w:rsidR="00C8223C" w:rsidRPr="00D44FEA" w:rsidRDefault="00C8223C" w:rsidP="00C8223C">
      <w:pPr>
        <w:jc w:val="both"/>
        <w:rPr>
          <w:rFonts w:ascii="Times New Roman" w:hAnsi="Times New Roman"/>
          <w:sz w:val="28"/>
          <w:szCs w:val="28"/>
        </w:rPr>
      </w:pPr>
      <w:r w:rsidRPr="00D44FEA">
        <w:rPr>
          <w:rFonts w:ascii="Times New Roman" w:hAnsi="Times New Roman"/>
          <w:sz w:val="28"/>
          <w:szCs w:val="28"/>
        </w:rPr>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C8223C" w:rsidRPr="00D44FEA" w:rsidRDefault="00C8223C" w:rsidP="00C8223C">
      <w:pPr>
        <w:jc w:val="both"/>
        <w:rPr>
          <w:rFonts w:ascii="Times New Roman" w:hAnsi="Times New Roman"/>
          <w:sz w:val="28"/>
          <w:szCs w:val="28"/>
        </w:rPr>
      </w:pPr>
      <w:r w:rsidRPr="00D44FEA">
        <w:rPr>
          <w:rFonts w:ascii="Times New Roman" w:hAnsi="Times New Roman"/>
          <w:sz w:val="28"/>
          <w:szCs w:val="28"/>
        </w:rPr>
        <w:t>Детское самоуправление в школе осуществляется следующим образом.</w:t>
      </w:r>
    </w:p>
    <w:p w:rsidR="00C8223C" w:rsidRPr="00D44FEA" w:rsidRDefault="00C8223C" w:rsidP="00C8223C">
      <w:pPr>
        <w:jc w:val="both"/>
        <w:rPr>
          <w:rFonts w:ascii="Times New Roman" w:hAnsi="Times New Roman"/>
          <w:sz w:val="28"/>
          <w:szCs w:val="28"/>
        </w:rPr>
      </w:pPr>
      <w:r w:rsidRPr="00D44FEA">
        <w:rPr>
          <w:rFonts w:ascii="Times New Roman" w:hAnsi="Times New Roman"/>
          <w:sz w:val="28"/>
          <w:szCs w:val="28"/>
        </w:rPr>
        <w:t>На уровне школы:</w:t>
      </w:r>
    </w:p>
    <w:p w:rsidR="00C8223C" w:rsidRPr="00D44FEA" w:rsidRDefault="00C8223C" w:rsidP="00C8223C">
      <w:pPr>
        <w:jc w:val="both"/>
        <w:rPr>
          <w:rFonts w:ascii="Times New Roman" w:hAnsi="Times New Roman"/>
          <w:sz w:val="28"/>
          <w:szCs w:val="28"/>
        </w:rPr>
      </w:pPr>
      <w:r w:rsidRPr="00D44FEA">
        <w:rPr>
          <w:rFonts w:ascii="Times New Roman" w:hAnsi="Times New Roman"/>
          <w:sz w:val="28"/>
          <w:szCs w:val="28"/>
        </w:rPr>
        <w:t>•</w:t>
      </w:r>
      <w:r w:rsidRPr="00D44FEA">
        <w:rPr>
          <w:rFonts w:ascii="Times New Roman" w:hAnsi="Times New Roman"/>
          <w:sz w:val="28"/>
          <w:szCs w:val="28"/>
        </w:rPr>
        <w:tab/>
        <w:t>через деятельность выборного Совета учащихся,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C8223C" w:rsidRPr="00D44FEA" w:rsidRDefault="00C8223C" w:rsidP="00C8223C">
      <w:pPr>
        <w:jc w:val="both"/>
        <w:rPr>
          <w:rFonts w:ascii="Times New Roman" w:hAnsi="Times New Roman"/>
          <w:sz w:val="28"/>
          <w:szCs w:val="28"/>
        </w:rPr>
      </w:pPr>
      <w:r w:rsidRPr="00D44FEA">
        <w:rPr>
          <w:rFonts w:ascii="Times New Roman" w:hAnsi="Times New Roman"/>
          <w:sz w:val="28"/>
          <w:szCs w:val="28"/>
        </w:rPr>
        <w:t>•</w:t>
      </w:r>
      <w:r w:rsidRPr="00D44FEA">
        <w:rPr>
          <w:rFonts w:ascii="Times New Roman" w:hAnsi="Times New Roman"/>
          <w:sz w:val="28"/>
          <w:szCs w:val="28"/>
        </w:rPr>
        <w:tab/>
        <w:t>через деятельность 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w:t>
      </w:r>
    </w:p>
    <w:p w:rsidR="00C8223C" w:rsidRPr="00D44FEA" w:rsidRDefault="00C8223C" w:rsidP="00C8223C">
      <w:pPr>
        <w:jc w:val="both"/>
        <w:rPr>
          <w:rFonts w:ascii="Times New Roman" w:hAnsi="Times New Roman"/>
          <w:sz w:val="28"/>
          <w:szCs w:val="28"/>
        </w:rPr>
      </w:pPr>
      <w:r w:rsidRPr="00D44FEA">
        <w:rPr>
          <w:rFonts w:ascii="Times New Roman" w:hAnsi="Times New Roman"/>
          <w:sz w:val="28"/>
          <w:szCs w:val="28"/>
        </w:rPr>
        <w:t>•</w:t>
      </w:r>
      <w:r w:rsidRPr="00D44FEA">
        <w:rPr>
          <w:rFonts w:ascii="Times New Roman" w:hAnsi="Times New Roman"/>
          <w:sz w:val="28"/>
          <w:szCs w:val="28"/>
        </w:rPr>
        <w:tab/>
        <w:t>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и т.п.);</w:t>
      </w:r>
    </w:p>
    <w:p w:rsidR="00C8223C" w:rsidRPr="00D44FEA" w:rsidRDefault="00C8223C" w:rsidP="00C8223C">
      <w:pPr>
        <w:jc w:val="both"/>
        <w:rPr>
          <w:rFonts w:ascii="Times New Roman" w:hAnsi="Times New Roman"/>
          <w:sz w:val="28"/>
          <w:szCs w:val="28"/>
        </w:rPr>
      </w:pPr>
      <w:r w:rsidRPr="00D44FEA">
        <w:rPr>
          <w:rFonts w:ascii="Times New Roman" w:hAnsi="Times New Roman"/>
          <w:sz w:val="28"/>
          <w:szCs w:val="28"/>
        </w:rPr>
        <w:t>•</w:t>
      </w:r>
      <w:r w:rsidRPr="00D44FEA">
        <w:rPr>
          <w:rFonts w:ascii="Times New Roman" w:hAnsi="Times New Roman"/>
          <w:sz w:val="28"/>
          <w:szCs w:val="28"/>
        </w:rPr>
        <w:tab/>
        <w:t>через деятельность творческих советов дела, отвечающих за проведение тех или иных конкретных мероприятий, праздников, вечеров, акций и т.п.;</w:t>
      </w:r>
    </w:p>
    <w:p w:rsidR="00C8223C" w:rsidRPr="00D44FEA" w:rsidRDefault="00C8223C" w:rsidP="00C8223C">
      <w:pPr>
        <w:jc w:val="both"/>
        <w:rPr>
          <w:rFonts w:ascii="Times New Roman" w:hAnsi="Times New Roman"/>
          <w:sz w:val="28"/>
          <w:szCs w:val="28"/>
        </w:rPr>
      </w:pPr>
      <w:r w:rsidRPr="00D44FEA">
        <w:rPr>
          <w:rFonts w:ascii="Times New Roman" w:hAnsi="Times New Roman"/>
          <w:sz w:val="28"/>
          <w:szCs w:val="28"/>
        </w:rPr>
        <w:t>•</w:t>
      </w:r>
      <w:r w:rsidRPr="00D44FEA">
        <w:rPr>
          <w:rFonts w:ascii="Times New Roman" w:hAnsi="Times New Roman"/>
          <w:sz w:val="28"/>
          <w:szCs w:val="28"/>
        </w:rPr>
        <w:tab/>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 </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130.3.2.12. Модуль «</w:t>
      </w:r>
      <w:r w:rsidRPr="0012038A">
        <w:rPr>
          <w:rFonts w:ascii="Times New Roman" w:eastAsia="SchoolBookSanPin" w:hAnsi="Times New Roman"/>
          <w:bCs/>
          <w:sz w:val="28"/>
          <w:szCs w:val="28"/>
        </w:rPr>
        <w:t>Профилактика и безопасность».</w:t>
      </w:r>
    </w:p>
    <w:p w:rsidR="00C8223C" w:rsidRPr="00634991" w:rsidRDefault="00C8223C" w:rsidP="00C8223C">
      <w:pPr>
        <w:ind w:firstLine="708"/>
        <w:jc w:val="both"/>
        <w:rPr>
          <w:rFonts w:ascii="Times New Roman" w:hAnsi="Times New Roman"/>
          <w:sz w:val="28"/>
          <w:szCs w:val="28"/>
        </w:rPr>
      </w:pPr>
      <w:r w:rsidRPr="00634991">
        <w:rPr>
          <w:rFonts w:ascii="Times New Roman" w:hAnsi="Times New Roman"/>
          <w:sz w:val="28"/>
          <w:szCs w:val="28"/>
        </w:rPr>
        <w:t>Основное назначение модуля связано с формированием культуры безопасного и здорового образа жизни у обучающихся. Сущность и содержание дисциплин данного модуля раскрывает особенности применения разнообразных средств безопасности, сохранения и укрепления собственного здоровья и здоровья обучающихся. Особое внимание в модуле уделяется формированию навыков безопасного поведения и культуры безопасности человека, саморазвитию средствами и методами физического воспитания и укреплению здоровья для достижения должного уровня физической подготовленности к полноценной социальной и профессиональной деятельности. В модуле рассматриваются формы и виды развития социальной защиты в России. Структурные взаимосвязи в системе социальной защиты населения и др.</w:t>
      </w:r>
    </w:p>
    <w:p w:rsidR="00C8223C" w:rsidRPr="00634991" w:rsidRDefault="00C8223C" w:rsidP="00C8223C">
      <w:pPr>
        <w:jc w:val="both"/>
        <w:rPr>
          <w:rFonts w:ascii="Times New Roman" w:hAnsi="Times New Roman"/>
          <w:sz w:val="28"/>
          <w:szCs w:val="28"/>
        </w:rPr>
      </w:pPr>
      <w:r w:rsidRPr="00634991">
        <w:rPr>
          <w:rFonts w:ascii="Times New Roman" w:hAnsi="Times New Roman"/>
          <w:sz w:val="28"/>
          <w:szCs w:val="28"/>
        </w:rPr>
        <w:t>Модуль состоит из  трех направлений:</w:t>
      </w:r>
    </w:p>
    <w:p w:rsidR="00C8223C" w:rsidRPr="00634991" w:rsidRDefault="00C8223C" w:rsidP="00C8223C">
      <w:pPr>
        <w:jc w:val="both"/>
        <w:rPr>
          <w:rFonts w:ascii="Times New Roman" w:hAnsi="Times New Roman"/>
          <w:i/>
          <w:sz w:val="28"/>
          <w:szCs w:val="28"/>
        </w:rPr>
      </w:pPr>
      <w:r w:rsidRPr="00634991">
        <w:rPr>
          <w:rFonts w:ascii="Times New Roman" w:hAnsi="Times New Roman"/>
          <w:i/>
          <w:sz w:val="28"/>
          <w:szCs w:val="28"/>
        </w:rPr>
        <w:t>Направление  «Профилактика негативных явлений в молодежной среде»</w:t>
      </w:r>
    </w:p>
    <w:p w:rsidR="00C8223C" w:rsidRPr="00634991" w:rsidRDefault="00C8223C" w:rsidP="00C8223C">
      <w:pPr>
        <w:jc w:val="both"/>
        <w:rPr>
          <w:rFonts w:ascii="Times New Roman" w:hAnsi="Times New Roman"/>
          <w:sz w:val="28"/>
          <w:szCs w:val="28"/>
        </w:rPr>
      </w:pPr>
      <w:r w:rsidRPr="00634991">
        <w:rPr>
          <w:rFonts w:ascii="Times New Roman" w:hAnsi="Times New Roman"/>
          <w:sz w:val="28"/>
          <w:szCs w:val="28"/>
        </w:rPr>
        <w:t>Цель: формирование у обучающихся негативного отношения к табакокурению, алкоголю, наркотикам и проявлениям экстремизма, терроризма за счет активных профилактических мер, воспитания правовых основ у обучающихся.</w:t>
      </w:r>
    </w:p>
    <w:p w:rsidR="00C8223C" w:rsidRPr="00634991" w:rsidRDefault="00C8223C" w:rsidP="00C8223C">
      <w:pPr>
        <w:jc w:val="both"/>
        <w:rPr>
          <w:rFonts w:ascii="Times New Roman" w:hAnsi="Times New Roman"/>
          <w:sz w:val="28"/>
          <w:szCs w:val="28"/>
        </w:rPr>
      </w:pPr>
      <w:r w:rsidRPr="00634991">
        <w:rPr>
          <w:rFonts w:ascii="Times New Roman" w:hAnsi="Times New Roman"/>
          <w:sz w:val="28"/>
          <w:szCs w:val="28"/>
        </w:rPr>
        <w:t>Задачи модуля:</w:t>
      </w:r>
    </w:p>
    <w:p w:rsidR="00C8223C" w:rsidRPr="00634991" w:rsidRDefault="00C8223C" w:rsidP="00C8223C">
      <w:pPr>
        <w:jc w:val="both"/>
        <w:rPr>
          <w:rFonts w:ascii="Times New Roman" w:hAnsi="Times New Roman"/>
          <w:sz w:val="28"/>
          <w:szCs w:val="28"/>
        </w:rPr>
      </w:pPr>
      <w:r w:rsidRPr="00634991">
        <w:rPr>
          <w:rFonts w:ascii="Times New Roman" w:hAnsi="Times New Roman"/>
          <w:sz w:val="28"/>
          <w:szCs w:val="28"/>
        </w:rPr>
        <w:t>- создание</w:t>
      </w:r>
      <w:r w:rsidRPr="00634991">
        <w:rPr>
          <w:rFonts w:ascii="Times New Roman" w:hAnsi="Times New Roman"/>
          <w:sz w:val="28"/>
          <w:szCs w:val="28"/>
        </w:rPr>
        <w:tab/>
        <w:t>условий</w:t>
      </w:r>
      <w:r w:rsidRPr="00634991">
        <w:rPr>
          <w:rFonts w:ascii="Times New Roman" w:hAnsi="Times New Roman"/>
          <w:sz w:val="28"/>
          <w:szCs w:val="28"/>
        </w:rPr>
        <w:tab/>
        <w:t>для</w:t>
      </w:r>
      <w:r w:rsidRPr="00634991">
        <w:rPr>
          <w:rFonts w:ascii="Times New Roman" w:hAnsi="Times New Roman"/>
          <w:sz w:val="28"/>
          <w:szCs w:val="28"/>
        </w:rPr>
        <w:tab/>
        <w:t>постоянно</w:t>
      </w:r>
      <w:r w:rsidRPr="00634991">
        <w:rPr>
          <w:rFonts w:ascii="Times New Roman" w:hAnsi="Times New Roman"/>
          <w:sz w:val="28"/>
          <w:szCs w:val="28"/>
        </w:rPr>
        <w:tab/>
        <w:t>действующего</w:t>
      </w:r>
      <w:r w:rsidRPr="00634991">
        <w:rPr>
          <w:rFonts w:ascii="Times New Roman" w:hAnsi="Times New Roman"/>
          <w:sz w:val="28"/>
          <w:szCs w:val="28"/>
        </w:rPr>
        <w:tab/>
        <w:t>безопасного досугового пространства для обучающихся;</w:t>
      </w:r>
    </w:p>
    <w:p w:rsidR="00C8223C" w:rsidRPr="00634991" w:rsidRDefault="00C8223C" w:rsidP="00C8223C">
      <w:pPr>
        <w:jc w:val="both"/>
        <w:rPr>
          <w:rFonts w:ascii="Times New Roman" w:hAnsi="Times New Roman"/>
          <w:sz w:val="28"/>
          <w:szCs w:val="28"/>
        </w:rPr>
      </w:pPr>
      <w:r w:rsidRPr="00634991">
        <w:rPr>
          <w:rFonts w:ascii="Times New Roman" w:hAnsi="Times New Roman"/>
          <w:sz w:val="28"/>
          <w:szCs w:val="28"/>
        </w:rPr>
        <w:t xml:space="preserve"> -информирование обучающих о пагубном воздействии табакокурения, алкоголя, наркотиков;</w:t>
      </w:r>
    </w:p>
    <w:p w:rsidR="00C8223C" w:rsidRPr="00634991" w:rsidRDefault="00C8223C" w:rsidP="00C8223C">
      <w:pPr>
        <w:jc w:val="both"/>
        <w:rPr>
          <w:rFonts w:ascii="Times New Roman" w:hAnsi="Times New Roman"/>
          <w:sz w:val="28"/>
          <w:szCs w:val="28"/>
        </w:rPr>
      </w:pPr>
      <w:r w:rsidRPr="00634991">
        <w:rPr>
          <w:rFonts w:ascii="Times New Roman" w:hAnsi="Times New Roman"/>
          <w:sz w:val="28"/>
          <w:szCs w:val="28"/>
        </w:rPr>
        <w:t>- создание условий для личностного роста обучающихся и самореализации, формирования позитивного отношения к себе и окружающему миру;</w:t>
      </w:r>
    </w:p>
    <w:p w:rsidR="00C8223C" w:rsidRPr="00634991" w:rsidRDefault="00C8223C" w:rsidP="00C8223C">
      <w:pPr>
        <w:jc w:val="both"/>
        <w:rPr>
          <w:rFonts w:ascii="Times New Roman" w:hAnsi="Times New Roman"/>
          <w:sz w:val="28"/>
          <w:szCs w:val="28"/>
        </w:rPr>
      </w:pPr>
      <w:r w:rsidRPr="00634991">
        <w:rPr>
          <w:rFonts w:ascii="Times New Roman" w:hAnsi="Times New Roman"/>
          <w:sz w:val="28"/>
          <w:szCs w:val="28"/>
        </w:rPr>
        <w:t>- формирование</w:t>
      </w:r>
      <w:r w:rsidRPr="00634991">
        <w:rPr>
          <w:rFonts w:ascii="Times New Roman" w:hAnsi="Times New Roman"/>
          <w:sz w:val="28"/>
          <w:szCs w:val="28"/>
        </w:rPr>
        <w:tab/>
      </w:r>
      <w:r w:rsidRPr="00634991">
        <w:rPr>
          <w:rFonts w:ascii="Times New Roman" w:hAnsi="Times New Roman"/>
          <w:sz w:val="28"/>
          <w:szCs w:val="28"/>
        </w:rPr>
        <w:tab/>
        <w:t>у</w:t>
      </w:r>
      <w:r w:rsidRPr="00634991">
        <w:rPr>
          <w:rFonts w:ascii="Times New Roman" w:hAnsi="Times New Roman"/>
          <w:sz w:val="28"/>
          <w:szCs w:val="28"/>
        </w:rPr>
        <w:tab/>
        <w:t>обучающихся</w:t>
      </w:r>
      <w:r w:rsidRPr="00634991">
        <w:rPr>
          <w:rFonts w:ascii="Times New Roman" w:hAnsi="Times New Roman"/>
          <w:sz w:val="28"/>
          <w:szCs w:val="28"/>
        </w:rPr>
        <w:tab/>
        <w:t>собственной̆</w:t>
      </w:r>
      <w:r w:rsidRPr="00634991">
        <w:rPr>
          <w:rFonts w:ascii="Times New Roman" w:hAnsi="Times New Roman"/>
          <w:sz w:val="28"/>
          <w:szCs w:val="28"/>
        </w:rPr>
        <w:tab/>
        <w:t>системы ценностей, навыков ответственного поведения, толерантности, привлечение к профилактической̆ работе высоко квалифицированных специалистов;</w:t>
      </w:r>
    </w:p>
    <w:p w:rsidR="00C8223C" w:rsidRPr="00634991" w:rsidRDefault="00C8223C" w:rsidP="00C8223C">
      <w:pPr>
        <w:jc w:val="both"/>
        <w:rPr>
          <w:rFonts w:ascii="Times New Roman" w:hAnsi="Times New Roman"/>
          <w:sz w:val="28"/>
          <w:szCs w:val="28"/>
        </w:rPr>
      </w:pPr>
      <w:r w:rsidRPr="00634991">
        <w:rPr>
          <w:rFonts w:ascii="Times New Roman" w:hAnsi="Times New Roman"/>
          <w:sz w:val="28"/>
          <w:szCs w:val="28"/>
        </w:rPr>
        <w:t>- снижение «правового нигилизма» обучающихся, создание системы стимулов для ведения законопослушного образа жизни;</w:t>
      </w:r>
    </w:p>
    <w:p w:rsidR="00C8223C" w:rsidRPr="00634991" w:rsidRDefault="00C8223C" w:rsidP="00C8223C">
      <w:pPr>
        <w:jc w:val="both"/>
        <w:rPr>
          <w:rFonts w:ascii="Times New Roman" w:hAnsi="Times New Roman"/>
          <w:sz w:val="28"/>
          <w:szCs w:val="28"/>
        </w:rPr>
      </w:pPr>
      <w:r w:rsidRPr="00634991">
        <w:rPr>
          <w:rFonts w:ascii="Times New Roman" w:hAnsi="Times New Roman"/>
          <w:sz w:val="28"/>
          <w:szCs w:val="28"/>
        </w:rPr>
        <w:t>- организация</w:t>
      </w:r>
      <w:r w:rsidRPr="00634991">
        <w:rPr>
          <w:rFonts w:ascii="Times New Roman" w:hAnsi="Times New Roman"/>
          <w:sz w:val="28"/>
          <w:szCs w:val="28"/>
        </w:rPr>
        <w:tab/>
        <w:t>сотрудничества</w:t>
      </w:r>
      <w:r w:rsidRPr="00634991">
        <w:rPr>
          <w:rFonts w:ascii="Times New Roman" w:hAnsi="Times New Roman"/>
          <w:sz w:val="28"/>
          <w:szCs w:val="28"/>
        </w:rPr>
        <w:tab/>
        <w:t>образовательной организация взаимодействия</w:t>
      </w:r>
      <w:r w:rsidRPr="00634991">
        <w:rPr>
          <w:rFonts w:ascii="Times New Roman" w:hAnsi="Times New Roman"/>
          <w:sz w:val="28"/>
          <w:szCs w:val="28"/>
        </w:rPr>
        <w:tab/>
        <w:t>с правоохранительными органами по предупреждению правонарушений среди обучающихся.</w:t>
      </w:r>
    </w:p>
    <w:p w:rsidR="00C8223C" w:rsidRPr="00634991" w:rsidRDefault="00C8223C" w:rsidP="00C8223C">
      <w:pPr>
        <w:jc w:val="both"/>
        <w:rPr>
          <w:rFonts w:ascii="Times New Roman" w:hAnsi="Times New Roman"/>
          <w:sz w:val="28"/>
          <w:szCs w:val="28"/>
        </w:rPr>
      </w:pPr>
    </w:p>
    <w:p w:rsidR="00C8223C" w:rsidRPr="00634991" w:rsidRDefault="00C8223C" w:rsidP="00C8223C">
      <w:pPr>
        <w:jc w:val="both"/>
        <w:rPr>
          <w:rFonts w:ascii="Times New Roman" w:hAnsi="Times New Roman"/>
          <w:sz w:val="28"/>
          <w:szCs w:val="28"/>
        </w:rPr>
      </w:pPr>
      <w:r>
        <w:rPr>
          <w:rFonts w:ascii="Times New Roman" w:hAnsi="Times New Roman"/>
          <w:sz w:val="28"/>
          <w:szCs w:val="28"/>
        </w:rPr>
        <w:t>На школьном уровне:</w:t>
      </w:r>
    </w:p>
    <w:p w:rsidR="00C8223C" w:rsidRDefault="00C8223C" w:rsidP="00C8223C">
      <w:pPr>
        <w:jc w:val="both"/>
        <w:rPr>
          <w:rFonts w:ascii="Times New Roman" w:hAnsi="Times New Roman"/>
          <w:sz w:val="28"/>
          <w:szCs w:val="28"/>
        </w:rPr>
      </w:pPr>
      <w:r w:rsidRPr="00634991">
        <w:rPr>
          <w:rFonts w:ascii="Times New Roman" w:hAnsi="Times New Roman"/>
          <w:sz w:val="28"/>
          <w:szCs w:val="28"/>
        </w:rPr>
        <w:t>- Создание благоприятного климата для здоро</w:t>
      </w:r>
      <w:r>
        <w:rPr>
          <w:rFonts w:ascii="Times New Roman" w:hAnsi="Times New Roman"/>
          <w:sz w:val="28"/>
          <w:szCs w:val="28"/>
        </w:rPr>
        <w:t>вой и безопасной среды в школе;</w:t>
      </w:r>
    </w:p>
    <w:p w:rsidR="00C8223C" w:rsidRDefault="00C8223C" w:rsidP="00C8223C">
      <w:pPr>
        <w:jc w:val="both"/>
        <w:rPr>
          <w:rFonts w:ascii="Times New Roman" w:hAnsi="Times New Roman"/>
          <w:sz w:val="28"/>
          <w:szCs w:val="28"/>
        </w:rPr>
      </w:pPr>
      <w:r>
        <w:rPr>
          <w:rFonts w:ascii="Times New Roman" w:hAnsi="Times New Roman"/>
          <w:sz w:val="28"/>
          <w:szCs w:val="28"/>
        </w:rPr>
        <w:t>- Организация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C8223C" w:rsidRDefault="00C8223C" w:rsidP="00C8223C">
      <w:pPr>
        <w:jc w:val="both"/>
        <w:rPr>
          <w:rFonts w:ascii="Times New Roman" w:hAnsi="Times New Roman"/>
          <w:sz w:val="28"/>
          <w:szCs w:val="28"/>
        </w:rPr>
      </w:pPr>
      <w:r>
        <w:rPr>
          <w:rFonts w:ascii="Times New Roman" w:hAnsi="Times New Roman"/>
          <w:sz w:val="28"/>
          <w:szCs w:val="28"/>
        </w:rPr>
        <w:t>- Проведение исследований, мониторинга рисков безопасности и результатов повышения безопасности, выделение и психолого- педагогическое сопровождение групп риска обучающихся по разным направлениям (агрессивное поведение, зависимость и другое);</w:t>
      </w:r>
    </w:p>
    <w:p w:rsidR="00C8223C" w:rsidRDefault="00C8223C" w:rsidP="00C8223C">
      <w:pPr>
        <w:jc w:val="both"/>
        <w:rPr>
          <w:rFonts w:ascii="Times New Roman" w:hAnsi="Times New Roman"/>
          <w:sz w:val="28"/>
          <w:szCs w:val="28"/>
        </w:rPr>
      </w:pPr>
      <w:r>
        <w:rPr>
          <w:rFonts w:ascii="Times New Roman" w:hAnsi="Times New Roman"/>
          <w:sz w:val="28"/>
          <w:szCs w:val="28"/>
        </w:rPr>
        <w:t>-  Проведение коррекционно-воспитательной работы с обучающимися групп риска силами педагогического коллектива и с привлечением сторонних специалистов (психологов, коррекционных педагогов, конфликтологов, работников социальных служб, правоохранительных органов, опеки и другие);</w:t>
      </w:r>
    </w:p>
    <w:p w:rsidR="00C8223C" w:rsidRDefault="00C8223C" w:rsidP="00C8223C">
      <w:pPr>
        <w:jc w:val="both"/>
        <w:rPr>
          <w:rFonts w:ascii="Times New Roman" w:hAnsi="Times New Roman"/>
          <w:sz w:val="28"/>
          <w:szCs w:val="28"/>
        </w:rPr>
      </w:pPr>
      <w:r>
        <w:rPr>
          <w:rFonts w:ascii="Times New Roman" w:hAnsi="Times New Roman"/>
          <w:sz w:val="28"/>
          <w:szCs w:val="28"/>
        </w:rPr>
        <w:t xml:space="preserve">- Разработка и реализация профилактических программ, направленных на работу как с девиантными обучающимися, таки с их окружением; </w:t>
      </w:r>
    </w:p>
    <w:p w:rsidR="00C8223C" w:rsidRDefault="00C8223C" w:rsidP="00C8223C">
      <w:pPr>
        <w:jc w:val="both"/>
        <w:rPr>
          <w:rFonts w:ascii="Times New Roman" w:hAnsi="Times New Roman"/>
          <w:sz w:val="28"/>
          <w:szCs w:val="28"/>
        </w:rPr>
      </w:pPr>
      <w:r>
        <w:rPr>
          <w:rFonts w:ascii="Times New Roman" w:hAnsi="Times New Roman"/>
          <w:sz w:val="28"/>
          <w:szCs w:val="28"/>
        </w:rPr>
        <w:t>- Организация межведомственного взаимодействия;</w:t>
      </w:r>
    </w:p>
    <w:p w:rsidR="00C8223C" w:rsidRDefault="00C8223C" w:rsidP="00C8223C">
      <w:pPr>
        <w:jc w:val="both"/>
        <w:rPr>
          <w:rFonts w:ascii="Times New Roman" w:hAnsi="Times New Roman"/>
          <w:sz w:val="28"/>
          <w:szCs w:val="28"/>
        </w:rPr>
      </w:pPr>
      <w:r>
        <w:rPr>
          <w:rFonts w:ascii="Times New Roman" w:hAnsi="Times New Roman"/>
          <w:sz w:val="28"/>
          <w:szCs w:val="28"/>
        </w:rPr>
        <w:t>- 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антиалькогольные,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антитнррорестической и антиэкстремистской  безопасности, гражданской обороне);</w:t>
      </w:r>
    </w:p>
    <w:p w:rsidR="00C8223C" w:rsidRDefault="00C8223C" w:rsidP="00C8223C">
      <w:pPr>
        <w:jc w:val="both"/>
        <w:rPr>
          <w:rFonts w:ascii="Times New Roman" w:hAnsi="Times New Roman"/>
          <w:sz w:val="28"/>
          <w:szCs w:val="28"/>
        </w:rPr>
      </w:pPr>
      <w:r>
        <w:rPr>
          <w:rFonts w:ascii="Times New Roman" w:hAnsi="Times New Roman"/>
          <w:sz w:val="28"/>
          <w:szCs w:val="28"/>
        </w:rPr>
        <w:t>- Организация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C8223C" w:rsidRDefault="00C8223C" w:rsidP="00C8223C">
      <w:pPr>
        <w:jc w:val="both"/>
        <w:rPr>
          <w:rFonts w:ascii="Times New Roman" w:hAnsi="Times New Roman"/>
          <w:sz w:val="28"/>
          <w:szCs w:val="28"/>
        </w:rPr>
      </w:pPr>
      <w:r>
        <w:rPr>
          <w:rFonts w:ascii="Times New Roman" w:hAnsi="Times New Roman"/>
          <w:sz w:val="28"/>
          <w:szCs w:val="28"/>
        </w:rPr>
        <w:t>- Профилактику правонарушений, девиации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 – духовной, благотворительной, художественной и другое);</w:t>
      </w:r>
    </w:p>
    <w:p w:rsidR="00C8223C" w:rsidRDefault="00C8223C" w:rsidP="00C8223C">
      <w:pPr>
        <w:jc w:val="both"/>
        <w:rPr>
          <w:rFonts w:ascii="Times New Roman" w:hAnsi="Times New Roman"/>
          <w:sz w:val="28"/>
          <w:szCs w:val="28"/>
        </w:rPr>
      </w:pPr>
      <w:r>
        <w:rPr>
          <w:rFonts w:ascii="Times New Roman" w:hAnsi="Times New Roman"/>
          <w:sz w:val="28"/>
          <w:szCs w:val="28"/>
        </w:rPr>
        <w:t>- Предупреждение, профилактику и целенаправленную деятельность в случаях появления, расширения, влияния в школе маргинальных групп обучающихся (оставивших обучение, криминальной направленности, с агрессивным поведением);</w:t>
      </w:r>
    </w:p>
    <w:p w:rsidR="00C8223C" w:rsidRDefault="00C8223C" w:rsidP="00C8223C">
      <w:pPr>
        <w:jc w:val="both"/>
        <w:rPr>
          <w:rFonts w:ascii="Times New Roman" w:hAnsi="Times New Roman"/>
          <w:sz w:val="28"/>
          <w:szCs w:val="28"/>
        </w:rPr>
      </w:pPr>
      <w:r>
        <w:rPr>
          <w:rFonts w:ascii="Times New Roman" w:hAnsi="Times New Roman"/>
          <w:sz w:val="28"/>
          <w:szCs w:val="28"/>
        </w:rPr>
        <w:t>- Профилактику расширения групп, семей обучающихся, требующих специальной психолого-педагогической поддержки и сопровождение (слабоуспевающие, социально запущенные, социально неадаптированные дети – мигранты, обучающиеся с ОВЗ и другие).</w:t>
      </w:r>
    </w:p>
    <w:p w:rsidR="00C8223C" w:rsidRPr="00634991" w:rsidRDefault="00C8223C" w:rsidP="00C8223C">
      <w:pPr>
        <w:jc w:val="both"/>
        <w:rPr>
          <w:rFonts w:ascii="Times New Roman" w:hAnsi="Times New Roman"/>
          <w:sz w:val="28"/>
          <w:szCs w:val="28"/>
        </w:rPr>
      </w:pPr>
      <w:r w:rsidRPr="00634991">
        <w:rPr>
          <w:rFonts w:ascii="Times New Roman" w:hAnsi="Times New Roman"/>
          <w:sz w:val="28"/>
          <w:szCs w:val="28"/>
        </w:rPr>
        <w:t>- Организация каникулярного времени, в том числе летнего отдыха обучающи</w:t>
      </w:r>
      <w:r>
        <w:rPr>
          <w:rFonts w:ascii="Times New Roman" w:hAnsi="Times New Roman"/>
          <w:sz w:val="28"/>
          <w:szCs w:val="28"/>
        </w:rPr>
        <w:t>хся. Трудоустройство на работу;</w:t>
      </w:r>
    </w:p>
    <w:p w:rsidR="00C8223C" w:rsidRPr="00634991" w:rsidRDefault="00C8223C" w:rsidP="00C8223C">
      <w:pPr>
        <w:jc w:val="both"/>
        <w:rPr>
          <w:rFonts w:ascii="Times New Roman" w:hAnsi="Times New Roman"/>
          <w:sz w:val="28"/>
          <w:szCs w:val="28"/>
        </w:rPr>
      </w:pPr>
      <w:r w:rsidRPr="00634991">
        <w:rPr>
          <w:rFonts w:ascii="Times New Roman" w:hAnsi="Times New Roman"/>
          <w:sz w:val="28"/>
          <w:szCs w:val="28"/>
        </w:rPr>
        <w:t>- Участие в оздоровительно-спортивных мероприятиях.</w:t>
      </w:r>
    </w:p>
    <w:p w:rsidR="00C8223C" w:rsidRPr="00634991" w:rsidRDefault="00C8223C" w:rsidP="00C8223C">
      <w:pPr>
        <w:jc w:val="both"/>
        <w:rPr>
          <w:rFonts w:ascii="Times New Roman" w:hAnsi="Times New Roman"/>
          <w:sz w:val="28"/>
          <w:szCs w:val="28"/>
        </w:rPr>
      </w:pPr>
    </w:p>
    <w:p w:rsidR="00C8223C" w:rsidRPr="00634991" w:rsidRDefault="00C8223C" w:rsidP="00C8223C">
      <w:pPr>
        <w:jc w:val="both"/>
        <w:rPr>
          <w:rFonts w:ascii="Times New Roman" w:hAnsi="Times New Roman"/>
          <w:sz w:val="28"/>
          <w:szCs w:val="28"/>
        </w:rPr>
      </w:pPr>
      <w:r w:rsidRPr="00634991">
        <w:rPr>
          <w:rFonts w:ascii="Times New Roman" w:hAnsi="Times New Roman"/>
          <w:sz w:val="28"/>
          <w:szCs w:val="28"/>
        </w:rPr>
        <w:t>На уровне класса:</w:t>
      </w:r>
    </w:p>
    <w:p w:rsidR="00C8223C" w:rsidRPr="00634991" w:rsidRDefault="00C8223C" w:rsidP="00C8223C">
      <w:pPr>
        <w:jc w:val="both"/>
        <w:rPr>
          <w:rFonts w:ascii="Times New Roman" w:hAnsi="Times New Roman"/>
          <w:sz w:val="28"/>
          <w:szCs w:val="28"/>
        </w:rPr>
      </w:pPr>
      <w:r w:rsidRPr="00634991">
        <w:rPr>
          <w:rFonts w:ascii="Times New Roman" w:hAnsi="Times New Roman"/>
          <w:sz w:val="28"/>
          <w:szCs w:val="28"/>
        </w:rPr>
        <w:t>- Организация и проведение досуговых и профилактических мероприятий (тематические вечера, тренинги, профилактико-игровые занятия и т.д.);</w:t>
      </w:r>
    </w:p>
    <w:p w:rsidR="00C8223C" w:rsidRPr="00634991" w:rsidRDefault="00C8223C" w:rsidP="00C8223C">
      <w:pPr>
        <w:jc w:val="both"/>
        <w:rPr>
          <w:rFonts w:ascii="Times New Roman" w:hAnsi="Times New Roman"/>
          <w:sz w:val="28"/>
          <w:szCs w:val="28"/>
        </w:rPr>
      </w:pPr>
      <w:r w:rsidRPr="00634991">
        <w:rPr>
          <w:rFonts w:ascii="Times New Roman" w:hAnsi="Times New Roman"/>
          <w:sz w:val="28"/>
          <w:szCs w:val="28"/>
        </w:rPr>
        <w:t>- Проведение мероприятий по формированию правовой культуры, толерантного поведения.</w:t>
      </w:r>
    </w:p>
    <w:p w:rsidR="00C8223C" w:rsidRPr="00634991" w:rsidRDefault="00C8223C" w:rsidP="00C8223C">
      <w:pPr>
        <w:jc w:val="both"/>
        <w:rPr>
          <w:rFonts w:ascii="Times New Roman" w:hAnsi="Times New Roman"/>
          <w:sz w:val="28"/>
          <w:szCs w:val="28"/>
        </w:rPr>
      </w:pPr>
      <w:r w:rsidRPr="00634991">
        <w:rPr>
          <w:rFonts w:ascii="Times New Roman" w:hAnsi="Times New Roman"/>
          <w:sz w:val="28"/>
          <w:szCs w:val="28"/>
        </w:rPr>
        <w:t>- Организация кинолектория по профилактике детской преступности, правонарушений, бродяжничества;</w:t>
      </w:r>
    </w:p>
    <w:p w:rsidR="00C8223C" w:rsidRPr="00634991" w:rsidRDefault="00C8223C" w:rsidP="00C8223C">
      <w:pPr>
        <w:jc w:val="both"/>
        <w:rPr>
          <w:rFonts w:ascii="Times New Roman" w:hAnsi="Times New Roman"/>
          <w:sz w:val="28"/>
          <w:szCs w:val="28"/>
        </w:rPr>
      </w:pPr>
      <w:r w:rsidRPr="00634991">
        <w:rPr>
          <w:rFonts w:ascii="Times New Roman" w:hAnsi="Times New Roman"/>
          <w:sz w:val="28"/>
          <w:szCs w:val="28"/>
        </w:rPr>
        <w:t>- Индивидуальные и коллективные беседы специалистов служб и ведомств системы профилактики, медицинских работников.</w:t>
      </w:r>
    </w:p>
    <w:p w:rsidR="00C8223C" w:rsidRPr="00634991" w:rsidRDefault="00C8223C" w:rsidP="00C8223C">
      <w:pPr>
        <w:jc w:val="both"/>
        <w:rPr>
          <w:rFonts w:ascii="Times New Roman" w:hAnsi="Times New Roman"/>
          <w:sz w:val="28"/>
          <w:szCs w:val="28"/>
        </w:rPr>
      </w:pPr>
      <w:r w:rsidRPr="00634991">
        <w:rPr>
          <w:rFonts w:ascii="Times New Roman" w:hAnsi="Times New Roman"/>
          <w:sz w:val="28"/>
          <w:szCs w:val="28"/>
        </w:rPr>
        <w:t>На индивидуальном уровне:</w:t>
      </w:r>
    </w:p>
    <w:p w:rsidR="00C8223C" w:rsidRPr="00634991" w:rsidRDefault="00C8223C" w:rsidP="00C8223C">
      <w:pPr>
        <w:jc w:val="both"/>
        <w:rPr>
          <w:rFonts w:ascii="Times New Roman" w:hAnsi="Times New Roman"/>
          <w:sz w:val="28"/>
          <w:szCs w:val="28"/>
        </w:rPr>
      </w:pPr>
      <w:r w:rsidRPr="00634991">
        <w:rPr>
          <w:rFonts w:ascii="Times New Roman" w:hAnsi="Times New Roman"/>
          <w:sz w:val="28"/>
          <w:szCs w:val="28"/>
        </w:rPr>
        <w:t>- Изучение личности и составление индивидуальных карт на учащихся, состоящих на различных вилах учета;</w:t>
      </w:r>
    </w:p>
    <w:p w:rsidR="00C8223C" w:rsidRPr="00634991" w:rsidRDefault="00C8223C" w:rsidP="00C8223C">
      <w:pPr>
        <w:jc w:val="both"/>
        <w:rPr>
          <w:rFonts w:ascii="Times New Roman" w:hAnsi="Times New Roman"/>
          <w:sz w:val="28"/>
          <w:szCs w:val="28"/>
        </w:rPr>
      </w:pPr>
      <w:r w:rsidRPr="00634991">
        <w:rPr>
          <w:rFonts w:ascii="Times New Roman" w:hAnsi="Times New Roman"/>
          <w:sz w:val="28"/>
          <w:szCs w:val="28"/>
        </w:rPr>
        <w:t>- Индивидуальные профилактические беседы с подростками;</w:t>
      </w:r>
    </w:p>
    <w:p w:rsidR="00C8223C" w:rsidRPr="00634991" w:rsidRDefault="00C8223C" w:rsidP="00C8223C">
      <w:pPr>
        <w:jc w:val="both"/>
        <w:rPr>
          <w:rFonts w:ascii="Times New Roman" w:hAnsi="Times New Roman"/>
          <w:sz w:val="28"/>
          <w:szCs w:val="28"/>
        </w:rPr>
      </w:pPr>
      <w:r w:rsidRPr="00634991">
        <w:rPr>
          <w:rFonts w:ascii="Times New Roman" w:hAnsi="Times New Roman"/>
          <w:sz w:val="28"/>
          <w:szCs w:val="28"/>
        </w:rPr>
        <w:t>- Вовлечение обучающихся, состоящих на разных формах учета, в кружки, секции;</w:t>
      </w:r>
    </w:p>
    <w:p w:rsidR="00C8223C" w:rsidRPr="00634991" w:rsidRDefault="00C8223C" w:rsidP="00C8223C">
      <w:pPr>
        <w:jc w:val="both"/>
        <w:rPr>
          <w:rFonts w:ascii="Times New Roman" w:hAnsi="Times New Roman"/>
          <w:sz w:val="28"/>
          <w:szCs w:val="28"/>
        </w:rPr>
      </w:pPr>
      <w:r w:rsidRPr="00634991">
        <w:rPr>
          <w:rFonts w:ascii="Times New Roman" w:hAnsi="Times New Roman"/>
          <w:sz w:val="28"/>
          <w:szCs w:val="28"/>
        </w:rPr>
        <w:t>- Занятия по адаптации, коррекции поведения с обучающимися, нуждающимися в этом;</w:t>
      </w:r>
    </w:p>
    <w:p w:rsidR="00C8223C" w:rsidRPr="00634991" w:rsidRDefault="00C8223C" w:rsidP="00C8223C">
      <w:pPr>
        <w:jc w:val="both"/>
        <w:rPr>
          <w:rFonts w:ascii="Times New Roman" w:hAnsi="Times New Roman"/>
          <w:sz w:val="28"/>
          <w:szCs w:val="28"/>
        </w:rPr>
      </w:pPr>
      <w:r w:rsidRPr="00634991">
        <w:rPr>
          <w:rFonts w:ascii="Times New Roman" w:hAnsi="Times New Roman"/>
          <w:sz w:val="28"/>
          <w:szCs w:val="28"/>
        </w:rPr>
        <w:t>- Рассмотрение персональных дел на заседаниях профсовета, совета социальной профилактики, КДН и ЗП.;</w:t>
      </w:r>
    </w:p>
    <w:p w:rsidR="00C8223C" w:rsidRPr="00634991" w:rsidRDefault="00C8223C" w:rsidP="00C8223C">
      <w:pPr>
        <w:jc w:val="both"/>
        <w:rPr>
          <w:rFonts w:ascii="Times New Roman" w:hAnsi="Times New Roman"/>
          <w:sz w:val="28"/>
          <w:szCs w:val="28"/>
        </w:rPr>
      </w:pPr>
      <w:r w:rsidRPr="00634991">
        <w:rPr>
          <w:rFonts w:ascii="Times New Roman" w:hAnsi="Times New Roman"/>
          <w:sz w:val="28"/>
          <w:szCs w:val="28"/>
        </w:rPr>
        <w:t>- Коррекционно-развивающие занятия с учащимися, имеющими отклонения в поведении и проблемы в обучении;</w:t>
      </w:r>
    </w:p>
    <w:p w:rsidR="00C8223C" w:rsidRPr="00634991" w:rsidRDefault="00C8223C" w:rsidP="00C8223C">
      <w:pPr>
        <w:jc w:val="both"/>
        <w:rPr>
          <w:rFonts w:ascii="Times New Roman" w:hAnsi="Times New Roman"/>
          <w:sz w:val="28"/>
          <w:szCs w:val="28"/>
        </w:rPr>
      </w:pPr>
      <w:r w:rsidRPr="00634991">
        <w:rPr>
          <w:rFonts w:ascii="Times New Roman" w:hAnsi="Times New Roman"/>
          <w:sz w:val="28"/>
          <w:szCs w:val="28"/>
        </w:rPr>
        <w:t>- Развивающие занятия по коммуникативному общению с учащимися, состоящими на различных видах учета.</w:t>
      </w:r>
    </w:p>
    <w:p w:rsidR="00C8223C" w:rsidRPr="00634991" w:rsidRDefault="00C8223C" w:rsidP="00C8223C">
      <w:pPr>
        <w:jc w:val="both"/>
        <w:rPr>
          <w:rFonts w:ascii="Times New Roman" w:hAnsi="Times New Roman"/>
          <w:i/>
          <w:sz w:val="28"/>
          <w:szCs w:val="28"/>
        </w:rPr>
      </w:pPr>
      <w:r w:rsidRPr="00634991">
        <w:rPr>
          <w:rFonts w:ascii="Times New Roman" w:hAnsi="Times New Roman"/>
          <w:i/>
          <w:sz w:val="28"/>
          <w:szCs w:val="28"/>
        </w:rPr>
        <w:t>Направление  «Дорожная безопасность»</w:t>
      </w:r>
    </w:p>
    <w:p w:rsidR="00C8223C" w:rsidRPr="00634991" w:rsidRDefault="00C8223C" w:rsidP="00C8223C">
      <w:pPr>
        <w:jc w:val="both"/>
        <w:rPr>
          <w:rFonts w:ascii="Times New Roman" w:hAnsi="Times New Roman"/>
          <w:sz w:val="28"/>
          <w:szCs w:val="28"/>
        </w:rPr>
      </w:pPr>
      <w:r w:rsidRPr="00634991">
        <w:rPr>
          <w:rFonts w:ascii="Times New Roman" w:hAnsi="Times New Roman"/>
          <w:sz w:val="28"/>
          <w:szCs w:val="28"/>
        </w:rPr>
        <w:t>Задачи модуля: приобретение знаний о безопасности на дорогах, правилах дорожного движения (ПДД), необходимых для безопасного движения по дорогам в качестве пешехода, водителя велосипеда и пассажира.</w:t>
      </w:r>
    </w:p>
    <w:p w:rsidR="00C8223C" w:rsidRPr="00634991" w:rsidRDefault="00C8223C" w:rsidP="00C8223C">
      <w:pPr>
        <w:jc w:val="both"/>
        <w:rPr>
          <w:rFonts w:ascii="Times New Roman" w:hAnsi="Times New Roman"/>
          <w:sz w:val="28"/>
          <w:szCs w:val="28"/>
        </w:rPr>
      </w:pPr>
      <w:r w:rsidRPr="00634991">
        <w:rPr>
          <w:rFonts w:ascii="Times New Roman" w:hAnsi="Times New Roman"/>
          <w:sz w:val="28"/>
          <w:szCs w:val="28"/>
        </w:rPr>
        <w:t>Развивающие:</w:t>
      </w:r>
    </w:p>
    <w:p w:rsidR="00C8223C" w:rsidRPr="00634991" w:rsidRDefault="00C8223C" w:rsidP="00C8223C">
      <w:pPr>
        <w:jc w:val="both"/>
        <w:rPr>
          <w:rFonts w:ascii="Times New Roman" w:hAnsi="Times New Roman"/>
          <w:sz w:val="28"/>
          <w:szCs w:val="28"/>
        </w:rPr>
      </w:pPr>
      <w:r w:rsidRPr="00634991">
        <w:rPr>
          <w:rFonts w:ascii="Times New Roman" w:hAnsi="Times New Roman"/>
          <w:sz w:val="28"/>
          <w:szCs w:val="28"/>
        </w:rPr>
        <w:t>- развитие правопослушности, сознательного отношения к соблюдению безопасности на дорогах; способности к анализу конкретных дорожных ситуаций и оценке возможных опасностей.</w:t>
      </w:r>
    </w:p>
    <w:p w:rsidR="00C8223C" w:rsidRPr="00634991" w:rsidRDefault="00C8223C" w:rsidP="00C8223C">
      <w:pPr>
        <w:jc w:val="both"/>
        <w:rPr>
          <w:rFonts w:ascii="Times New Roman" w:hAnsi="Times New Roman"/>
          <w:sz w:val="28"/>
          <w:szCs w:val="28"/>
        </w:rPr>
      </w:pPr>
      <w:r w:rsidRPr="00634991">
        <w:rPr>
          <w:rFonts w:ascii="Times New Roman" w:hAnsi="Times New Roman"/>
          <w:sz w:val="28"/>
          <w:szCs w:val="28"/>
        </w:rPr>
        <w:t>Воспитывающие:</w:t>
      </w:r>
    </w:p>
    <w:p w:rsidR="00C8223C" w:rsidRPr="00634991" w:rsidRDefault="00C8223C" w:rsidP="00C8223C">
      <w:pPr>
        <w:jc w:val="both"/>
        <w:rPr>
          <w:rFonts w:ascii="Times New Roman" w:hAnsi="Times New Roman"/>
          <w:sz w:val="28"/>
          <w:szCs w:val="28"/>
        </w:rPr>
      </w:pPr>
      <w:r w:rsidRPr="00634991">
        <w:rPr>
          <w:rFonts w:ascii="Times New Roman" w:hAnsi="Times New Roman"/>
          <w:sz w:val="28"/>
          <w:szCs w:val="28"/>
        </w:rPr>
        <w:t>- воспитание чувства ответственности за личную безопасность и безопасность других участников дорожного движения.</w:t>
      </w:r>
    </w:p>
    <w:p w:rsidR="00C8223C" w:rsidRPr="00634991" w:rsidRDefault="00C8223C" w:rsidP="00C8223C">
      <w:pPr>
        <w:jc w:val="both"/>
        <w:rPr>
          <w:rFonts w:ascii="Times New Roman" w:hAnsi="Times New Roman"/>
          <w:sz w:val="28"/>
          <w:szCs w:val="28"/>
        </w:rPr>
      </w:pPr>
      <w:r w:rsidRPr="00634991">
        <w:rPr>
          <w:rFonts w:ascii="Times New Roman" w:hAnsi="Times New Roman"/>
          <w:sz w:val="28"/>
          <w:szCs w:val="28"/>
        </w:rPr>
        <w:t>На уровне школы:</w:t>
      </w:r>
    </w:p>
    <w:p w:rsidR="00C8223C" w:rsidRPr="00634991" w:rsidRDefault="00C8223C" w:rsidP="00C8223C">
      <w:pPr>
        <w:jc w:val="both"/>
        <w:rPr>
          <w:rFonts w:ascii="Times New Roman" w:hAnsi="Times New Roman"/>
          <w:sz w:val="28"/>
          <w:szCs w:val="28"/>
        </w:rPr>
      </w:pPr>
      <w:r w:rsidRPr="00634991">
        <w:rPr>
          <w:rFonts w:ascii="Times New Roman" w:hAnsi="Times New Roman"/>
          <w:sz w:val="28"/>
          <w:szCs w:val="28"/>
        </w:rPr>
        <w:t>-участие в городской акции «Внимание дети!»;</w:t>
      </w:r>
    </w:p>
    <w:p w:rsidR="00C8223C" w:rsidRPr="00634991" w:rsidRDefault="00C8223C" w:rsidP="00C8223C">
      <w:pPr>
        <w:jc w:val="both"/>
        <w:rPr>
          <w:rFonts w:ascii="Times New Roman" w:hAnsi="Times New Roman"/>
          <w:sz w:val="28"/>
          <w:szCs w:val="28"/>
        </w:rPr>
      </w:pPr>
      <w:r w:rsidRPr="00634991">
        <w:rPr>
          <w:rFonts w:ascii="Times New Roman" w:hAnsi="Times New Roman"/>
          <w:sz w:val="28"/>
          <w:szCs w:val="28"/>
        </w:rPr>
        <w:t>-участие в городских конкурсах «Дорога глазами детей», «Зеленый огонек».</w:t>
      </w:r>
    </w:p>
    <w:p w:rsidR="00C8223C" w:rsidRPr="00634991" w:rsidRDefault="00C8223C" w:rsidP="00C8223C">
      <w:pPr>
        <w:jc w:val="both"/>
        <w:rPr>
          <w:rFonts w:ascii="Times New Roman" w:hAnsi="Times New Roman"/>
          <w:sz w:val="28"/>
          <w:szCs w:val="28"/>
        </w:rPr>
      </w:pPr>
      <w:r w:rsidRPr="00634991">
        <w:rPr>
          <w:rFonts w:ascii="Times New Roman" w:hAnsi="Times New Roman"/>
          <w:sz w:val="28"/>
          <w:szCs w:val="28"/>
        </w:rPr>
        <w:t>На уровне классов:</w:t>
      </w:r>
    </w:p>
    <w:p w:rsidR="00C8223C" w:rsidRPr="00634991" w:rsidRDefault="00C8223C" w:rsidP="00C8223C">
      <w:pPr>
        <w:jc w:val="both"/>
        <w:rPr>
          <w:rFonts w:ascii="Times New Roman" w:hAnsi="Times New Roman"/>
          <w:sz w:val="28"/>
          <w:szCs w:val="28"/>
        </w:rPr>
      </w:pPr>
      <w:r w:rsidRPr="00634991">
        <w:rPr>
          <w:rFonts w:ascii="Times New Roman" w:hAnsi="Times New Roman"/>
          <w:sz w:val="28"/>
          <w:szCs w:val="28"/>
        </w:rPr>
        <w:t>- проведение классных часов, бесед;</w:t>
      </w:r>
    </w:p>
    <w:p w:rsidR="00C8223C" w:rsidRDefault="00C8223C" w:rsidP="00C8223C">
      <w:pPr>
        <w:jc w:val="both"/>
        <w:rPr>
          <w:rFonts w:ascii="Times New Roman" w:hAnsi="Times New Roman"/>
          <w:sz w:val="28"/>
          <w:szCs w:val="28"/>
        </w:rPr>
      </w:pPr>
      <w:r>
        <w:rPr>
          <w:rFonts w:ascii="Times New Roman" w:hAnsi="Times New Roman"/>
          <w:sz w:val="28"/>
          <w:szCs w:val="28"/>
        </w:rPr>
        <w:t xml:space="preserve">- проведение </w:t>
      </w:r>
      <w:r w:rsidRPr="00634991">
        <w:rPr>
          <w:rFonts w:ascii="Times New Roman" w:hAnsi="Times New Roman"/>
          <w:sz w:val="28"/>
          <w:szCs w:val="28"/>
        </w:rPr>
        <w:t>интерактивные игры, викторины, просмотр видеоматериаллов.</w:t>
      </w:r>
    </w:p>
    <w:p w:rsidR="00C8223C" w:rsidRPr="00634991" w:rsidRDefault="00C8223C" w:rsidP="00C8223C">
      <w:pPr>
        <w:jc w:val="both"/>
        <w:rPr>
          <w:rFonts w:ascii="Times New Roman" w:hAnsi="Times New Roman"/>
          <w:sz w:val="28"/>
          <w:szCs w:val="28"/>
        </w:rPr>
      </w:pPr>
      <w:r>
        <w:rPr>
          <w:rFonts w:ascii="Times New Roman" w:hAnsi="Times New Roman"/>
          <w:sz w:val="28"/>
          <w:szCs w:val="28"/>
        </w:rPr>
        <w:t xml:space="preserve">-  </w:t>
      </w:r>
      <w:r w:rsidRPr="00F644E5">
        <w:rPr>
          <w:rFonts w:ascii="Times New Roman" w:hAnsi="Times New Roman"/>
          <w:sz w:val="28"/>
          <w:szCs w:val="28"/>
        </w:rPr>
        <w:t xml:space="preserve"> участие в диагностическом тестировании.</w:t>
      </w:r>
    </w:p>
    <w:p w:rsidR="00C8223C" w:rsidRPr="00634991" w:rsidRDefault="00C8223C" w:rsidP="00C8223C">
      <w:pPr>
        <w:jc w:val="both"/>
        <w:rPr>
          <w:rFonts w:ascii="Times New Roman" w:hAnsi="Times New Roman"/>
          <w:sz w:val="28"/>
          <w:szCs w:val="28"/>
        </w:rPr>
      </w:pPr>
      <w:r w:rsidRPr="00634991">
        <w:rPr>
          <w:rFonts w:ascii="Times New Roman" w:hAnsi="Times New Roman"/>
          <w:sz w:val="28"/>
          <w:szCs w:val="28"/>
        </w:rPr>
        <w:t xml:space="preserve">Направление «Здоровье –это здорово!» Здоровье-сберегающее </w:t>
      </w:r>
    </w:p>
    <w:p w:rsidR="00C8223C" w:rsidRPr="00634991" w:rsidRDefault="00C8223C" w:rsidP="00C8223C">
      <w:pPr>
        <w:jc w:val="both"/>
        <w:rPr>
          <w:rFonts w:ascii="Times New Roman" w:hAnsi="Times New Roman"/>
          <w:sz w:val="28"/>
          <w:szCs w:val="28"/>
        </w:rPr>
      </w:pPr>
      <w:r w:rsidRPr="00634991">
        <w:rPr>
          <w:rFonts w:ascii="Times New Roman" w:hAnsi="Times New Roman"/>
          <w:sz w:val="28"/>
          <w:szCs w:val="28"/>
        </w:rPr>
        <w:t>(физкультурно-оздоровительное воспитание)</w:t>
      </w:r>
    </w:p>
    <w:p w:rsidR="00C8223C" w:rsidRPr="00634991" w:rsidRDefault="00C8223C" w:rsidP="00C8223C">
      <w:pPr>
        <w:ind w:firstLine="567"/>
        <w:jc w:val="both"/>
        <w:rPr>
          <w:rFonts w:ascii="Times New Roman" w:hAnsi="Times New Roman"/>
          <w:sz w:val="28"/>
          <w:szCs w:val="28"/>
        </w:rPr>
      </w:pPr>
      <w:r w:rsidRPr="00634991">
        <w:rPr>
          <w:rFonts w:ascii="Times New Roman" w:hAnsi="Times New Roman"/>
          <w:sz w:val="28"/>
          <w:szCs w:val="28"/>
        </w:rPr>
        <w:t xml:space="preserve">В настоящее время повышается роль школы как социального института, формирующего не только полноправного гражданина, но и полноценную, здоровую личность. Существенный вклад в данном направлении может внести спортивный клуб, деятельность которого должна реализовываться в форме воспитания обучающихся, обеспечения необходимой информацией, позволяющей сохранять и укреплять здоровье, формирования гигиенических знаний, норм и правил здорового образа жизни, убеждений в необходимости сохранения своего здоровья, содействия воспитанию у школьников ответственности за собственное здоровье и здоровье окружающих. </w:t>
      </w:r>
    </w:p>
    <w:p w:rsidR="00C8223C" w:rsidRPr="00634991" w:rsidRDefault="00C8223C" w:rsidP="00C8223C">
      <w:pPr>
        <w:jc w:val="both"/>
        <w:rPr>
          <w:rFonts w:ascii="Times New Roman" w:hAnsi="Times New Roman"/>
          <w:sz w:val="28"/>
          <w:szCs w:val="28"/>
        </w:rPr>
      </w:pPr>
      <w:r w:rsidRPr="00634991">
        <w:rPr>
          <w:rFonts w:ascii="Times New Roman" w:hAnsi="Times New Roman"/>
          <w:sz w:val="28"/>
          <w:szCs w:val="28"/>
        </w:rPr>
        <w:t>Для того чтобы быть успешным в современном мире, необходимы сила, выдержка и выносливость, умение работать в команде. Школьные спортивный клуб (ШСК) «Феникс» –современная активная, развивающаяся форма работы с детьми.</w:t>
      </w:r>
    </w:p>
    <w:p w:rsidR="00C8223C" w:rsidRPr="00634991" w:rsidRDefault="00C8223C" w:rsidP="00C8223C">
      <w:pPr>
        <w:jc w:val="both"/>
        <w:rPr>
          <w:rFonts w:ascii="Times New Roman" w:hAnsi="Times New Roman"/>
          <w:sz w:val="28"/>
          <w:szCs w:val="28"/>
        </w:rPr>
      </w:pPr>
      <w:r w:rsidRPr="00634991">
        <w:rPr>
          <w:rFonts w:ascii="Times New Roman" w:hAnsi="Times New Roman"/>
          <w:sz w:val="28"/>
          <w:szCs w:val="28"/>
        </w:rPr>
        <w:t xml:space="preserve"> Цели: в рамках деятельности школьного спортивного клуба</w:t>
      </w:r>
    </w:p>
    <w:p w:rsidR="00C8223C" w:rsidRPr="00634991" w:rsidRDefault="00C8223C" w:rsidP="00C8223C">
      <w:pPr>
        <w:jc w:val="both"/>
        <w:rPr>
          <w:rFonts w:ascii="Times New Roman" w:hAnsi="Times New Roman"/>
          <w:sz w:val="28"/>
          <w:szCs w:val="28"/>
        </w:rPr>
      </w:pPr>
      <w:r w:rsidRPr="00634991">
        <w:rPr>
          <w:rFonts w:ascii="Times New Roman" w:hAnsi="Times New Roman"/>
          <w:sz w:val="28"/>
          <w:szCs w:val="28"/>
        </w:rPr>
        <w:t>- Значительно повышение массовости занятий школьниками физкультурой и спортом, в целях поэтапного достижения показателя – не менее 80% детей, вовлеченных в систематический процесс физического и спортивного совершенствования;</w:t>
      </w:r>
    </w:p>
    <w:p w:rsidR="00C8223C" w:rsidRPr="00634991" w:rsidRDefault="00C8223C" w:rsidP="00C8223C">
      <w:pPr>
        <w:jc w:val="both"/>
        <w:rPr>
          <w:rFonts w:ascii="Times New Roman" w:hAnsi="Times New Roman"/>
          <w:sz w:val="28"/>
          <w:szCs w:val="28"/>
        </w:rPr>
      </w:pPr>
      <w:r w:rsidRPr="00634991">
        <w:rPr>
          <w:rFonts w:ascii="Times New Roman" w:hAnsi="Times New Roman"/>
          <w:sz w:val="28"/>
          <w:szCs w:val="28"/>
        </w:rPr>
        <w:t>- Организация и проведение массовых мероприятий, направленных на просвещение и пропаганду здорового образа жизни.</w:t>
      </w:r>
    </w:p>
    <w:p w:rsidR="00C8223C" w:rsidRPr="00634991" w:rsidRDefault="00C8223C" w:rsidP="00C8223C">
      <w:pPr>
        <w:jc w:val="both"/>
        <w:rPr>
          <w:rFonts w:ascii="Times New Roman" w:hAnsi="Times New Roman"/>
          <w:sz w:val="28"/>
          <w:szCs w:val="28"/>
        </w:rPr>
      </w:pPr>
      <w:r w:rsidRPr="00634991">
        <w:rPr>
          <w:rFonts w:ascii="Times New Roman" w:hAnsi="Times New Roman"/>
          <w:sz w:val="28"/>
          <w:szCs w:val="28"/>
        </w:rPr>
        <w:t>- Создание условий для формирования здорового образа жизни обучающихся через возможности школьного клуба и внеурочной деятельности.</w:t>
      </w:r>
    </w:p>
    <w:p w:rsidR="00C8223C" w:rsidRPr="00634991" w:rsidRDefault="00C8223C" w:rsidP="00C8223C">
      <w:pPr>
        <w:jc w:val="both"/>
        <w:rPr>
          <w:rFonts w:ascii="Times New Roman" w:hAnsi="Times New Roman"/>
          <w:sz w:val="28"/>
          <w:szCs w:val="28"/>
        </w:rPr>
      </w:pPr>
      <w:r w:rsidRPr="00634991">
        <w:rPr>
          <w:rFonts w:ascii="Times New Roman" w:hAnsi="Times New Roman"/>
          <w:sz w:val="28"/>
          <w:szCs w:val="28"/>
        </w:rPr>
        <w:t>Задачи:</w:t>
      </w:r>
    </w:p>
    <w:p w:rsidR="00C8223C" w:rsidRPr="00634991" w:rsidRDefault="00C8223C" w:rsidP="00C8223C">
      <w:pPr>
        <w:jc w:val="both"/>
        <w:rPr>
          <w:rFonts w:ascii="Times New Roman" w:hAnsi="Times New Roman"/>
          <w:sz w:val="28"/>
          <w:szCs w:val="28"/>
        </w:rPr>
      </w:pPr>
      <w:r w:rsidRPr="00634991">
        <w:rPr>
          <w:rFonts w:ascii="Times New Roman" w:hAnsi="Times New Roman"/>
          <w:sz w:val="28"/>
          <w:szCs w:val="28"/>
        </w:rPr>
        <w:t>- Сформировать у учащихся мотивацию и устойчивый интерес к укреплению здоровья.</w:t>
      </w:r>
    </w:p>
    <w:p w:rsidR="00C8223C" w:rsidRPr="00634991" w:rsidRDefault="00C8223C" w:rsidP="00C8223C">
      <w:pPr>
        <w:jc w:val="both"/>
        <w:rPr>
          <w:rFonts w:ascii="Times New Roman" w:hAnsi="Times New Roman"/>
          <w:sz w:val="28"/>
          <w:szCs w:val="28"/>
        </w:rPr>
      </w:pPr>
      <w:r w:rsidRPr="00634991">
        <w:rPr>
          <w:rFonts w:ascii="Times New Roman" w:hAnsi="Times New Roman"/>
          <w:sz w:val="28"/>
          <w:szCs w:val="28"/>
        </w:rPr>
        <w:t>- Создавать позитивные жизненные установки.</w:t>
      </w:r>
    </w:p>
    <w:p w:rsidR="00C8223C" w:rsidRPr="00634991" w:rsidRDefault="00C8223C" w:rsidP="00C8223C">
      <w:pPr>
        <w:jc w:val="both"/>
        <w:rPr>
          <w:rFonts w:ascii="Times New Roman" w:hAnsi="Times New Roman"/>
          <w:sz w:val="28"/>
          <w:szCs w:val="28"/>
        </w:rPr>
      </w:pPr>
      <w:r w:rsidRPr="00634991">
        <w:rPr>
          <w:rFonts w:ascii="Times New Roman" w:hAnsi="Times New Roman"/>
          <w:sz w:val="28"/>
          <w:szCs w:val="28"/>
        </w:rPr>
        <w:t>- Развивать массовую физкультурно-оздоровительную работу с обучающимися.</w:t>
      </w:r>
    </w:p>
    <w:p w:rsidR="00C8223C" w:rsidRPr="00634991" w:rsidRDefault="00C8223C" w:rsidP="00C8223C">
      <w:pPr>
        <w:jc w:val="both"/>
        <w:rPr>
          <w:rFonts w:ascii="Times New Roman" w:hAnsi="Times New Roman"/>
          <w:sz w:val="28"/>
          <w:szCs w:val="28"/>
        </w:rPr>
      </w:pPr>
      <w:r w:rsidRPr="00634991">
        <w:rPr>
          <w:rFonts w:ascii="Times New Roman" w:hAnsi="Times New Roman"/>
          <w:sz w:val="28"/>
          <w:szCs w:val="28"/>
        </w:rPr>
        <w:t>- Сформировать здоровьесберегающую среду, способствующую развитию личности школьника.</w:t>
      </w:r>
    </w:p>
    <w:p w:rsidR="00C8223C" w:rsidRPr="00634991" w:rsidRDefault="00C8223C" w:rsidP="00C8223C">
      <w:pPr>
        <w:jc w:val="both"/>
        <w:rPr>
          <w:rFonts w:ascii="Times New Roman" w:hAnsi="Times New Roman"/>
          <w:sz w:val="28"/>
          <w:szCs w:val="28"/>
        </w:rPr>
      </w:pPr>
      <w:r w:rsidRPr="00634991">
        <w:rPr>
          <w:rFonts w:ascii="Times New Roman" w:hAnsi="Times New Roman"/>
          <w:sz w:val="28"/>
          <w:szCs w:val="28"/>
        </w:rPr>
        <w:t>-Выявление интересов, склонностей и способностей детей в двигательной деятельности и реализация их через спортивно-оздоровительную активность.</w:t>
      </w:r>
    </w:p>
    <w:p w:rsidR="00C8223C" w:rsidRPr="00634991" w:rsidRDefault="00C8223C" w:rsidP="00C8223C">
      <w:pPr>
        <w:jc w:val="both"/>
        <w:rPr>
          <w:rFonts w:ascii="Times New Roman" w:hAnsi="Times New Roman"/>
          <w:sz w:val="28"/>
          <w:szCs w:val="28"/>
        </w:rPr>
      </w:pPr>
      <w:r w:rsidRPr="00634991">
        <w:rPr>
          <w:rFonts w:ascii="Times New Roman" w:hAnsi="Times New Roman"/>
          <w:sz w:val="28"/>
          <w:szCs w:val="28"/>
        </w:rPr>
        <w:t>- Приобщение детей к традициям большого спорта.</w:t>
      </w:r>
    </w:p>
    <w:p w:rsidR="00C8223C" w:rsidRDefault="00C8223C" w:rsidP="00C8223C">
      <w:pPr>
        <w:widowControl/>
        <w:spacing w:after="0" w:line="353" w:lineRule="auto"/>
        <w:ind w:firstLine="709"/>
        <w:jc w:val="both"/>
        <w:rPr>
          <w:rFonts w:ascii="Times New Roman" w:eastAsia="SchoolBookSanPin" w:hAnsi="Times New Roman"/>
          <w:bCs/>
          <w:sz w:val="28"/>
          <w:szCs w:val="28"/>
        </w:rPr>
      </w:pPr>
      <w:r w:rsidRPr="0012038A">
        <w:rPr>
          <w:rFonts w:ascii="Times New Roman" w:eastAsia="SchoolBookSanPin" w:hAnsi="Times New Roman"/>
          <w:sz w:val="28"/>
          <w:szCs w:val="28"/>
        </w:rPr>
        <w:t>130.3.2.13. Модуль «</w:t>
      </w:r>
      <w:r w:rsidRPr="0012038A">
        <w:rPr>
          <w:rFonts w:ascii="Times New Roman" w:eastAsia="SchoolBookSanPin" w:hAnsi="Times New Roman"/>
          <w:bCs/>
          <w:sz w:val="28"/>
          <w:szCs w:val="28"/>
        </w:rPr>
        <w:t>Социальное партнёрство».</w:t>
      </w:r>
    </w:p>
    <w:p w:rsidR="00C8223C" w:rsidRPr="000F081E" w:rsidRDefault="00C8223C" w:rsidP="00C8223C">
      <w:pPr>
        <w:jc w:val="both"/>
        <w:rPr>
          <w:rFonts w:ascii="Times New Roman" w:hAnsi="Times New Roman"/>
          <w:sz w:val="28"/>
          <w:szCs w:val="28"/>
        </w:rPr>
      </w:pPr>
      <w:r w:rsidRPr="000F081E">
        <w:rPr>
          <w:rFonts w:ascii="Times New Roman" w:hAnsi="Times New Roman"/>
          <w:sz w:val="28"/>
          <w:szCs w:val="28"/>
        </w:rPr>
        <w:t>Реализация воспитательного поте</w:t>
      </w:r>
      <w:r>
        <w:rPr>
          <w:rFonts w:ascii="Times New Roman" w:hAnsi="Times New Roman"/>
          <w:sz w:val="28"/>
          <w:szCs w:val="28"/>
        </w:rPr>
        <w:t xml:space="preserve">нциала социального партнёрства </w:t>
      </w:r>
      <w:r w:rsidRPr="000F081E">
        <w:rPr>
          <w:rFonts w:ascii="Times New Roman" w:hAnsi="Times New Roman"/>
          <w:sz w:val="28"/>
          <w:szCs w:val="28"/>
        </w:rPr>
        <w:t>предусматрива</w:t>
      </w:r>
      <w:r>
        <w:rPr>
          <w:rFonts w:ascii="Times New Roman" w:hAnsi="Times New Roman"/>
          <w:sz w:val="28"/>
          <w:szCs w:val="28"/>
        </w:rPr>
        <w:t>е</w:t>
      </w:r>
      <w:r w:rsidRPr="000F081E">
        <w:rPr>
          <w:rFonts w:ascii="Times New Roman" w:hAnsi="Times New Roman"/>
          <w:sz w:val="28"/>
          <w:szCs w:val="28"/>
        </w:rPr>
        <w:t>т:</w:t>
      </w:r>
    </w:p>
    <w:p w:rsidR="00C8223C" w:rsidRPr="000F081E" w:rsidRDefault="00C8223C" w:rsidP="00C8223C">
      <w:pPr>
        <w:jc w:val="both"/>
        <w:rPr>
          <w:rFonts w:ascii="Times New Roman" w:hAnsi="Times New Roman"/>
          <w:sz w:val="28"/>
          <w:szCs w:val="28"/>
        </w:rPr>
      </w:pPr>
      <w:r>
        <w:rPr>
          <w:rFonts w:ascii="Times New Roman" w:hAnsi="Times New Roman"/>
          <w:sz w:val="28"/>
          <w:szCs w:val="28"/>
        </w:rPr>
        <w:t>-</w:t>
      </w:r>
      <w:r w:rsidRPr="000F081E">
        <w:rPr>
          <w:rFonts w:ascii="Times New Roman" w:hAnsi="Times New Roman"/>
          <w:sz w:val="28"/>
          <w:szCs w:val="28"/>
        </w:rPr>
        <w:tab/>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C8223C" w:rsidRPr="000F081E" w:rsidRDefault="00C8223C" w:rsidP="00C8223C">
      <w:pPr>
        <w:jc w:val="both"/>
        <w:rPr>
          <w:rFonts w:ascii="Times New Roman" w:hAnsi="Times New Roman"/>
          <w:sz w:val="28"/>
          <w:szCs w:val="28"/>
        </w:rPr>
      </w:pPr>
      <w:r>
        <w:rPr>
          <w:rFonts w:ascii="Times New Roman" w:hAnsi="Times New Roman"/>
          <w:sz w:val="28"/>
          <w:szCs w:val="28"/>
        </w:rPr>
        <w:t>-</w:t>
      </w:r>
      <w:r w:rsidRPr="000F081E">
        <w:rPr>
          <w:rFonts w:ascii="Times New Roman" w:hAnsi="Times New Roman"/>
          <w:sz w:val="28"/>
          <w:szCs w:val="28"/>
        </w:rPr>
        <w:tab/>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C8223C" w:rsidRPr="000F081E" w:rsidRDefault="00C8223C" w:rsidP="00C8223C">
      <w:pPr>
        <w:jc w:val="both"/>
        <w:rPr>
          <w:rFonts w:ascii="Times New Roman" w:hAnsi="Times New Roman"/>
          <w:sz w:val="28"/>
          <w:szCs w:val="28"/>
        </w:rPr>
      </w:pPr>
      <w:r>
        <w:rPr>
          <w:rFonts w:ascii="Times New Roman" w:hAnsi="Times New Roman"/>
          <w:sz w:val="28"/>
          <w:szCs w:val="28"/>
        </w:rPr>
        <w:t>-</w:t>
      </w:r>
      <w:r w:rsidRPr="000F081E">
        <w:rPr>
          <w:rFonts w:ascii="Times New Roman" w:hAnsi="Times New Roman"/>
          <w:sz w:val="28"/>
          <w:szCs w:val="28"/>
        </w:rPr>
        <w:tab/>
        <w:t>проведение на базе организаций-партнёров отдельных уроков, занятий, внешкольных мероприятий, акций воспитательной направленности;</w:t>
      </w:r>
    </w:p>
    <w:p w:rsidR="00C8223C" w:rsidRPr="000F081E" w:rsidRDefault="00C8223C" w:rsidP="00C8223C">
      <w:pPr>
        <w:jc w:val="both"/>
        <w:rPr>
          <w:rFonts w:ascii="Times New Roman" w:hAnsi="Times New Roman"/>
          <w:sz w:val="28"/>
          <w:szCs w:val="28"/>
        </w:rPr>
      </w:pPr>
      <w:r>
        <w:rPr>
          <w:rFonts w:ascii="Times New Roman" w:hAnsi="Times New Roman"/>
          <w:sz w:val="28"/>
          <w:szCs w:val="28"/>
        </w:rPr>
        <w:t>-</w:t>
      </w:r>
      <w:r w:rsidRPr="000F081E">
        <w:rPr>
          <w:rFonts w:ascii="Times New Roman" w:hAnsi="Times New Roman"/>
          <w:sz w:val="28"/>
          <w:szCs w:val="28"/>
        </w:rPr>
        <w:tab/>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C8223C" w:rsidRPr="000F081E" w:rsidRDefault="00C8223C" w:rsidP="00C8223C">
      <w:pPr>
        <w:jc w:val="both"/>
        <w:rPr>
          <w:rFonts w:ascii="Times New Roman" w:hAnsi="Times New Roman"/>
          <w:sz w:val="28"/>
          <w:szCs w:val="28"/>
        </w:rPr>
      </w:pPr>
      <w:r>
        <w:rPr>
          <w:rFonts w:ascii="Times New Roman" w:hAnsi="Times New Roman"/>
          <w:sz w:val="28"/>
          <w:szCs w:val="28"/>
        </w:rPr>
        <w:t>-</w:t>
      </w:r>
      <w:r w:rsidRPr="000F081E">
        <w:rPr>
          <w:rFonts w:ascii="Times New Roman" w:hAnsi="Times New Roman"/>
          <w:sz w:val="28"/>
          <w:szCs w:val="28"/>
        </w:rPr>
        <w:tab/>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130.3.2.14. Модуль «</w:t>
      </w:r>
      <w:r w:rsidRPr="0012038A">
        <w:rPr>
          <w:rFonts w:ascii="Times New Roman" w:eastAsia="SchoolBookSanPin" w:hAnsi="Times New Roman"/>
          <w:bCs/>
          <w:sz w:val="28"/>
          <w:szCs w:val="28"/>
        </w:rPr>
        <w:t>Профориентация».</w:t>
      </w:r>
    </w:p>
    <w:p w:rsidR="00C8223C" w:rsidRPr="00E75C5A" w:rsidRDefault="00C8223C" w:rsidP="00C8223C">
      <w:pPr>
        <w:wordWrap w:val="0"/>
        <w:autoSpaceDE w:val="0"/>
        <w:autoSpaceDN w:val="0"/>
        <w:ind w:firstLine="567"/>
        <w:jc w:val="both"/>
        <w:rPr>
          <w:rFonts w:ascii="Times New Roman" w:eastAsia="Times New Roman" w:hAnsi="Times New Roman"/>
          <w:kern w:val="2"/>
          <w:sz w:val="28"/>
          <w:szCs w:val="28"/>
          <w:lang w:eastAsia="ko-KR"/>
        </w:rPr>
      </w:pPr>
      <w:r w:rsidRPr="00E75C5A">
        <w:rPr>
          <w:rFonts w:ascii="Times New Roman" w:hAnsi="Times New Roman"/>
          <w:sz w:val="28"/>
          <w:szCs w:val="28"/>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w:t>
      </w:r>
      <w:r w:rsidRPr="00E75C5A">
        <w:rPr>
          <w:rFonts w:ascii="Times New Roman" w:eastAsia="Times New Roman" w:hAnsi="Times New Roman"/>
          <w:kern w:val="2"/>
          <w:sz w:val="28"/>
          <w:szCs w:val="28"/>
          <w:lang w:eastAsia="ko-KR"/>
        </w:rPr>
        <w:t>Задача совместной дея</w:t>
      </w:r>
      <w:r w:rsidRPr="00E75C5A">
        <w:rPr>
          <w:rFonts w:ascii="Times New Roman" w:eastAsia="Times New Roman" w:hAnsi="Times New Roman"/>
          <w:kern w:val="2"/>
          <w:sz w:val="28"/>
          <w:szCs w:val="28"/>
          <w:lang w:eastAsia="ko-KR"/>
        </w:rPr>
        <w:softHyphen/>
        <w:t>тельности педагога и ребенка – подготовить школьника к осознанному вы</w:t>
      </w:r>
      <w:r w:rsidRPr="00E75C5A">
        <w:rPr>
          <w:rFonts w:ascii="Times New Roman" w:eastAsia="Times New Roman" w:hAnsi="Times New Roman"/>
          <w:kern w:val="2"/>
          <w:sz w:val="28"/>
          <w:szCs w:val="28"/>
          <w:lang w:eastAsia="ko-KR"/>
        </w:rPr>
        <w:softHyphen/>
        <w:t>бору своей будущей профессиональной деятельности. Создавая профориен</w:t>
      </w:r>
      <w:r w:rsidRPr="00E75C5A">
        <w:rPr>
          <w:rFonts w:ascii="Times New Roman" w:eastAsia="Times New Roman" w:hAnsi="Times New Roman"/>
          <w:kern w:val="2"/>
          <w:sz w:val="28"/>
          <w:szCs w:val="28"/>
          <w:lang w:eastAsia="ko-KR"/>
        </w:rPr>
        <w:softHyphen/>
        <w:t>тационно значимые проблемные ситуации, формирующие готовность школьника к выбору, педагог актуализирует его профессиональное само</w:t>
      </w:r>
      <w:r w:rsidRPr="00E75C5A">
        <w:rPr>
          <w:rFonts w:ascii="Times New Roman" w:eastAsia="Times New Roman" w:hAnsi="Times New Roman"/>
          <w:kern w:val="2"/>
          <w:sz w:val="28"/>
          <w:szCs w:val="28"/>
          <w:lang w:eastAsia="ko-KR"/>
        </w:rPr>
        <w:softHyphen/>
        <w:t>определение, позитивный взгляд на труд в постиндустриальном мире, охва</w:t>
      </w:r>
      <w:r w:rsidRPr="00E75C5A">
        <w:rPr>
          <w:rFonts w:ascii="Times New Roman" w:eastAsia="Times New Roman" w:hAnsi="Times New Roman"/>
          <w:kern w:val="2"/>
          <w:sz w:val="28"/>
          <w:szCs w:val="28"/>
          <w:lang w:eastAsia="ko-KR"/>
        </w:rPr>
        <w:softHyphen/>
        <w:t>тывающий не только профессиональную, но и внепрофессиональную со</w:t>
      </w:r>
      <w:r w:rsidRPr="00E75C5A">
        <w:rPr>
          <w:rFonts w:ascii="Times New Roman" w:eastAsia="Times New Roman" w:hAnsi="Times New Roman"/>
          <w:kern w:val="2"/>
          <w:sz w:val="28"/>
          <w:szCs w:val="28"/>
          <w:lang w:eastAsia="ko-KR"/>
        </w:rPr>
        <w:softHyphen/>
        <w:t>ставляющие такой деятельности, включающей в себя построение персо</w:t>
      </w:r>
      <w:r w:rsidRPr="00E75C5A">
        <w:rPr>
          <w:rFonts w:ascii="Times New Roman" w:eastAsia="Times New Roman" w:hAnsi="Times New Roman"/>
          <w:kern w:val="2"/>
          <w:sz w:val="28"/>
          <w:szCs w:val="28"/>
          <w:lang w:eastAsia="ko-KR"/>
        </w:rPr>
        <w:softHyphen/>
        <w:t>нального образовательно-профессионального маршрута.</w:t>
      </w:r>
    </w:p>
    <w:p w:rsidR="00C8223C" w:rsidRPr="00E75C5A" w:rsidRDefault="00C8223C" w:rsidP="00C8223C">
      <w:pPr>
        <w:jc w:val="both"/>
        <w:rPr>
          <w:rFonts w:ascii="Times New Roman" w:hAnsi="Times New Roman"/>
          <w:sz w:val="28"/>
          <w:szCs w:val="28"/>
        </w:rPr>
      </w:pPr>
      <w:r w:rsidRPr="00E75C5A">
        <w:rPr>
          <w:rFonts w:ascii="Times New Roman" w:hAnsi="Times New Roman"/>
          <w:sz w:val="28"/>
          <w:szCs w:val="28"/>
        </w:rPr>
        <w:t xml:space="preserve">Эта работа осуществляется через: </w:t>
      </w:r>
    </w:p>
    <w:p w:rsidR="00C8223C" w:rsidRPr="00272DCF" w:rsidRDefault="00C8223C" w:rsidP="00C8223C">
      <w:pPr>
        <w:jc w:val="both"/>
        <w:rPr>
          <w:rFonts w:ascii="Times New Roman" w:hAnsi="Times New Roman"/>
          <w:i/>
          <w:sz w:val="28"/>
          <w:szCs w:val="28"/>
        </w:rPr>
      </w:pPr>
      <w:r w:rsidRPr="00272DCF">
        <w:rPr>
          <w:rFonts w:ascii="Times New Roman" w:hAnsi="Times New Roman"/>
          <w:i/>
          <w:sz w:val="28"/>
          <w:szCs w:val="28"/>
        </w:rPr>
        <w:t>На региональном и всероссийском уровне:</w:t>
      </w:r>
    </w:p>
    <w:p w:rsidR="00C8223C" w:rsidRPr="00272DCF" w:rsidRDefault="00C8223C" w:rsidP="00C8223C">
      <w:pPr>
        <w:jc w:val="both"/>
        <w:rPr>
          <w:rFonts w:ascii="Times New Roman" w:hAnsi="Times New Roman"/>
          <w:sz w:val="28"/>
          <w:szCs w:val="28"/>
        </w:rPr>
      </w:pPr>
      <w:r w:rsidRPr="00272DCF">
        <w:rPr>
          <w:rFonts w:ascii="Times New Roman" w:hAnsi="Times New Roman"/>
          <w:sz w:val="28"/>
          <w:szCs w:val="28"/>
        </w:rPr>
        <w:t>•</w:t>
      </w:r>
      <w:r w:rsidRPr="00272DCF">
        <w:rPr>
          <w:rFonts w:ascii="Times New Roman" w:hAnsi="Times New Roman"/>
          <w:sz w:val="28"/>
          <w:szCs w:val="28"/>
        </w:rPr>
        <w:tab/>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 (ПРОектория);</w:t>
      </w:r>
    </w:p>
    <w:p w:rsidR="00C8223C" w:rsidRPr="00272DCF" w:rsidRDefault="00C8223C" w:rsidP="00C8223C">
      <w:pPr>
        <w:jc w:val="both"/>
        <w:rPr>
          <w:rFonts w:ascii="Times New Roman" w:hAnsi="Times New Roman"/>
          <w:sz w:val="28"/>
          <w:szCs w:val="28"/>
        </w:rPr>
      </w:pPr>
      <w:r w:rsidRPr="00272DCF">
        <w:rPr>
          <w:rFonts w:ascii="Times New Roman" w:hAnsi="Times New Roman"/>
          <w:sz w:val="28"/>
          <w:szCs w:val="28"/>
        </w:rPr>
        <w:t>•</w:t>
      </w:r>
      <w:r w:rsidRPr="00272DCF">
        <w:rPr>
          <w:rFonts w:ascii="Times New Roman" w:hAnsi="Times New Roman"/>
          <w:sz w:val="28"/>
          <w:szCs w:val="28"/>
        </w:rPr>
        <w:tab/>
        <w:t>участие в научно-практических конференциях по профессиональной ориентации в РАНХиГС, ЛГПУ имени П.П. Семенова-Тян-Шанского, ФТИП ЛГПУ «Технология профессиональной работы» (встречи «Некоторые пути активизации самоопределения старшеклассников в условиях образовательного процесса», «Обучение стратегии выбора профессии», «Социально-профессиональное самоопределение школьников в условиях профильного обучения», «Профессиональные пробы – практический элемент профориентации школьников на уроках технологии»);</w:t>
      </w:r>
    </w:p>
    <w:p w:rsidR="00C8223C" w:rsidRPr="00272DCF" w:rsidRDefault="00C8223C" w:rsidP="00C8223C">
      <w:pPr>
        <w:jc w:val="both"/>
        <w:rPr>
          <w:rFonts w:ascii="Times New Roman" w:hAnsi="Times New Roman"/>
          <w:sz w:val="28"/>
          <w:szCs w:val="28"/>
        </w:rPr>
      </w:pPr>
      <w:r w:rsidRPr="00272DCF">
        <w:rPr>
          <w:rFonts w:ascii="Times New Roman" w:hAnsi="Times New Roman"/>
          <w:sz w:val="28"/>
          <w:szCs w:val="28"/>
        </w:rPr>
        <w:t>•</w:t>
      </w:r>
      <w:r w:rsidRPr="00272DCF">
        <w:rPr>
          <w:rFonts w:ascii="Times New Roman" w:hAnsi="Times New Roman"/>
          <w:sz w:val="28"/>
          <w:szCs w:val="28"/>
        </w:rPr>
        <w:tab/>
        <w:t xml:space="preserve">участие в конкурсах профориентационной направленности РАНХиГС «Всероссийский конкурс научно- исследовательских работ им. Д.И. Менделеева», ЛГПУ имени П.П. Семенова-Тян-Шанского «Педагогические игры»; </w:t>
      </w:r>
    </w:p>
    <w:p w:rsidR="00C8223C" w:rsidRPr="00272DCF" w:rsidRDefault="00C8223C" w:rsidP="00C8223C">
      <w:pPr>
        <w:jc w:val="both"/>
        <w:rPr>
          <w:rFonts w:ascii="Times New Roman" w:hAnsi="Times New Roman"/>
          <w:sz w:val="28"/>
          <w:szCs w:val="28"/>
        </w:rPr>
      </w:pPr>
      <w:r w:rsidRPr="00272DCF">
        <w:rPr>
          <w:rFonts w:ascii="Times New Roman" w:hAnsi="Times New Roman"/>
          <w:sz w:val="28"/>
          <w:szCs w:val="28"/>
        </w:rPr>
        <w:t>• участие в межрегиональной педагогической олимпиаде им. К.Д. Ушинского;</w:t>
      </w:r>
    </w:p>
    <w:p w:rsidR="00C8223C" w:rsidRPr="00272DCF" w:rsidRDefault="00C8223C" w:rsidP="00C8223C">
      <w:pPr>
        <w:jc w:val="both"/>
        <w:rPr>
          <w:rFonts w:ascii="Times New Roman" w:hAnsi="Times New Roman"/>
          <w:i/>
          <w:sz w:val="28"/>
          <w:szCs w:val="28"/>
        </w:rPr>
      </w:pPr>
      <w:r w:rsidRPr="00272DCF">
        <w:rPr>
          <w:rFonts w:ascii="Times New Roman" w:hAnsi="Times New Roman"/>
          <w:i/>
          <w:sz w:val="28"/>
          <w:szCs w:val="28"/>
        </w:rPr>
        <w:t xml:space="preserve">На муниципальном и региональном уровнях: </w:t>
      </w:r>
    </w:p>
    <w:p w:rsidR="00C8223C" w:rsidRPr="00272DCF" w:rsidRDefault="00C8223C" w:rsidP="00C8223C">
      <w:pPr>
        <w:jc w:val="both"/>
        <w:rPr>
          <w:rFonts w:ascii="Times New Roman" w:hAnsi="Times New Roman"/>
          <w:sz w:val="28"/>
          <w:szCs w:val="28"/>
        </w:rPr>
      </w:pPr>
      <w:r w:rsidRPr="00272DCF">
        <w:rPr>
          <w:rFonts w:ascii="Times New Roman" w:hAnsi="Times New Roman"/>
          <w:sz w:val="28"/>
          <w:szCs w:val="28"/>
        </w:rPr>
        <w:t>•</w:t>
      </w:r>
      <w:r w:rsidRPr="00272DCF">
        <w:rPr>
          <w:rFonts w:ascii="Times New Roman" w:hAnsi="Times New Roman"/>
          <w:sz w:val="28"/>
          <w:szCs w:val="28"/>
        </w:rPr>
        <w:tab/>
        <w:t>Реализация проекта «Педагогический класс»;</w:t>
      </w:r>
    </w:p>
    <w:p w:rsidR="00C8223C" w:rsidRPr="00272DCF" w:rsidRDefault="00C8223C" w:rsidP="00C8223C">
      <w:pPr>
        <w:jc w:val="both"/>
        <w:rPr>
          <w:rFonts w:ascii="Times New Roman" w:hAnsi="Times New Roman"/>
          <w:sz w:val="28"/>
          <w:szCs w:val="28"/>
        </w:rPr>
      </w:pPr>
      <w:r w:rsidRPr="00272DCF">
        <w:rPr>
          <w:rFonts w:ascii="Times New Roman" w:hAnsi="Times New Roman"/>
          <w:sz w:val="28"/>
          <w:szCs w:val="28"/>
        </w:rPr>
        <w:t>•       Реализация</w:t>
      </w:r>
      <w:r w:rsidRPr="00272DCF">
        <w:rPr>
          <w:rFonts w:ascii="Times New Roman" w:hAnsi="Times New Roman"/>
          <w:sz w:val="28"/>
          <w:szCs w:val="28"/>
          <w:lang w:eastAsia="ko-KR"/>
        </w:rPr>
        <w:t xml:space="preserve"> профориентационного профильного проекта </w:t>
      </w:r>
      <w:r w:rsidRPr="00272DCF">
        <w:rPr>
          <w:rFonts w:ascii="Times New Roman" w:hAnsi="Times New Roman"/>
          <w:sz w:val="28"/>
          <w:szCs w:val="28"/>
        </w:rPr>
        <w:t xml:space="preserve">«Моя будущая профессия» </w:t>
      </w:r>
      <w:r w:rsidRPr="00272DCF">
        <w:rPr>
          <w:rFonts w:ascii="Times New Roman" w:hAnsi="Times New Roman"/>
          <w:sz w:val="28"/>
          <w:szCs w:val="28"/>
          <w:lang w:eastAsia="ko-KR"/>
        </w:rPr>
        <w:t>совместно с социальным партнёром</w:t>
      </w:r>
      <w:r w:rsidRPr="00272DCF">
        <w:rPr>
          <w:rFonts w:ascii="Times New Roman" w:hAnsi="Times New Roman"/>
          <w:sz w:val="28"/>
          <w:szCs w:val="28"/>
        </w:rPr>
        <w:t xml:space="preserve">  Липецкий техникум сервиса и дизайна.</w:t>
      </w:r>
      <w:r w:rsidRPr="00272DCF">
        <w:t xml:space="preserve"> </w:t>
      </w:r>
      <w:r w:rsidRPr="00272DCF">
        <w:rPr>
          <w:rFonts w:ascii="Times New Roman" w:hAnsi="Times New Roman"/>
          <w:sz w:val="28"/>
          <w:szCs w:val="28"/>
        </w:rPr>
        <w:t>Школьники могут глубже познакомиться с профессиями: «Визажист», «Парикмахер», «Маникюрша», «Швея» получить представление об их специфике, попробовать свои силы в той или иной профессии, развить в себе соответствующие навыки.</w:t>
      </w:r>
    </w:p>
    <w:p w:rsidR="00C8223C" w:rsidRPr="00272DCF" w:rsidRDefault="00C8223C" w:rsidP="00C8223C">
      <w:pPr>
        <w:jc w:val="both"/>
        <w:rPr>
          <w:rFonts w:ascii="Times New Roman" w:hAnsi="Times New Roman"/>
          <w:sz w:val="28"/>
          <w:szCs w:val="28"/>
        </w:rPr>
      </w:pPr>
      <w:r w:rsidRPr="00272DCF">
        <w:rPr>
          <w:rFonts w:ascii="Times New Roman" w:hAnsi="Times New Roman"/>
          <w:sz w:val="28"/>
          <w:szCs w:val="28"/>
        </w:rPr>
        <w:t>•  участие в реализации муниципальной программы «Профориентация школьников: увлечение, профессия, успех»;</w:t>
      </w:r>
      <w:r w:rsidRPr="00272DCF">
        <w:rPr>
          <w:rFonts w:ascii="Times New Roman" w:hAnsi="Times New Roman"/>
          <w:sz w:val="28"/>
          <w:szCs w:val="28"/>
        </w:rPr>
        <w:tab/>
      </w:r>
    </w:p>
    <w:p w:rsidR="00C8223C" w:rsidRPr="00272DCF" w:rsidRDefault="00C8223C" w:rsidP="00C8223C">
      <w:pPr>
        <w:jc w:val="both"/>
        <w:rPr>
          <w:rFonts w:ascii="Times New Roman" w:hAnsi="Times New Roman"/>
          <w:sz w:val="28"/>
          <w:szCs w:val="28"/>
        </w:rPr>
      </w:pPr>
      <w:r w:rsidRPr="00272DCF">
        <w:rPr>
          <w:rFonts w:ascii="Times New Roman" w:hAnsi="Times New Roman"/>
          <w:sz w:val="28"/>
          <w:szCs w:val="28"/>
        </w:rPr>
        <w:t>•</w:t>
      </w:r>
      <w:r w:rsidRPr="00272DCF">
        <w:rPr>
          <w:rFonts w:ascii="Times New Roman" w:hAnsi="Times New Roman"/>
          <w:sz w:val="28"/>
          <w:szCs w:val="28"/>
        </w:rPr>
        <w:tab/>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 («НЛМК», Липецкий авиационный центр им. Чкалова, в учебные заведения среднего профессионального и высшего образования: Политехнический техникум, Машиностроительный колледж, Липецкий техникум городского хозяйства и отраслевых технологий, Липецкий техникум общественного питания, ЛГПУ, ЛГТУ);</w:t>
      </w:r>
    </w:p>
    <w:p w:rsidR="00C8223C" w:rsidRPr="00272DCF" w:rsidRDefault="00C8223C" w:rsidP="00C8223C">
      <w:pPr>
        <w:jc w:val="both"/>
        <w:rPr>
          <w:rFonts w:ascii="Times New Roman" w:hAnsi="Times New Roman"/>
          <w:sz w:val="28"/>
          <w:szCs w:val="28"/>
        </w:rPr>
      </w:pPr>
      <w:r w:rsidRPr="00272DCF">
        <w:rPr>
          <w:rFonts w:ascii="Times New Roman" w:hAnsi="Times New Roman"/>
          <w:sz w:val="28"/>
          <w:szCs w:val="28"/>
        </w:rPr>
        <w:t>•</w:t>
      </w:r>
      <w:r w:rsidRPr="00272DCF">
        <w:rPr>
          <w:rFonts w:ascii="Times New Roman" w:hAnsi="Times New Roman"/>
          <w:sz w:val="28"/>
          <w:szCs w:val="28"/>
        </w:rPr>
        <w:tab/>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 («Ярмарки профессий», «Дни открытых дверей средних специальных учебных заведениях и ВУЗАХ: «ЛГТУ», «ЛФ Института кооперации», «Липецкий техникум общественного питания», «Липецкий строительный колледж» и др.);</w:t>
      </w:r>
    </w:p>
    <w:p w:rsidR="00C8223C" w:rsidRPr="00272DCF" w:rsidRDefault="00C8223C" w:rsidP="00C8223C">
      <w:pPr>
        <w:jc w:val="both"/>
        <w:rPr>
          <w:rFonts w:ascii="Times New Roman" w:hAnsi="Times New Roman"/>
          <w:sz w:val="28"/>
          <w:szCs w:val="28"/>
        </w:rPr>
      </w:pPr>
      <w:r w:rsidRPr="00272DCF">
        <w:rPr>
          <w:rFonts w:ascii="Times New Roman" w:hAnsi="Times New Roman"/>
          <w:sz w:val="28"/>
          <w:szCs w:val="28"/>
        </w:rPr>
        <w:t>•</w:t>
      </w:r>
      <w:r w:rsidRPr="00272DCF">
        <w:rPr>
          <w:rFonts w:ascii="Times New Roman" w:hAnsi="Times New Roman"/>
          <w:sz w:val="28"/>
          <w:szCs w:val="28"/>
        </w:rPr>
        <w:tab/>
        <w:t>участие в «Днях молодежного самоуправления» в администрации города и его структурных подразделениях.</w:t>
      </w:r>
    </w:p>
    <w:p w:rsidR="00C8223C" w:rsidRPr="00272DCF" w:rsidRDefault="00C8223C" w:rsidP="00C8223C">
      <w:pPr>
        <w:jc w:val="both"/>
        <w:rPr>
          <w:rFonts w:ascii="Times New Roman" w:hAnsi="Times New Roman"/>
          <w:sz w:val="28"/>
          <w:szCs w:val="28"/>
        </w:rPr>
      </w:pPr>
      <w:r w:rsidRPr="00272DCF">
        <w:rPr>
          <w:rFonts w:ascii="Times New Roman" w:hAnsi="Times New Roman"/>
          <w:i/>
          <w:sz w:val="28"/>
          <w:szCs w:val="28"/>
        </w:rPr>
        <w:t>На школьном уровне</w:t>
      </w:r>
      <w:r w:rsidRPr="00272DCF">
        <w:rPr>
          <w:rFonts w:ascii="Times New Roman" w:hAnsi="Times New Roman"/>
          <w:sz w:val="28"/>
          <w:szCs w:val="28"/>
        </w:rPr>
        <w:t>:</w:t>
      </w:r>
    </w:p>
    <w:p w:rsidR="00C8223C" w:rsidRPr="00272DCF" w:rsidRDefault="00C8223C" w:rsidP="00C8223C">
      <w:pPr>
        <w:jc w:val="both"/>
        <w:rPr>
          <w:rFonts w:ascii="Times New Roman" w:hAnsi="Times New Roman"/>
          <w:sz w:val="28"/>
          <w:szCs w:val="28"/>
        </w:rPr>
      </w:pPr>
      <w:r w:rsidRPr="00272DCF">
        <w:rPr>
          <w:rFonts w:ascii="Times New Roman" w:hAnsi="Times New Roman"/>
          <w:sz w:val="28"/>
          <w:szCs w:val="28"/>
        </w:rPr>
        <w:t>•</w:t>
      </w:r>
      <w:r w:rsidRPr="00272DCF">
        <w:rPr>
          <w:rFonts w:ascii="Times New Roman" w:hAnsi="Times New Roman"/>
          <w:sz w:val="28"/>
          <w:szCs w:val="28"/>
        </w:rPr>
        <w:tab/>
        <w:t>освоение школьниками основ профессии в рамках различных курсов по выбору, включенных в основную образовательную программу школы, или в рамках дополнительных образовательных программ;</w:t>
      </w:r>
    </w:p>
    <w:p w:rsidR="00C8223C" w:rsidRPr="00272DCF" w:rsidRDefault="00C8223C" w:rsidP="00C8223C">
      <w:pPr>
        <w:jc w:val="both"/>
        <w:rPr>
          <w:rFonts w:ascii="Times New Roman" w:hAnsi="Times New Roman"/>
          <w:sz w:val="28"/>
          <w:szCs w:val="28"/>
        </w:rPr>
      </w:pPr>
      <w:r w:rsidRPr="00272DCF">
        <w:rPr>
          <w:rFonts w:ascii="Times New Roman" w:hAnsi="Times New Roman"/>
          <w:sz w:val="28"/>
          <w:szCs w:val="28"/>
        </w:rPr>
        <w:t>•</w:t>
      </w:r>
      <w:r w:rsidRPr="00272DCF">
        <w:rPr>
          <w:rFonts w:ascii="Times New Roman" w:hAnsi="Times New Roman"/>
          <w:sz w:val="28"/>
          <w:szCs w:val="28"/>
        </w:rPr>
        <w:tab/>
        <w:t>организация и проведение школьной научной конференции «Путь к успеху»;</w:t>
      </w:r>
    </w:p>
    <w:p w:rsidR="00C8223C" w:rsidRPr="00272DCF" w:rsidRDefault="00C8223C" w:rsidP="00C8223C">
      <w:pPr>
        <w:jc w:val="both"/>
        <w:rPr>
          <w:rFonts w:ascii="Times New Roman" w:hAnsi="Times New Roman"/>
          <w:sz w:val="28"/>
          <w:szCs w:val="28"/>
        </w:rPr>
      </w:pPr>
      <w:r w:rsidRPr="00272DCF">
        <w:rPr>
          <w:rFonts w:ascii="Times New Roman" w:hAnsi="Times New Roman"/>
          <w:sz w:val="28"/>
          <w:szCs w:val="28"/>
        </w:rPr>
        <w:t>•</w:t>
      </w:r>
      <w:r w:rsidRPr="00272DCF">
        <w:rPr>
          <w:rFonts w:ascii="Times New Roman" w:hAnsi="Times New Roman"/>
          <w:sz w:val="28"/>
          <w:szCs w:val="28"/>
        </w:rPr>
        <w:tab/>
        <w:t>циклы профориентационных часов общения, направленных на подготовку школьника к осознанному планированию и реализации ребенком своего профессионального будущего;</w:t>
      </w:r>
    </w:p>
    <w:p w:rsidR="00C8223C" w:rsidRPr="00272DCF" w:rsidRDefault="00C8223C" w:rsidP="00C8223C">
      <w:pPr>
        <w:jc w:val="both"/>
        <w:rPr>
          <w:rFonts w:ascii="Times New Roman" w:hAnsi="Times New Roman"/>
          <w:sz w:val="28"/>
          <w:szCs w:val="28"/>
        </w:rPr>
      </w:pPr>
      <w:r w:rsidRPr="00272DCF">
        <w:rPr>
          <w:rFonts w:ascii="Times New Roman" w:hAnsi="Times New Roman"/>
          <w:sz w:val="28"/>
          <w:szCs w:val="28"/>
        </w:rPr>
        <w:t>•</w:t>
      </w:r>
      <w:r w:rsidRPr="00272DCF">
        <w:rPr>
          <w:rFonts w:ascii="Times New Roman" w:hAnsi="Times New Roman"/>
          <w:sz w:val="28"/>
          <w:szCs w:val="28"/>
        </w:rPr>
        <w:tab/>
        <w:t>родительские собрания-конференции, в том числе участие работе по данному направлению в деятельности «Ассамблеи родительской обще-ственности» города;</w:t>
      </w:r>
    </w:p>
    <w:p w:rsidR="00C8223C" w:rsidRPr="00272DCF" w:rsidRDefault="00C8223C" w:rsidP="00C8223C">
      <w:pPr>
        <w:jc w:val="both"/>
        <w:rPr>
          <w:rFonts w:ascii="Times New Roman" w:hAnsi="Times New Roman"/>
          <w:sz w:val="28"/>
          <w:szCs w:val="28"/>
        </w:rPr>
      </w:pPr>
      <w:r w:rsidRPr="00272DCF">
        <w:rPr>
          <w:rFonts w:ascii="Times New Roman" w:hAnsi="Times New Roman"/>
          <w:sz w:val="28"/>
          <w:szCs w:val="28"/>
        </w:rPr>
        <w:t>•</w:t>
      </w:r>
      <w:r w:rsidRPr="00272DCF">
        <w:rPr>
          <w:rFonts w:ascii="Times New Roman" w:hAnsi="Times New Roman"/>
          <w:sz w:val="28"/>
          <w:szCs w:val="28"/>
        </w:rPr>
        <w:tab/>
        <w:t>участие в проекте «Классные встречи» в рамках деятельности пер-вичной ячейки Общероссийской общественно-государственной детско-юношеской организации «</w:t>
      </w:r>
      <w:r>
        <w:rPr>
          <w:rFonts w:ascii="Times New Roman" w:hAnsi="Times New Roman"/>
          <w:sz w:val="28"/>
          <w:szCs w:val="28"/>
        </w:rPr>
        <w:t>Движение первых</w:t>
      </w:r>
      <w:r w:rsidRPr="00272DCF">
        <w:rPr>
          <w:rFonts w:ascii="Times New Roman" w:hAnsi="Times New Roman"/>
          <w:sz w:val="28"/>
          <w:szCs w:val="28"/>
        </w:rPr>
        <w:t>»;</w:t>
      </w:r>
    </w:p>
    <w:p w:rsidR="00C8223C" w:rsidRPr="00272DCF" w:rsidRDefault="00C8223C" w:rsidP="00C8223C">
      <w:pPr>
        <w:jc w:val="both"/>
        <w:rPr>
          <w:rFonts w:ascii="Times New Roman" w:hAnsi="Times New Roman"/>
          <w:sz w:val="28"/>
          <w:szCs w:val="28"/>
        </w:rPr>
      </w:pPr>
      <w:r w:rsidRPr="00272DCF">
        <w:rPr>
          <w:rFonts w:ascii="Times New Roman" w:hAnsi="Times New Roman"/>
          <w:sz w:val="28"/>
          <w:szCs w:val="28"/>
        </w:rPr>
        <w:t>•</w:t>
      </w:r>
      <w:r w:rsidRPr="00272DCF">
        <w:rPr>
          <w:rFonts w:ascii="Times New Roman" w:hAnsi="Times New Roman"/>
          <w:sz w:val="28"/>
          <w:szCs w:val="28"/>
        </w:rPr>
        <w:tab/>
        <w:t>реализация проекта летнего научного лагеря «Научная лаборатория на каникулах» на базе пришкольного летнего детского лагеря отдыха, создание научной базы и ранняя профилизация учащихся.</w:t>
      </w:r>
    </w:p>
    <w:p w:rsidR="00C8223C" w:rsidRPr="00272DCF" w:rsidRDefault="00C8223C" w:rsidP="00C8223C">
      <w:pPr>
        <w:jc w:val="both"/>
        <w:rPr>
          <w:rFonts w:ascii="Times New Roman" w:hAnsi="Times New Roman"/>
          <w:i/>
          <w:sz w:val="28"/>
          <w:szCs w:val="28"/>
        </w:rPr>
      </w:pPr>
      <w:r w:rsidRPr="00272DCF">
        <w:rPr>
          <w:rFonts w:ascii="Times New Roman" w:hAnsi="Times New Roman"/>
          <w:i/>
          <w:sz w:val="28"/>
          <w:szCs w:val="28"/>
        </w:rPr>
        <w:t>На уровне классов:</w:t>
      </w:r>
    </w:p>
    <w:p w:rsidR="00C8223C" w:rsidRPr="00272DCF" w:rsidRDefault="00C8223C" w:rsidP="00C8223C">
      <w:pPr>
        <w:jc w:val="both"/>
        <w:rPr>
          <w:rFonts w:ascii="Times New Roman" w:hAnsi="Times New Roman"/>
          <w:sz w:val="28"/>
          <w:szCs w:val="28"/>
        </w:rPr>
      </w:pPr>
      <w:r w:rsidRPr="00272DCF">
        <w:rPr>
          <w:rFonts w:ascii="Times New Roman" w:hAnsi="Times New Roman"/>
          <w:sz w:val="28"/>
          <w:szCs w:val="28"/>
        </w:rPr>
        <w:t>•</w:t>
      </w:r>
      <w:r w:rsidRPr="00272DCF">
        <w:rPr>
          <w:rFonts w:ascii="Times New Roman" w:hAnsi="Times New Roman"/>
          <w:sz w:val="28"/>
          <w:szCs w:val="28"/>
        </w:rPr>
        <w:tab/>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C8223C" w:rsidRPr="00272DCF" w:rsidRDefault="00C8223C" w:rsidP="00C8223C">
      <w:pPr>
        <w:jc w:val="both"/>
        <w:rPr>
          <w:rFonts w:ascii="Times New Roman" w:hAnsi="Times New Roman"/>
          <w:sz w:val="28"/>
          <w:szCs w:val="28"/>
        </w:rPr>
      </w:pPr>
      <w:r w:rsidRPr="00272DCF">
        <w:rPr>
          <w:rFonts w:ascii="Times New Roman" w:hAnsi="Times New Roman"/>
          <w:sz w:val="28"/>
          <w:szCs w:val="28"/>
        </w:rPr>
        <w:t>•</w:t>
      </w:r>
      <w:r w:rsidRPr="00272DCF">
        <w:rPr>
          <w:rFonts w:ascii="Times New Roman" w:hAnsi="Times New Roman"/>
          <w:sz w:val="28"/>
          <w:szCs w:val="28"/>
        </w:rPr>
        <w:tab/>
        <w:t>создание организационных условий и проведение деловых игр, предполагающих профиспытания: «Авиаторы, «Журналисты», «Модельеры», «Визажисты», «Банкиры», «Управляющие»;</w:t>
      </w:r>
    </w:p>
    <w:p w:rsidR="00C8223C" w:rsidRPr="00272DCF" w:rsidRDefault="00C8223C" w:rsidP="00C8223C">
      <w:pPr>
        <w:jc w:val="both"/>
        <w:rPr>
          <w:rFonts w:ascii="Times New Roman" w:hAnsi="Times New Roman"/>
          <w:sz w:val="28"/>
          <w:szCs w:val="28"/>
        </w:rPr>
      </w:pPr>
      <w:r w:rsidRPr="00272DCF">
        <w:rPr>
          <w:rFonts w:ascii="Times New Roman" w:hAnsi="Times New Roman"/>
          <w:sz w:val="28"/>
          <w:szCs w:val="28"/>
        </w:rPr>
        <w:t>•</w:t>
      </w:r>
      <w:r w:rsidRPr="00272DCF">
        <w:rPr>
          <w:rFonts w:ascii="Times New Roman" w:hAnsi="Times New Roman"/>
          <w:sz w:val="28"/>
          <w:szCs w:val="28"/>
        </w:rPr>
        <w:tab/>
        <w:t xml:space="preserve">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 </w:t>
      </w:r>
    </w:p>
    <w:p w:rsidR="00C8223C" w:rsidRPr="00272DCF" w:rsidRDefault="00C8223C" w:rsidP="00C8223C">
      <w:pPr>
        <w:jc w:val="both"/>
        <w:rPr>
          <w:rFonts w:ascii="Times New Roman" w:hAnsi="Times New Roman"/>
          <w:sz w:val="28"/>
          <w:szCs w:val="28"/>
        </w:rPr>
      </w:pPr>
      <w:r w:rsidRPr="00272DCF">
        <w:rPr>
          <w:rFonts w:ascii="Times New Roman" w:hAnsi="Times New Roman"/>
          <w:sz w:val="28"/>
          <w:szCs w:val="28"/>
        </w:rPr>
        <w:t>•</w:t>
      </w:r>
      <w:r w:rsidRPr="00272DCF">
        <w:rPr>
          <w:rFonts w:ascii="Times New Roman" w:hAnsi="Times New Roman"/>
          <w:sz w:val="28"/>
          <w:szCs w:val="28"/>
        </w:rPr>
        <w:tab/>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rsidR="00C8223C" w:rsidRPr="00272DCF" w:rsidRDefault="00C8223C" w:rsidP="00C8223C">
      <w:pPr>
        <w:jc w:val="both"/>
        <w:rPr>
          <w:rFonts w:ascii="Times New Roman" w:hAnsi="Times New Roman"/>
          <w:i/>
          <w:sz w:val="28"/>
          <w:szCs w:val="28"/>
        </w:rPr>
      </w:pPr>
      <w:r w:rsidRPr="00272DCF">
        <w:rPr>
          <w:rFonts w:ascii="Times New Roman" w:hAnsi="Times New Roman"/>
          <w:i/>
          <w:sz w:val="28"/>
          <w:szCs w:val="28"/>
        </w:rPr>
        <w:t>На индивидуальном уровне:</w:t>
      </w:r>
    </w:p>
    <w:p w:rsidR="00C8223C" w:rsidRPr="00272DCF" w:rsidRDefault="00C8223C" w:rsidP="00C8223C">
      <w:pPr>
        <w:jc w:val="both"/>
        <w:rPr>
          <w:rFonts w:ascii="Times New Roman" w:hAnsi="Times New Roman"/>
          <w:sz w:val="28"/>
          <w:szCs w:val="28"/>
        </w:rPr>
      </w:pPr>
      <w:r w:rsidRPr="00272DCF">
        <w:rPr>
          <w:rFonts w:ascii="Times New Roman" w:hAnsi="Times New Roman"/>
          <w:sz w:val="28"/>
          <w:szCs w:val="28"/>
        </w:rPr>
        <w:t>•</w:t>
      </w:r>
      <w:r w:rsidRPr="00272DCF">
        <w:rPr>
          <w:rFonts w:ascii="Times New Roman" w:hAnsi="Times New Roman"/>
          <w:sz w:val="28"/>
          <w:szCs w:val="28"/>
        </w:rPr>
        <w:tab/>
        <w:t xml:space="preserve">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w:t>
      </w:r>
    </w:p>
    <w:p w:rsidR="00C8223C" w:rsidRPr="00272DCF" w:rsidRDefault="00C8223C" w:rsidP="00C8223C">
      <w:pPr>
        <w:jc w:val="both"/>
        <w:rPr>
          <w:rFonts w:ascii="Times New Roman" w:hAnsi="Times New Roman"/>
          <w:sz w:val="28"/>
          <w:szCs w:val="28"/>
        </w:rPr>
      </w:pPr>
      <w:r w:rsidRPr="00272DCF">
        <w:rPr>
          <w:rFonts w:ascii="Times New Roman" w:hAnsi="Times New Roman"/>
          <w:sz w:val="28"/>
          <w:szCs w:val="28"/>
        </w:rPr>
        <w:t>•</w:t>
      </w:r>
      <w:r w:rsidRPr="00272DCF">
        <w:rPr>
          <w:rFonts w:ascii="Times New Roman" w:hAnsi="Times New Roman"/>
          <w:sz w:val="28"/>
          <w:szCs w:val="28"/>
        </w:rPr>
        <w:tab/>
        <w:t>участие в проектной деятельности, участия в научно-практических конференциях;</w:t>
      </w:r>
    </w:p>
    <w:p w:rsidR="00C8223C" w:rsidRPr="00272DCF" w:rsidRDefault="00C8223C" w:rsidP="00C8223C">
      <w:pPr>
        <w:jc w:val="both"/>
        <w:rPr>
          <w:rFonts w:ascii="Times New Roman" w:hAnsi="Times New Roman"/>
          <w:sz w:val="28"/>
          <w:szCs w:val="28"/>
        </w:rPr>
      </w:pPr>
      <w:r w:rsidRPr="00272DCF">
        <w:rPr>
          <w:rFonts w:ascii="Times New Roman" w:hAnsi="Times New Roman"/>
          <w:sz w:val="28"/>
          <w:szCs w:val="28"/>
        </w:rPr>
        <w:t>•</w:t>
      </w:r>
      <w:r w:rsidRPr="00272DCF">
        <w:rPr>
          <w:rFonts w:ascii="Times New Roman" w:hAnsi="Times New Roman"/>
          <w:sz w:val="28"/>
          <w:szCs w:val="28"/>
        </w:rPr>
        <w:tab/>
        <w:t>составление учащимися профессиограмм будущей профессии (работа с Матрицей выбора профессии (Г.В. Резапкина));</w:t>
      </w:r>
    </w:p>
    <w:p w:rsidR="00C8223C" w:rsidRPr="00272DCF" w:rsidRDefault="00C8223C" w:rsidP="00C8223C">
      <w:pPr>
        <w:jc w:val="both"/>
        <w:rPr>
          <w:rFonts w:ascii="Times New Roman" w:hAnsi="Times New Roman"/>
          <w:sz w:val="28"/>
          <w:szCs w:val="28"/>
        </w:rPr>
      </w:pPr>
      <w:r w:rsidRPr="00272DCF">
        <w:rPr>
          <w:rFonts w:ascii="Times New Roman" w:hAnsi="Times New Roman"/>
          <w:sz w:val="28"/>
          <w:szCs w:val="28"/>
        </w:rPr>
        <w:t>•</w:t>
      </w:r>
      <w:r w:rsidRPr="00272DCF">
        <w:rPr>
          <w:rFonts w:ascii="Times New Roman" w:hAnsi="Times New Roman"/>
          <w:sz w:val="28"/>
          <w:szCs w:val="28"/>
        </w:rPr>
        <w:tab/>
        <w:t>проведение профессиональных проб по пяти профессиональным сферам – «Человек – Человек», «Человек – Техника», «Человек-Природа», «Человек – Знаковая система», «Человек – Художественный образ».</w:t>
      </w:r>
    </w:p>
    <w:p w:rsidR="00C8223C" w:rsidRPr="00272DCF" w:rsidRDefault="00C8223C" w:rsidP="00C8223C">
      <w:pPr>
        <w:jc w:val="both"/>
        <w:rPr>
          <w:rFonts w:ascii="Times New Roman" w:hAnsi="Times New Roman"/>
          <w:sz w:val="28"/>
          <w:szCs w:val="28"/>
        </w:rPr>
      </w:pPr>
      <w:r w:rsidRPr="00272DCF">
        <w:rPr>
          <w:rFonts w:ascii="Times New Roman" w:hAnsi="Times New Roman"/>
          <w:sz w:val="28"/>
          <w:szCs w:val="28"/>
        </w:rPr>
        <w:t>•</w:t>
      </w:r>
      <w:r w:rsidRPr="00272DCF">
        <w:rPr>
          <w:rFonts w:ascii="Times New Roman" w:hAnsi="Times New Roman"/>
          <w:sz w:val="28"/>
          <w:szCs w:val="28"/>
        </w:rPr>
        <w:tab/>
        <w:t>рейтинговая система самоопределения и самоорганизации учащихся в сфере образования, воспитания и определения будущей профессии.</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130.4. Организационный раздел.</w:t>
      </w:r>
    </w:p>
    <w:p w:rsidR="00C8223C" w:rsidRPr="0012038A" w:rsidRDefault="00C8223C" w:rsidP="00C8223C">
      <w:pPr>
        <w:pStyle w:val="7"/>
        <w:widowControl/>
        <w:spacing w:before="0" w:after="0" w:line="353" w:lineRule="auto"/>
        <w:ind w:firstLine="709"/>
        <w:rPr>
          <w:rFonts w:eastAsia="OfficinaSansBoldITC"/>
          <w:b w:val="0"/>
          <w:sz w:val="28"/>
          <w:szCs w:val="28"/>
        </w:rPr>
      </w:pPr>
      <w:r w:rsidRPr="0012038A">
        <w:rPr>
          <w:rFonts w:eastAsia="OfficinaSansBoldITC"/>
          <w:b w:val="0"/>
          <w:sz w:val="28"/>
          <w:szCs w:val="28"/>
        </w:rPr>
        <w:t>130.4.1. Кадровое обеспечение.</w:t>
      </w:r>
    </w:p>
    <w:p w:rsidR="00C8223C" w:rsidRPr="000037A3" w:rsidRDefault="00C8223C" w:rsidP="00C8223C">
      <w:pPr>
        <w:shd w:val="clear" w:color="auto" w:fill="FFFFFF"/>
        <w:spacing w:after="150"/>
        <w:ind w:firstLine="567"/>
        <w:jc w:val="both"/>
        <w:rPr>
          <w:rFonts w:ascii="Arial" w:eastAsia="Times New Roman" w:hAnsi="Arial" w:cs="Arial"/>
          <w:sz w:val="28"/>
          <w:szCs w:val="28"/>
          <w:lang w:eastAsia="ru-RU"/>
        </w:rPr>
      </w:pPr>
      <w:r w:rsidRPr="000037A3">
        <w:rPr>
          <w:rFonts w:ascii="Times New Roman" w:eastAsia="Times New Roman" w:hAnsi="Times New Roman"/>
          <w:sz w:val="28"/>
          <w:szCs w:val="28"/>
          <w:lang w:eastAsia="ru-RU"/>
        </w:rPr>
        <w:t>Для кадрового потенциала школы характерны стабильность состава. Это обеспечивает более качественное и результативное преподавание. Наличие большей части педагогов — специалистов с большим опытом педагогической деятельности способствует организации работы в системе подготовки и повышения квалификации, а также в выборе новых подходов к преподаванию. Это обеспечивает выбор наиболее приемлемых методик и технологий, которые гармонично соотносятся с содержанием предмета преподавания. С одной стороны, такое положение гарантирует высокий качественный потенциал коллектива. С другой стороны в последние годы  наблюдается  омоложение педагогических кадров.</w:t>
      </w:r>
    </w:p>
    <w:p w:rsidR="00C8223C" w:rsidRPr="000037A3" w:rsidRDefault="00C8223C" w:rsidP="00C8223C">
      <w:pPr>
        <w:shd w:val="clear" w:color="auto" w:fill="FFFFFF"/>
        <w:spacing w:after="150"/>
        <w:ind w:firstLine="567"/>
        <w:jc w:val="both"/>
        <w:rPr>
          <w:rFonts w:ascii="Arial" w:eastAsia="Times New Roman" w:hAnsi="Arial" w:cs="Arial"/>
          <w:sz w:val="28"/>
          <w:szCs w:val="28"/>
          <w:lang w:eastAsia="ru-RU"/>
        </w:rPr>
      </w:pPr>
      <w:r w:rsidRPr="000037A3">
        <w:rPr>
          <w:rFonts w:ascii="Times New Roman" w:eastAsia="Times New Roman" w:hAnsi="Times New Roman"/>
          <w:bCs/>
          <w:iCs/>
          <w:sz w:val="28"/>
          <w:szCs w:val="28"/>
          <w:lang w:eastAsia="ru-RU"/>
        </w:rPr>
        <w:t>Деятельность МБОУ СШ№9 им.М.В. Водопьянова г. Липецка по развитию кадрового потенциала:</w:t>
      </w:r>
      <w:r w:rsidRPr="000037A3">
        <w:rPr>
          <w:rFonts w:ascii="Times New Roman" w:eastAsia="Times New Roman" w:hAnsi="Times New Roman"/>
          <w:sz w:val="28"/>
          <w:szCs w:val="28"/>
          <w:lang w:eastAsia="ru-RU"/>
        </w:rPr>
        <w:t> в условиях модернизации образовательного процесса решающую роль в достижении главного результата – качественного образования школьников играет профессионализм педагогических и управленческих кадров. </w:t>
      </w:r>
    </w:p>
    <w:p w:rsidR="00C8223C" w:rsidRPr="000037A3" w:rsidRDefault="00C8223C" w:rsidP="00C8223C">
      <w:pPr>
        <w:shd w:val="clear" w:color="auto" w:fill="FFFFFF"/>
        <w:spacing w:after="150"/>
        <w:ind w:firstLine="567"/>
        <w:jc w:val="both"/>
        <w:rPr>
          <w:rFonts w:ascii="Arial" w:eastAsia="Times New Roman" w:hAnsi="Arial" w:cs="Arial"/>
          <w:sz w:val="28"/>
          <w:szCs w:val="28"/>
          <w:lang w:eastAsia="ru-RU"/>
        </w:rPr>
      </w:pPr>
      <w:r w:rsidRPr="000037A3">
        <w:rPr>
          <w:rFonts w:ascii="Times New Roman" w:eastAsia="Times New Roman" w:hAnsi="Times New Roman"/>
          <w:sz w:val="28"/>
          <w:szCs w:val="28"/>
          <w:lang w:eastAsia="ru-RU"/>
        </w:rPr>
        <w:t> В соответствии с этим важнейшими направлениями кадровой политики в области образования являются:</w:t>
      </w:r>
    </w:p>
    <w:p w:rsidR="00C8223C" w:rsidRPr="000037A3" w:rsidRDefault="00C8223C" w:rsidP="002D418E">
      <w:pPr>
        <w:widowControl/>
        <w:numPr>
          <w:ilvl w:val="0"/>
          <w:numId w:val="17"/>
        </w:numPr>
        <w:shd w:val="clear" w:color="auto" w:fill="FFFFFF"/>
        <w:spacing w:after="0"/>
        <w:ind w:left="450"/>
        <w:rPr>
          <w:rFonts w:ascii="Arial" w:eastAsia="Times New Roman" w:hAnsi="Arial" w:cs="Arial"/>
          <w:sz w:val="28"/>
          <w:szCs w:val="28"/>
          <w:lang w:eastAsia="ru-RU"/>
        </w:rPr>
      </w:pPr>
      <w:r w:rsidRPr="000037A3">
        <w:rPr>
          <w:rFonts w:ascii="Times New Roman" w:eastAsia="Times New Roman" w:hAnsi="Times New Roman"/>
          <w:sz w:val="28"/>
          <w:szCs w:val="28"/>
          <w:lang w:eastAsia="ru-RU"/>
        </w:rPr>
        <w:t>совершенствование системы подготовки, переподготовки и повышения уровня квалификации и профессионализма педагогических и руководящих работников;</w:t>
      </w:r>
    </w:p>
    <w:p w:rsidR="00C8223C" w:rsidRPr="000037A3" w:rsidRDefault="00C8223C" w:rsidP="002D418E">
      <w:pPr>
        <w:widowControl/>
        <w:numPr>
          <w:ilvl w:val="0"/>
          <w:numId w:val="17"/>
        </w:numPr>
        <w:shd w:val="clear" w:color="auto" w:fill="FFFFFF"/>
        <w:spacing w:after="0"/>
        <w:ind w:left="450"/>
        <w:rPr>
          <w:rFonts w:ascii="Arial" w:eastAsia="Times New Roman" w:hAnsi="Arial" w:cs="Arial"/>
          <w:sz w:val="28"/>
          <w:szCs w:val="28"/>
          <w:lang w:eastAsia="ru-RU"/>
        </w:rPr>
      </w:pPr>
      <w:r w:rsidRPr="000037A3">
        <w:rPr>
          <w:rFonts w:ascii="Times New Roman" w:eastAsia="Times New Roman" w:hAnsi="Times New Roman"/>
          <w:sz w:val="28"/>
          <w:szCs w:val="28"/>
          <w:lang w:eastAsia="ru-RU"/>
        </w:rPr>
        <w:t>работа по удовлетворению потребностей образовательного учреждения в высококвалифицированных и творческих кадрах; повышение престижа педагогической профессии.</w:t>
      </w:r>
    </w:p>
    <w:p w:rsidR="00C8223C" w:rsidRPr="000037A3" w:rsidRDefault="00C8223C" w:rsidP="00C8223C">
      <w:pPr>
        <w:shd w:val="clear" w:color="auto" w:fill="FFFFFF"/>
        <w:spacing w:after="150"/>
        <w:ind w:firstLine="567"/>
        <w:jc w:val="both"/>
        <w:rPr>
          <w:rFonts w:ascii="Arial" w:eastAsia="Times New Roman" w:hAnsi="Arial" w:cs="Arial"/>
          <w:sz w:val="28"/>
          <w:szCs w:val="28"/>
          <w:lang w:eastAsia="ru-RU"/>
        </w:rPr>
      </w:pPr>
      <w:r w:rsidRPr="000037A3">
        <w:rPr>
          <w:rFonts w:ascii="Times New Roman" w:eastAsia="Times New Roman" w:hAnsi="Times New Roman"/>
          <w:sz w:val="28"/>
          <w:szCs w:val="28"/>
          <w:lang w:eastAsia="ru-RU"/>
        </w:rPr>
        <w:t>В данном направлении в образовательном учреждении проводятся следующие мероприятия:</w:t>
      </w:r>
    </w:p>
    <w:p w:rsidR="00C8223C" w:rsidRPr="000037A3" w:rsidRDefault="00C8223C" w:rsidP="002D418E">
      <w:pPr>
        <w:widowControl/>
        <w:numPr>
          <w:ilvl w:val="0"/>
          <w:numId w:val="18"/>
        </w:numPr>
        <w:shd w:val="clear" w:color="auto" w:fill="FFFFFF"/>
        <w:spacing w:after="0"/>
        <w:ind w:left="450"/>
        <w:rPr>
          <w:rFonts w:ascii="Arial" w:eastAsia="Times New Roman" w:hAnsi="Arial" w:cs="Arial"/>
          <w:sz w:val="28"/>
          <w:szCs w:val="28"/>
          <w:lang w:eastAsia="ru-RU"/>
        </w:rPr>
      </w:pPr>
      <w:r w:rsidRPr="000037A3">
        <w:rPr>
          <w:rFonts w:ascii="Times New Roman" w:eastAsia="Times New Roman" w:hAnsi="Times New Roman"/>
          <w:sz w:val="28"/>
          <w:szCs w:val="28"/>
          <w:lang w:eastAsia="ru-RU"/>
        </w:rPr>
        <w:t>создание комфортных условий для привлечения молодых специалистов;</w:t>
      </w:r>
    </w:p>
    <w:p w:rsidR="00C8223C" w:rsidRPr="000037A3" w:rsidRDefault="00C8223C" w:rsidP="002D418E">
      <w:pPr>
        <w:widowControl/>
        <w:numPr>
          <w:ilvl w:val="0"/>
          <w:numId w:val="18"/>
        </w:numPr>
        <w:shd w:val="clear" w:color="auto" w:fill="FFFFFF"/>
        <w:spacing w:after="0"/>
        <w:ind w:left="450"/>
        <w:rPr>
          <w:rFonts w:ascii="Arial" w:eastAsia="Times New Roman" w:hAnsi="Arial" w:cs="Arial"/>
          <w:sz w:val="28"/>
          <w:szCs w:val="28"/>
          <w:lang w:eastAsia="ru-RU"/>
        </w:rPr>
      </w:pPr>
      <w:r w:rsidRPr="000037A3">
        <w:rPr>
          <w:rFonts w:ascii="Times New Roman" w:eastAsia="Times New Roman" w:hAnsi="Times New Roman"/>
          <w:sz w:val="28"/>
          <w:szCs w:val="28"/>
          <w:lang w:eastAsia="ru-RU"/>
        </w:rPr>
        <w:t>обеспечение возможности прохождения педагогами переквалификации;</w:t>
      </w:r>
    </w:p>
    <w:p w:rsidR="00C8223C" w:rsidRPr="000037A3" w:rsidRDefault="00C8223C" w:rsidP="002D418E">
      <w:pPr>
        <w:widowControl/>
        <w:numPr>
          <w:ilvl w:val="0"/>
          <w:numId w:val="18"/>
        </w:numPr>
        <w:shd w:val="clear" w:color="auto" w:fill="FFFFFF"/>
        <w:spacing w:after="0"/>
        <w:ind w:left="450"/>
        <w:jc w:val="both"/>
        <w:rPr>
          <w:rFonts w:ascii="Arial" w:eastAsia="Times New Roman" w:hAnsi="Arial" w:cs="Arial"/>
          <w:sz w:val="28"/>
          <w:szCs w:val="28"/>
          <w:lang w:eastAsia="ru-RU"/>
        </w:rPr>
      </w:pPr>
      <w:r w:rsidRPr="000037A3">
        <w:rPr>
          <w:rFonts w:ascii="Times New Roman" w:eastAsia="Times New Roman" w:hAnsi="Times New Roman"/>
          <w:sz w:val="28"/>
          <w:szCs w:val="28"/>
          <w:lang w:eastAsia="ru-RU"/>
        </w:rPr>
        <w:t>создание условий самоподготовки педагогов для успешности в прохождении аттестации на более высокую квалификационную категорию;</w:t>
      </w:r>
    </w:p>
    <w:p w:rsidR="00C8223C" w:rsidRPr="000037A3" w:rsidRDefault="00C8223C" w:rsidP="002D418E">
      <w:pPr>
        <w:widowControl/>
        <w:numPr>
          <w:ilvl w:val="0"/>
          <w:numId w:val="18"/>
        </w:numPr>
        <w:shd w:val="clear" w:color="auto" w:fill="FFFFFF"/>
        <w:spacing w:after="0"/>
        <w:ind w:left="450"/>
        <w:rPr>
          <w:rFonts w:ascii="Arial" w:eastAsia="Times New Roman" w:hAnsi="Arial" w:cs="Arial"/>
          <w:sz w:val="28"/>
          <w:szCs w:val="28"/>
          <w:lang w:eastAsia="ru-RU"/>
        </w:rPr>
      </w:pPr>
      <w:r w:rsidRPr="000037A3">
        <w:rPr>
          <w:rFonts w:ascii="Times New Roman" w:eastAsia="Times New Roman" w:hAnsi="Times New Roman"/>
          <w:sz w:val="28"/>
          <w:szCs w:val="28"/>
          <w:lang w:eastAsia="ru-RU"/>
        </w:rPr>
        <w:t>разработка индивидуальных маршрутов сопровождения педагогов;</w:t>
      </w:r>
    </w:p>
    <w:p w:rsidR="00C8223C" w:rsidRPr="000037A3" w:rsidRDefault="00C8223C" w:rsidP="002D418E">
      <w:pPr>
        <w:widowControl/>
        <w:numPr>
          <w:ilvl w:val="0"/>
          <w:numId w:val="18"/>
        </w:numPr>
        <w:shd w:val="clear" w:color="auto" w:fill="FFFFFF"/>
        <w:spacing w:after="0"/>
        <w:ind w:left="450"/>
        <w:rPr>
          <w:rFonts w:ascii="Arial" w:eastAsia="Times New Roman" w:hAnsi="Arial" w:cs="Arial"/>
          <w:sz w:val="28"/>
          <w:szCs w:val="28"/>
          <w:lang w:eastAsia="ru-RU"/>
        </w:rPr>
      </w:pPr>
      <w:r w:rsidRPr="000037A3">
        <w:rPr>
          <w:rFonts w:ascii="Times New Roman" w:eastAsia="Times New Roman" w:hAnsi="Times New Roman"/>
          <w:sz w:val="28"/>
          <w:szCs w:val="28"/>
          <w:lang w:eastAsia="ru-RU"/>
        </w:rPr>
        <w:t>оснащение материально - технической базы;</w:t>
      </w:r>
    </w:p>
    <w:p w:rsidR="00C8223C" w:rsidRPr="000037A3" w:rsidRDefault="00C8223C" w:rsidP="002D418E">
      <w:pPr>
        <w:widowControl/>
        <w:numPr>
          <w:ilvl w:val="0"/>
          <w:numId w:val="18"/>
        </w:numPr>
        <w:shd w:val="clear" w:color="auto" w:fill="FFFFFF"/>
        <w:spacing w:after="0"/>
        <w:ind w:left="450"/>
        <w:rPr>
          <w:rFonts w:ascii="Arial" w:eastAsia="Times New Roman" w:hAnsi="Arial" w:cs="Arial"/>
          <w:sz w:val="28"/>
          <w:szCs w:val="28"/>
          <w:lang w:eastAsia="ru-RU"/>
        </w:rPr>
      </w:pPr>
      <w:r w:rsidRPr="000037A3">
        <w:rPr>
          <w:rFonts w:ascii="Times New Roman" w:eastAsia="Times New Roman" w:hAnsi="Times New Roman"/>
          <w:sz w:val="28"/>
          <w:szCs w:val="28"/>
          <w:lang w:eastAsia="ru-RU"/>
        </w:rPr>
        <w:t>использование рациональных педагогических нагрузок;</w:t>
      </w:r>
    </w:p>
    <w:p w:rsidR="00C8223C" w:rsidRPr="000037A3" w:rsidRDefault="00C8223C" w:rsidP="002D418E">
      <w:pPr>
        <w:widowControl/>
        <w:numPr>
          <w:ilvl w:val="0"/>
          <w:numId w:val="18"/>
        </w:numPr>
        <w:shd w:val="clear" w:color="auto" w:fill="FFFFFF"/>
        <w:spacing w:after="0"/>
        <w:ind w:left="450"/>
        <w:rPr>
          <w:rFonts w:ascii="Arial" w:eastAsia="Times New Roman" w:hAnsi="Arial" w:cs="Arial"/>
          <w:sz w:val="28"/>
          <w:szCs w:val="28"/>
          <w:lang w:eastAsia="ru-RU"/>
        </w:rPr>
      </w:pPr>
      <w:r w:rsidRPr="000037A3">
        <w:rPr>
          <w:rFonts w:ascii="Times New Roman" w:eastAsia="Times New Roman" w:hAnsi="Times New Roman"/>
          <w:sz w:val="28"/>
          <w:szCs w:val="28"/>
          <w:lang w:eastAsia="ru-RU"/>
        </w:rPr>
        <w:t>помощь педагогу в выборе темы самообразования;</w:t>
      </w:r>
    </w:p>
    <w:p w:rsidR="00C8223C" w:rsidRPr="000037A3" w:rsidRDefault="00C8223C" w:rsidP="002D418E">
      <w:pPr>
        <w:widowControl/>
        <w:numPr>
          <w:ilvl w:val="0"/>
          <w:numId w:val="18"/>
        </w:numPr>
        <w:shd w:val="clear" w:color="auto" w:fill="FFFFFF"/>
        <w:spacing w:after="0"/>
        <w:ind w:left="450"/>
        <w:rPr>
          <w:rFonts w:ascii="Arial" w:eastAsia="Times New Roman" w:hAnsi="Arial" w:cs="Arial"/>
          <w:sz w:val="28"/>
          <w:szCs w:val="28"/>
          <w:lang w:eastAsia="ru-RU"/>
        </w:rPr>
      </w:pPr>
      <w:r w:rsidRPr="000037A3">
        <w:rPr>
          <w:rFonts w:ascii="Times New Roman" w:eastAsia="Times New Roman" w:hAnsi="Times New Roman"/>
          <w:sz w:val="28"/>
          <w:szCs w:val="28"/>
          <w:lang w:eastAsia="ru-RU"/>
        </w:rPr>
        <w:t>сопровождение педагогов по теме самообразования.</w:t>
      </w:r>
    </w:p>
    <w:p w:rsidR="00C8223C" w:rsidRDefault="00C8223C" w:rsidP="00C8223C">
      <w:pPr>
        <w:pStyle w:val="af2"/>
        <w:widowControl/>
        <w:spacing w:after="0" w:line="353" w:lineRule="auto"/>
        <w:ind w:firstLine="709"/>
        <w:jc w:val="both"/>
        <w:rPr>
          <w:rFonts w:ascii="Times New Roman" w:eastAsia="SchoolBookSanPin" w:hAnsi="Times New Roman"/>
          <w:sz w:val="28"/>
          <w:szCs w:val="28"/>
        </w:rPr>
      </w:pPr>
    </w:p>
    <w:p w:rsidR="00C8223C" w:rsidRPr="000037A3" w:rsidRDefault="00C8223C" w:rsidP="00C8223C">
      <w:pPr>
        <w:shd w:val="clear" w:color="auto" w:fill="FFFFFF"/>
        <w:spacing w:after="150"/>
        <w:ind w:firstLine="426"/>
        <w:jc w:val="both"/>
        <w:rPr>
          <w:rFonts w:ascii="Arial" w:eastAsia="Times New Roman" w:hAnsi="Arial" w:cs="Arial"/>
          <w:sz w:val="28"/>
          <w:szCs w:val="28"/>
          <w:lang w:eastAsia="ru-RU"/>
        </w:rPr>
      </w:pPr>
      <w:r w:rsidRPr="000037A3">
        <w:rPr>
          <w:rFonts w:ascii="Times New Roman" w:eastAsia="Times New Roman" w:hAnsi="Times New Roman"/>
          <w:sz w:val="28"/>
          <w:szCs w:val="28"/>
          <w:lang w:eastAsia="ru-RU"/>
        </w:rPr>
        <w:t>В школе запланированы и проводятся мероприятия, направленные на повышение квалификации работников образовательного учреждения в области воспитания, организация научно-методической поддержки и сопровождения педагогов с учетом планируемых потребностей образовательной системы ОУ и имеющихся у самих педагогов интересов.</w:t>
      </w:r>
    </w:p>
    <w:p w:rsidR="00C8223C" w:rsidRPr="000037A3" w:rsidRDefault="00C8223C" w:rsidP="00C8223C">
      <w:pPr>
        <w:shd w:val="clear" w:color="auto" w:fill="FFFFFF"/>
        <w:spacing w:after="150"/>
        <w:jc w:val="both"/>
        <w:rPr>
          <w:rFonts w:ascii="Arial" w:eastAsia="Times New Roman" w:hAnsi="Arial" w:cs="Arial"/>
          <w:sz w:val="28"/>
          <w:szCs w:val="28"/>
          <w:lang w:eastAsia="ru-RU"/>
        </w:rPr>
      </w:pPr>
      <w:r w:rsidRPr="000037A3">
        <w:rPr>
          <w:rFonts w:ascii="Times New Roman" w:eastAsia="Times New Roman" w:hAnsi="Times New Roman"/>
          <w:sz w:val="28"/>
          <w:szCs w:val="28"/>
          <w:lang w:eastAsia="ru-RU"/>
        </w:rPr>
        <w:t>В качестве особого вида поддержки выступало родительское участие в экспертизе воспитательных проектов и сетевое взаимодействие педагогических работников, в т.ч. с использованием ИКТ.</w:t>
      </w:r>
    </w:p>
    <w:p w:rsidR="00C8223C" w:rsidRPr="000037A3" w:rsidRDefault="00C8223C" w:rsidP="00C8223C">
      <w:pPr>
        <w:shd w:val="clear" w:color="auto" w:fill="FFFFFF"/>
        <w:spacing w:after="150"/>
        <w:jc w:val="both"/>
        <w:rPr>
          <w:rFonts w:ascii="Arial" w:eastAsia="Times New Roman" w:hAnsi="Arial" w:cs="Arial"/>
          <w:sz w:val="28"/>
          <w:szCs w:val="28"/>
          <w:lang w:eastAsia="ru-RU"/>
        </w:rPr>
      </w:pPr>
      <w:r w:rsidRPr="000037A3">
        <w:rPr>
          <w:rFonts w:ascii="Times New Roman" w:eastAsia="Times New Roman" w:hAnsi="Times New Roman"/>
          <w:sz w:val="28"/>
          <w:szCs w:val="28"/>
          <w:lang w:eastAsia="ru-RU"/>
        </w:rPr>
        <w:t> Ведется планомерная работа по пропаганде положений теории воспитательных систем среди педагогического коллектива:</w:t>
      </w:r>
    </w:p>
    <w:p w:rsidR="00C8223C" w:rsidRPr="000037A3" w:rsidRDefault="00C8223C" w:rsidP="002D418E">
      <w:pPr>
        <w:widowControl/>
        <w:numPr>
          <w:ilvl w:val="0"/>
          <w:numId w:val="19"/>
        </w:numPr>
        <w:shd w:val="clear" w:color="auto" w:fill="FFFFFF"/>
        <w:spacing w:after="0"/>
        <w:ind w:left="450"/>
        <w:jc w:val="both"/>
        <w:rPr>
          <w:rFonts w:ascii="Arial" w:eastAsia="Times New Roman" w:hAnsi="Arial" w:cs="Arial"/>
          <w:sz w:val="28"/>
          <w:szCs w:val="28"/>
          <w:lang w:eastAsia="ru-RU"/>
        </w:rPr>
      </w:pPr>
      <w:r w:rsidRPr="000037A3">
        <w:rPr>
          <w:rFonts w:ascii="Times New Roman" w:eastAsia="Times New Roman" w:hAnsi="Times New Roman"/>
          <w:sz w:val="28"/>
          <w:szCs w:val="28"/>
          <w:lang w:eastAsia="ru-RU"/>
        </w:rPr>
        <w:t>через регулярное проведение и участие в семинарах, научно-практических конференциях – от школьных до региональных международных;</w:t>
      </w:r>
    </w:p>
    <w:p w:rsidR="00C8223C" w:rsidRPr="000037A3" w:rsidRDefault="00C8223C" w:rsidP="002D418E">
      <w:pPr>
        <w:widowControl/>
        <w:numPr>
          <w:ilvl w:val="0"/>
          <w:numId w:val="19"/>
        </w:numPr>
        <w:shd w:val="clear" w:color="auto" w:fill="FFFFFF"/>
        <w:spacing w:after="0"/>
        <w:ind w:left="450"/>
        <w:rPr>
          <w:rFonts w:ascii="Arial" w:eastAsia="Times New Roman" w:hAnsi="Arial" w:cs="Arial"/>
          <w:sz w:val="28"/>
          <w:szCs w:val="28"/>
          <w:lang w:eastAsia="ru-RU"/>
        </w:rPr>
      </w:pPr>
      <w:r w:rsidRPr="000037A3">
        <w:rPr>
          <w:rFonts w:ascii="Times New Roman" w:eastAsia="Times New Roman" w:hAnsi="Times New Roman"/>
          <w:sz w:val="28"/>
          <w:szCs w:val="28"/>
          <w:lang w:eastAsia="ru-RU"/>
        </w:rPr>
        <w:t>через научно-методические пособия;</w:t>
      </w:r>
    </w:p>
    <w:p w:rsidR="00C8223C" w:rsidRPr="000037A3" w:rsidRDefault="00C8223C" w:rsidP="002D418E">
      <w:pPr>
        <w:widowControl/>
        <w:numPr>
          <w:ilvl w:val="0"/>
          <w:numId w:val="19"/>
        </w:numPr>
        <w:shd w:val="clear" w:color="auto" w:fill="FFFFFF"/>
        <w:spacing w:after="0"/>
        <w:ind w:left="450"/>
        <w:rPr>
          <w:rFonts w:ascii="Arial" w:eastAsia="Times New Roman" w:hAnsi="Arial" w:cs="Arial"/>
          <w:sz w:val="28"/>
          <w:szCs w:val="28"/>
          <w:lang w:eastAsia="ru-RU"/>
        </w:rPr>
      </w:pPr>
      <w:r w:rsidRPr="000037A3">
        <w:rPr>
          <w:rFonts w:ascii="Times New Roman" w:eastAsia="Times New Roman" w:hAnsi="Times New Roman"/>
          <w:sz w:val="28"/>
          <w:szCs w:val="28"/>
          <w:lang w:eastAsia="ru-RU"/>
        </w:rPr>
        <w:t> через знакомство с передовыми научными разработками и российским опытом.</w:t>
      </w:r>
    </w:p>
    <w:p w:rsidR="00C8223C" w:rsidRPr="000037A3" w:rsidRDefault="00C8223C" w:rsidP="00C8223C">
      <w:pPr>
        <w:shd w:val="clear" w:color="auto" w:fill="FFFFFF"/>
        <w:spacing w:after="150"/>
        <w:jc w:val="both"/>
        <w:rPr>
          <w:rFonts w:ascii="Arial" w:eastAsia="Times New Roman" w:hAnsi="Arial" w:cs="Arial"/>
          <w:sz w:val="28"/>
          <w:szCs w:val="28"/>
          <w:lang w:eastAsia="ru-RU"/>
        </w:rPr>
      </w:pPr>
      <w:r w:rsidRPr="000037A3">
        <w:rPr>
          <w:rFonts w:ascii="Times New Roman" w:eastAsia="Times New Roman" w:hAnsi="Times New Roman"/>
          <w:sz w:val="28"/>
          <w:szCs w:val="28"/>
          <w:lang w:eastAsia="ru-RU"/>
        </w:rPr>
        <w:t>В ходе работы к личности воспита</w:t>
      </w:r>
      <w:r w:rsidRPr="000037A3">
        <w:rPr>
          <w:rFonts w:ascii="Times New Roman" w:eastAsia="Times New Roman" w:hAnsi="Times New Roman"/>
          <w:sz w:val="28"/>
          <w:szCs w:val="28"/>
          <w:lang w:eastAsia="ru-RU"/>
        </w:rPr>
        <w:softHyphen/>
        <w:t>теля, классного руководителя предъявлялись следующие требования:</w:t>
      </w:r>
    </w:p>
    <w:p w:rsidR="00C8223C" w:rsidRPr="000037A3" w:rsidRDefault="00C8223C" w:rsidP="002D418E">
      <w:pPr>
        <w:widowControl/>
        <w:numPr>
          <w:ilvl w:val="0"/>
          <w:numId w:val="20"/>
        </w:numPr>
        <w:shd w:val="clear" w:color="auto" w:fill="FFFFFF"/>
        <w:spacing w:after="0"/>
        <w:ind w:left="450"/>
        <w:rPr>
          <w:rFonts w:ascii="Arial" w:eastAsia="Times New Roman" w:hAnsi="Arial" w:cs="Arial"/>
          <w:sz w:val="28"/>
          <w:szCs w:val="28"/>
          <w:lang w:eastAsia="ru-RU"/>
        </w:rPr>
      </w:pPr>
      <w:r w:rsidRPr="000037A3">
        <w:rPr>
          <w:rFonts w:ascii="Times New Roman" w:eastAsia="Times New Roman" w:hAnsi="Times New Roman"/>
          <w:sz w:val="28"/>
          <w:szCs w:val="28"/>
          <w:lang w:eastAsia="ru-RU"/>
        </w:rPr>
        <w:t>умение анализировать имеющиеся воспитательные ресурсы;</w:t>
      </w:r>
    </w:p>
    <w:p w:rsidR="00C8223C" w:rsidRPr="000037A3" w:rsidRDefault="00C8223C" w:rsidP="002D418E">
      <w:pPr>
        <w:widowControl/>
        <w:numPr>
          <w:ilvl w:val="0"/>
          <w:numId w:val="20"/>
        </w:numPr>
        <w:shd w:val="clear" w:color="auto" w:fill="FFFFFF"/>
        <w:spacing w:after="0"/>
        <w:ind w:left="450"/>
        <w:rPr>
          <w:rFonts w:ascii="Arial" w:eastAsia="Times New Roman" w:hAnsi="Arial" w:cs="Arial"/>
          <w:sz w:val="28"/>
          <w:szCs w:val="28"/>
          <w:lang w:eastAsia="ru-RU"/>
        </w:rPr>
      </w:pPr>
      <w:r w:rsidRPr="000037A3">
        <w:rPr>
          <w:rFonts w:ascii="Times New Roman" w:eastAsia="Times New Roman" w:hAnsi="Times New Roman"/>
          <w:sz w:val="28"/>
          <w:szCs w:val="28"/>
          <w:lang w:eastAsia="ru-RU"/>
        </w:rPr>
        <w:t>умение проектировать, распределять цели;</w:t>
      </w:r>
    </w:p>
    <w:p w:rsidR="00C8223C" w:rsidRPr="000037A3" w:rsidRDefault="00C8223C" w:rsidP="002D418E">
      <w:pPr>
        <w:widowControl/>
        <w:numPr>
          <w:ilvl w:val="0"/>
          <w:numId w:val="20"/>
        </w:numPr>
        <w:shd w:val="clear" w:color="auto" w:fill="FFFFFF"/>
        <w:spacing w:after="0"/>
        <w:ind w:left="450"/>
        <w:rPr>
          <w:rFonts w:ascii="Arial" w:eastAsia="Times New Roman" w:hAnsi="Arial" w:cs="Arial"/>
          <w:sz w:val="28"/>
          <w:szCs w:val="28"/>
          <w:lang w:eastAsia="ru-RU"/>
        </w:rPr>
      </w:pPr>
      <w:r w:rsidRPr="000037A3">
        <w:rPr>
          <w:rFonts w:ascii="Times New Roman" w:eastAsia="Times New Roman" w:hAnsi="Times New Roman"/>
          <w:sz w:val="28"/>
          <w:szCs w:val="28"/>
          <w:lang w:eastAsia="ru-RU"/>
        </w:rPr>
        <w:t>умение организовать и анализировать деятельность;</w:t>
      </w:r>
    </w:p>
    <w:p w:rsidR="00C8223C" w:rsidRPr="000037A3" w:rsidRDefault="00C8223C" w:rsidP="002D418E">
      <w:pPr>
        <w:widowControl/>
        <w:numPr>
          <w:ilvl w:val="0"/>
          <w:numId w:val="20"/>
        </w:numPr>
        <w:shd w:val="clear" w:color="auto" w:fill="FFFFFF"/>
        <w:spacing w:after="0"/>
        <w:ind w:left="450"/>
        <w:rPr>
          <w:rFonts w:ascii="Arial" w:eastAsia="Times New Roman" w:hAnsi="Arial" w:cs="Arial"/>
          <w:sz w:val="28"/>
          <w:szCs w:val="28"/>
          <w:lang w:eastAsia="ru-RU"/>
        </w:rPr>
      </w:pPr>
      <w:r w:rsidRPr="000037A3">
        <w:rPr>
          <w:rFonts w:ascii="Times New Roman" w:eastAsia="Times New Roman" w:hAnsi="Times New Roman"/>
          <w:sz w:val="28"/>
          <w:szCs w:val="28"/>
          <w:lang w:eastAsia="ru-RU"/>
        </w:rPr>
        <w:t>умение осваивать свой опыт через рефлексию и выражать его в  техно</w:t>
      </w:r>
      <w:r w:rsidRPr="000037A3">
        <w:rPr>
          <w:rFonts w:ascii="Times New Roman" w:eastAsia="Times New Roman" w:hAnsi="Times New Roman"/>
          <w:sz w:val="28"/>
          <w:szCs w:val="28"/>
          <w:lang w:eastAsia="ru-RU"/>
        </w:rPr>
        <w:softHyphen/>
        <w:t>логической форме;</w:t>
      </w:r>
    </w:p>
    <w:p w:rsidR="00C8223C" w:rsidRPr="000037A3" w:rsidRDefault="00C8223C" w:rsidP="002D418E">
      <w:pPr>
        <w:widowControl/>
        <w:numPr>
          <w:ilvl w:val="0"/>
          <w:numId w:val="20"/>
        </w:numPr>
        <w:shd w:val="clear" w:color="auto" w:fill="FFFFFF"/>
        <w:spacing w:after="0"/>
        <w:ind w:left="450"/>
        <w:rPr>
          <w:rFonts w:ascii="Arial" w:eastAsia="Times New Roman" w:hAnsi="Arial" w:cs="Arial"/>
          <w:sz w:val="28"/>
          <w:szCs w:val="28"/>
          <w:lang w:eastAsia="ru-RU"/>
        </w:rPr>
      </w:pPr>
      <w:r w:rsidRPr="000037A3">
        <w:rPr>
          <w:rFonts w:ascii="Times New Roman" w:eastAsia="Times New Roman" w:hAnsi="Times New Roman"/>
          <w:sz w:val="28"/>
          <w:szCs w:val="28"/>
          <w:lang w:eastAsia="ru-RU"/>
        </w:rPr>
        <w:t>умение перестроить устаревшие технологические формы и методы;</w:t>
      </w:r>
    </w:p>
    <w:p w:rsidR="00C8223C" w:rsidRPr="000037A3" w:rsidRDefault="00C8223C" w:rsidP="002D418E">
      <w:pPr>
        <w:widowControl/>
        <w:numPr>
          <w:ilvl w:val="0"/>
          <w:numId w:val="20"/>
        </w:numPr>
        <w:shd w:val="clear" w:color="auto" w:fill="FFFFFF"/>
        <w:spacing w:after="0"/>
        <w:ind w:left="450"/>
        <w:rPr>
          <w:rFonts w:ascii="Arial" w:eastAsia="Times New Roman" w:hAnsi="Arial" w:cs="Arial"/>
          <w:sz w:val="28"/>
          <w:szCs w:val="28"/>
          <w:lang w:eastAsia="ru-RU"/>
        </w:rPr>
      </w:pPr>
      <w:r w:rsidRPr="000037A3">
        <w:rPr>
          <w:rFonts w:ascii="Times New Roman" w:eastAsia="Times New Roman" w:hAnsi="Times New Roman"/>
          <w:sz w:val="28"/>
          <w:szCs w:val="28"/>
          <w:lang w:eastAsia="ru-RU"/>
        </w:rPr>
        <w:t>способность к самовыражению.</w:t>
      </w:r>
    </w:p>
    <w:p w:rsidR="00C8223C" w:rsidRDefault="00C8223C" w:rsidP="00C8223C">
      <w:pPr>
        <w:shd w:val="clear" w:color="auto" w:fill="FFFFFF"/>
        <w:spacing w:after="150"/>
        <w:rPr>
          <w:rFonts w:ascii="Times New Roman" w:eastAsia="Times New Roman" w:hAnsi="Times New Roman"/>
          <w:sz w:val="28"/>
          <w:szCs w:val="28"/>
          <w:lang w:eastAsia="ru-RU"/>
        </w:rPr>
      </w:pPr>
      <w:r w:rsidRPr="000037A3">
        <w:rPr>
          <w:rFonts w:ascii="Times New Roman" w:eastAsia="Times New Roman" w:hAnsi="Times New Roman"/>
          <w:sz w:val="28"/>
          <w:szCs w:val="28"/>
          <w:lang w:eastAsia="ru-RU"/>
        </w:rPr>
        <w:t> </w:t>
      </w:r>
    </w:p>
    <w:p w:rsidR="00C8223C" w:rsidRPr="000037A3" w:rsidRDefault="00C8223C" w:rsidP="00C8223C">
      <w:pPr>
        <w:shd w:val="clear" w:color="auto" w:fill="FFFFFF"/>
        <w:spacing w:after="150"/>
        <w:rPr>
          <w:rFonts w:ascii="Arial" w:eastAsia="Times New Roman" w:hAnsi="Arial" w:cs="Arial"/>
          <w:sz w:val="28"/>
          <w:szCs w:val="28"/>
          <w:lang w:eastAsia="ru-RU"/>
        </w:rPr>
      </w:pPr>
      <w:r w:rsidRPr="000037A3">
        <w:rPr>
          <w:rFonts w:ascii="Times New Roman" w:eastAsia="Times New Roman" w:hAnsi="Times New Roman"/>
          <w:sz w:val="28"/>
          <w:szCs w:val="28"/>
          <w:lang w:eastAsia="ru-RU"/>
        </w:rPr>
        <w:t>При планировании работы с кадрами мы учитываем:</w:t>
      </w:r>
    </w:p>
    <w:p w:rsidR="00C8223C" w:rsidRPr="000037A3" w:rsidRDefault="00C8223C" w:rsidP="002D418E">
      <w:pPr>
        <w:widowControl/>
        <w:numPr>
          <w:ilvl w:val="0"/>
          <w:numId w:val="21"/>
        </w:numPr>
        <w:shd w:val="clear" w:color="auto" w:fill="FFFFFF"/>
        <w:spacing w:after="0"/>
        <w:ind w:left="450"/>
        <w:jc w:val="both"/>
        <w:rPr>
          <w:rFonts w:ascii="Arial" w:eastAsia="Times New Roman" w:hAnsi="Arial" w:cs="Arial"/>
          <w:sz w:val="28"/>
          <w:szCs w:val="28"/>
          <w:lang w:eastAsia="ru-RU"/>
        </w:rPr>
      </w:pPr>
      <w:r w:rsidRPr="000037A3">
        <w:rPr>
          <w:rFonts w:ascii="Times New Roman" w:eastAsia="Times New Roman" w:hAnsi="Times New Roman"/>
          <w:sz w:val="28"/>
          <w:szCs w:val="28"/>
          <w:lang w:eastAsia="ru-RU"/>
        </w:rPr>
        <w:t>нормативные документы Министерства образования Россий</w:t>
      </w:r>
      <w:r w:rsidRPr="000037A3">
        <w:rPr>
          <w:rFonts w:ascii="Times New Roman" w:eastAsia="Times New Roman" w:hAnsi="Times New Roman"/>
          <w:sz w:val="28"/>
          <w:szCs w:val="28"/>
          <w:lang w:eastAsia="ru-RU"/>
        </w:rPr>
        <w:softHyphen/>
        <w:t>ской Федерации,  определяющие главные направления воспита</w:t>
      </w:r>
      <w:r w:rsidRPr="000037A3">
        <w:rPr>
          <w:rFonts w:ascii="Times New Roman" w:eastAsia="Times New Roman" w:hAnsi="Times New Roman"/>
          <w:sz w:val="28"/>
          <w:szCs w:val="28"/>
          <w:lang w:eastAsia="ru-RU"/>
        </w:rPr>
        <w:softHyphen/>
        <w:t>тельной работы;</w:t>
      </w:r>
    </w:p>
    <w:p w:rsidR="00C8223C" w:rsidRPr="000037A3" w:rsidRDefault="00C8223C" w:rsidP="002D418E">
      <w:pPr>
        <w:widowControl/>
        <w:numPr>
          <w:ilvl w:val="0"/>
          <w:numId w:val="21"/>
        </w:numPr>
        <w:shd w:val="clear" w:color="auto" w:fill="FFFFFF"/>
        <w:spacing w:after="0"/>
        <w:ind w:left="450"/>
        <w:rPr>
          <w:rFonts w:ascii="Arial" w:eastAsia="Times New Roman" w:hAnsi="Arial" w:cs="Arial"/>
          <w:sz w:val="28"/>
          <w:szCs w:val="28"/>
          <w:lang w:eastAsia="ru-RU"/>
        </w:rPr>
      </w:pPr>
      <w:r w:rsidRPr="000037A3">
        <w:rPr>
          <w:rFonts w:ascii="Times New Roman" w:eastAsia="Times New Roman" w:hAnsi="Times New Roman"/>
          <w:sz w:val="28"/>
          <w:szCs w:val="28"/>
          <w:lang w:eastAsia="ru-RU"/>
        </w:rPr>
        <w:t>проблемы воспитания, стоящие в центре внимания;</w:t>
      </w:r>
    </w:p>
    <w:p w:rsidR="00C8223C" w:rsidRPr="000037A3" w:rsidRDefault="00C8223C" w:rsidP="002D418E">
      <w:pPr>
        <w:widowControl/>
        <w:numPr>
          <w:ilvl w:val="0"/>
          <w:numId w:val="21"/>
        </w:numPr>
        <w:shd w:val="clear" w:color="auto" w:fill="FFFFFF"/>
        <w:spacing w:after="0"/>
        <w:ind w:left="450"/>
        <w:rPr>
          <w:rFonts w:ascii="Arial" w:eastAsia="Times New Roman" w:hAnsi="Arial" w:cs="Arial"/>
          <w:sz w:val="28"/>
          <w:szCs w:val="28"/>
          <w:lang w:eastAsia="ru-RU"/>
        </w:rPr>
      </w:pPr>
      <w:r w:rsidRPr="000037A3">
        <w:rPr>
          <w:rFonts w:ascii="Times New Roman" w:eastAsia="Times New Roman" w:hAnsi="Times New Roman"/>
          <w:sz w:val="28"/>
          <w:szCs w:val="28"/>
          <w:lang w:eastAsia="ru-RU"/>
        </w:rPr>
        <w:t>основные направления воспитательной работы, сложившиеся в школе, в том числе проблемы, над которыми работает школа;</w:t>
      </w:r>
    </w:p>
    <w:p w:rsidR="00C8223C" w:rsidRPr="000037A3" w:rsidRDefault="00C8223C" w:rsidP="002D418E">
      <w:pPr>
        <w:widowControl/>
        <w:numPr>
          <w:ilvl w:val="0"/>
          <w:numId w:val="21"/>
        </w:numPr>
        <w:shd w:val="clear" w:color="auto" w:fill="FFFFFF"/>
        <w:spacing w:after="0"/>
        <w:ind w:left="450"/>
        <w:rPr>
          <w:rFonts w:ascii="Arial" w:eastAsia="Times New Roman" w:hAnsi="Arial" w:cs="Arial"/>
          <w:sz w:val="28"/>
          <w:szCs w:val="28"/>
          <w:lang w:eastAsia="ru-RU"/>
        </w:rPr>
      </w:pPr>
      <w:r w:rsidRPr="000037A3">
        <w:rPr>
          <w:rFonts w:ascii="Times New Roman" w:eastAsia="Times New Roman" w:hAnsi="Times New Roman"/>
          <w:sz w:val="28"/>
          <w:szCs w:val="28"/>
          <w:lang w:eastAsia="ru-RU"/>
        </w:rPr>
        <w:t>реальное состояние воспитательной работы в школе и уро</w:t>
      </w:r>
      <w:r w:rsidRPr="000037A3">
        <w:rPr>
          <w:rFonts w:ascii="Times New Roman" w:eastAsia="Times New Roman" w:hAnsi="Times New Roman"/>
          <w:sz w:val="28"/>
          <w:szCs w:val="28"/>
          <w:lang w:eastAsia="ru-RU"/>
        </w:rPr>
        <w:softHyphen/>
        <w:t>вень развития личности воспитанников;</w:t>
      </w:r>
    </w:p>
    <w:p w:rsidR="00C8223C" w:rsidRPr="000037A3" w:rsidRDefault="00C8223C" w:rsidP="002D418E">
      <w:pPr>
        <w:widowControl/>
        <w:numPr>
          <w:ilvl w:val="0"/>
          <w:numId w:val="21"/>
        </w:numPr>
        <w:shd w:val="clear" w:color="auto" w:fill="FFFFFF"/>
        <w:spacing w:after="0"/>
        <w:ind w:left="450"/>
        <w:jc w:val="both"/>
        <w:rPr>
          <w:rFonts w:ascii="Arial" w:eastAsia="Times New Roman" w:hAnsi="Arial" w:cs="Arial"/>
          <w:sz w:val="28"/>
          <w:szCs w:val="28"/>
          <w:lang w:eastAsia="ru-RU"/>
        </w:rPr>
      </w:pPr>
      <w:r w:rsidRPr="000037A3">
        <w:rPr>
          <w:rFonts w:ascii="Times New Roman" w:eastAsia="Times New Roman" w:hAnsi="Times New Roman"/>
          <w:sz w:val="28"/>
          <w:szCs w:val="28"/>
          <w:lang w:eastAsia="ru-RU"/>
        </w:rPr>
        <w:t>возрастные особенности воспитанников и специфические пробле</w:t>
      </w:r>
      <w:r w:rsidRPr="000037A3">
        <w:rPr>
          <w:rFonts w:ascii="Times New Roman" w:eastAsia="Times New Roman" w:hAnsi="Times New Roman"/>
          <w:sz w:val="28"/>
          <w:szCs w:val="28"/>
          <w:lang w:eastAsia="ru-RU"/>
        </w:rPr>
        <w:softHyphen/>
        <w:t>мы воспитания школьников, возникающие на каждом этапе фор</w:t>
      </w:r>
      <w:r w:rsidRPr="000037A3">
        <w:rPr>
          <w:rFonts w:ascii="Times New Roman" w:eastAsia="Times New Roman" w:hAnsi="Times New Roman"/>
          <w:sz w:val="28"/>
          <w:szCs w:val="28"/>
          <w:lang w:eastAsia="ru-RU"/>
        </w:rPr>
        <w:softHyphen/>
        <w:t>мирования личности;</w:t>
      </w:r>
    </w:p>
    <w:p w:rsidR="00C8223C" w:rsidRPr="000037A3" w:rsidRDefault="00C8223C" w:rsidP="002D418E">
      <w:pPr>
        <w:widowControl/>
        <w:numPr>
          <w:ilvl w:val="0"/>
          <w:numId w:val="21"/>
        </w:numPr>
        <w:shd w:val="clear" w:color="auto" w:fill="FFFFFF"/>
        <w:spacing w:after="0"/>
        <w:ind w:left="450"/>
        <w:jc w:val="both"/>
        <w:rPr>
          <w:rFonts w:ascii="Arial" w:eastAsia="Times New Roman" w:hAnsi="Arial" w:cs="Arial"/>
          <w:sz w:val="28"/>
          <w:szCs w:val="28"/>
          <w:lang w:eastAsia="ru-RU"/>
        </w:rPr>
      </w:pPr>
      <w:r w:rsidRPr="000037A3">
        <w:rPr>
          <w:rFonts w:ascii="Times New Roman" w:eastAsia="Times New Roman" w:hAnsi="Times New Roman"/>
          <w:sz w:val="28"/>
          <w:szCs w:val="28"/>
          <w:lang w:eastAsia="ru-RU"/>
        </w:rPr>
        <w:t>уровень педагогического мастерства, квалификацию и опыт воспитателей и классных руководителей, их готовность к решению предстоящих воспитатель</w:t>
      </w:r>
      <w:r w:rsidRPr="000037A3">
        <w:rPr>
          <w:rFonts w:ascii="Times New Roman" w:eastAsia="Times New Roman" w:hAnsi="Times New Roman"/>
          <w:sz w:val="28"/>
          <w:szCs w:val="28"/>
          <w:lang w:eastAsia="ru-RU"/>
        </w:rPr>
        <w:softHyphen/>
        <w:t>ных задач (на основе диагностики), определившиеся интересы в области теории и методики воспитания, а также реальные возмож</w:t>
      </w:r>
      <w:r w:rsidRPr="000037A3">
        <w:rPr>
          <w:rFonts w:ascii="Times New Roman" w:eastAsia="Times New Roman" w:hAnsi="Times New Roman"/>
          <w:sz w:val="28"/>
          <w:szCs w:val="28"/>
          <w:lang w:eastAsia="ru-RU"/>
        </w:rPr>
        <w:softHyphen/>
        <w:t>ности для внедрения в практику рекомендаций педагогической теории и передового опыта.</w:t>
      </w:r>
    </w:p>
    <w:p w:rsidR="00C8223C" w:rsidRPr="000037A3" w:rsidRDefault="00C8223C" w:rsidP="00C8223C">
      <w:pPr>
        <w:shd w:val="clear" w:color="auto" w:fill="FFFFFF"/>
        <w:spacing w:after="150"/>
        <w:rPr>
          <w:rFonts w:ascii="Arial" w:eastAsia="Times New Roman" w:hAnsi="Arial" w:cs="Arial"/>
          <w:sz w:val="28"/>
          <w:szCs w:val="28"/>
          <w:lang w:eastAsia="ru-RU"/>
        </w:rPr>
      </w:pPr>
      <w:r w:rsidRPr="000037A3">
        <w:rPr>
          <w:rFonts w:ascii="Times New Roman" w:eastAsia="Times New Roman" w:hAnsi="Times New Roman"/>
          <w:sz w:val="28"/>
          <w:szCs w:val="28"/>
          <w:lang w:eastAsia="ru-RU"/>
        </w:rPr>
        <w:t>В работе классных руководителей проходит изучение:</w:t>
      </w:r>
    </w:p>
    <w:p w:rsidR="00C8223C" w:rsidRPr="000037A3" w:rsidRDefault="00C8223C" w:rsidP="002D418E">
      <w:pPr>
        <w:widowControl/>
        <w:numPr>
          <w:ilvl w:val="0"/>
          <w:numId w:val="22"/>
        </w:numPr>
        <w:shd w:val="clear" w:color="auto" w:fill="FFFFFF"/>
        <w:spacing w:after="0"/>
        <w:ind w:left="450"/>
        <w:rPr>
          <w:rFonts w:ascii="Arial" w:eastAsia="Times New Roman" w:hAnsi="Arial" w:cs="Arial"/>
          <w:sz w:val="28"/>
          <w:szCs w:val="28"/>
          <w:lang w:eastAsia="ru-RU"/>
        </w:rPr>
      </w:pPr>
      <w:r w:rsidRPr="000037A3">
        <w:rPr>
          <w:rFonts w:ascii="Times New Roman" w:eastAsia="Times New Roman" w:hAnsi="Times New Roman"/>
          <w:sz w:val="28"/>
          <w:szCs w:val="28"/>
          <w:lang w:eastAsia="ru-RU"/>
        </w:rPr>
        <w:t>нормативных документов;</w:t>
      </w:r>
    </w:p>
    <w:p w:rsidR="00C8223C" w:rsidRPr="000037A3" w:rsidRDefault="00C8223C" w:rsidP="002D418E">
      <w:pPr>
        <w:widowControl/>
        <w:numPr>
          <w:ilvl w:val="0"/>
          <w:numId w:val="22"/>
        </w:numPr>
        <w:shd w:val="clear" w:color="auto" w:fill="FFFFFF"/>
        <w:spacing w:after="0"/>
        <w:ind w:left="450"/>
        <w:jc w:val="both"/>
        <w:rPr>
          <w:rFonts w:ascii="Arial" w:eastAsia="Times New Roman" w:hAnsi="Arial" w:cs="Arial"/>
          <w:sz w:val="28"/>
          <w:szCs w:val="28"/>
          <w:lang w:eastAsia="ru-RU"/>
        </w:rPr>
      </w:pPr>
      <w:r w:rsidRPr="000037A3">
        <w:rPr>
          <w:rFonts w:ascii="Times New Roman" w:eastAsia="Times New Roman" w:hAnsi="Times New Roman"/>
          <w:sz w:val="28"/>
          <w:szCs w:val="28"/>
          <w:lang w:eastAsia="ru-RU"/>
        </w:rPr>
        <w:t>научных разработок по вопросам повышения квалификации педагогических кадров;</w:t>
      </w:r>
    </w:p>
    <w:p w:rsidR="00C8223C" w:rsidRPr="000037A3" w:rsidRDefault="00C8223C" w:rsidP="002D418E">
      <w:pPr>
        <w:widowControl/>
        <w:numPr>
          <w:ilvl w:val="0"/>
          <w:numId w:val="22"/>
        </w:numPr>
        <w:shd w:val="clear" w:color="auto" w:fill="FFFFFF"/>
        <w:spacing w:after="0"/>
        <w:ind w:left="450"/>
        <w:rPr>
          <w:rFonts w:ascii="Arial" w:eastAsia="Times New Roman" w:hAnsi="Arial" w:cs="Arial"/>
          <w:sz w:val="28"/>
          <w:szCs w:val="28"/>
          <w:lang w:eastAsia="ru-RU"/>
        </w:rPr>
      </w:pPr>
      <w:r w:rsidRPr="000037A3">
        <w:rPr>
          <w:rFonts w:ascii="Times New Roman" w:eastAsia="Times New Roman" w:hAnsi="Times New Roman"/>
          <w:sz w:val="28"/>
          <w:szCs w:val="28"/>
          <w:lang w:eastAsia="ru-RU"/>
        </w:rPr>
        <w:t>изучение орга</w:t>
      </w:r>
      <w:r w:rsidRPr="000037A3">
        <w:rPr>
          <w:rFonts w:ascii="Times New Roman" w:eastAsia="Times New Roman" w:hAnsi="Times New Roman"/>
          <w:sz w:val="28"/>
          <w:szCs w:val="28"/>
          <w:lang w:eastAsia="ru-RU"/>
        </w:rPr>
        <w:softHyphen/>
        <w:t>низации и содержания учебно-воспитательного процесса;</w:t>
      </w:r>
    </w:p>
    <w:p w:rsidR="00C8223C" w:rsidRPr="000037A3" w:rsidRDefault="00C8223C" w:rsidP="002D418E">
      <w:pPr>
        <w:widowControl/>
        <w:numPr>
          <w:ilvl w:val="0"/>
          <w:numId w:val="22"/>
        </w:numPr>
        <w:shd w:val="clear" w:color="auto" w:fill="FFFFFF"/>
        <w:spacing w:after="0"/>
        <w:ind w:left="450"/>
        <w:rPr>
          <w:rFonts w:ascii="Arial" w:eastAsia="Times New Roman" w:hAnsi="Arial" w:cs="Arial"/>
          <w:sz w:val="28"/>
          <w:szCs w:val="28"/>
          <w:lang w:eastAsia="ru-RU"/>
        </w:rPr>
      </w:pPr>
      <w:r w:rsidRPr="000037A3">
        <w:rPr>
          <w:rFonts w:ascii="Times New Roman" w:eastAsia="Times New Roman" w:hAnsi="Times New Roman"/>
          <w:sz w:val="28"/>
          <w:szCs w:val="28"/>
          <w:lang w:eastAsia="ru-RU"/>
        </w:rPr>
        <w:t>глубокий и всесторонний анализ состояния и результатов воспита</w:t>
      </w:r>
      <w:r w:rsidRPr="000037A3">
        <w:rPr>
          <w:rFonts w:ascii="Times New Roman" w:eastAsia="Times New Roman" w:hAnsi="Times New Roman"/>
          <w:sz w:val="28"/>
          <w:szCs w:val="28"/>
          <w:lang w:eastAsia="ru-RU"/>
        </w:rPr>
        <w:softHyphen/>
        <w:t>тельной работы в школе;</w:t>
      </w:r>
    </w:p>
    <w:p w:rsidR="00C8223C" w:rsidRPr="000037A3" w:rsidRDefault="00C8223C" w:rsidP="002D418E">
      <w:pPr>
        <w:widowControl/>
        <w:numPr>
          <w:ilvl w:val="0"/>
          <w:numId w:val="22"/>
        </w:numPr>
        <w:shd w:val="clear" w:color="auto" w:fill="FFFFFF"/>
        <w:spacing w:after="0"/>
        <w:ind w:left="450"/>
        <w:rPr>
          <w:rFonts w:ascii="Arial" w:eastAsia="Times New Roman" w:hAnsi="Arial" w:cs="Arial"/>
          <w:sz w:val="28"/>
          <w:szCs w:val="28"/>
          <w:lang w:eastAsia="ru-RU"/>
        </w:rPr>
      </w:pPr>
      <w:r w:rsidRPr="000037A3">
        <w:rPr>
          <w:rFonts w:ascii="Times New Roman" w:eastAsia="Times New Roman" w:hAnsi="Times New Roman"/>
          <w:sz w:val="28"/>
          <w:szCs w:val="28"/>
          <w:lang w:eastAsia="ru-RU"/>
        </w:rPr>
        <w:t>знание важнейших тенденций развития учебно-воспитательного процесса и качества подготовки учащихся; </w:t>
      </w:r>
    </w:p>
    <w:p w:rsidR="00C8223C" w:rsidRDefault="00C8223C" w:rsidP="00C8223C">
      <w:pPr>
        <w:pStyle w:val="7"/>
        <w:widowControl/>
        <w:spacing w:before="0" w:after="0" w:line="353" w:lineRule="auto"/>
        <w:ind w:firstLine="709"/>
        <w:jc w:val="both"/>
        <w:rPr>
          <w:rFonts w:eastAsia="OfficinaSansBoldITC"/>
          <w:b w:val="0"/>
          <w:sz w:val="28"/>
          <w:szCs w:val="28"/>
        </w:rPr>
      </w:pPr>
    </w:p>
    <w:p w:rsidR="00C8223C" w:rsidRDefault="00C8223C" w:rsidP="00C8223C">
      <w:pPr>
        <w:pStyle w:val="7"/>
        <w:widowControl/>
        <w:spacing w:before="0" w:after="0" w:line="353" w:lineRule="auto"/>
        <w:ind w:firstLine="709"/>
        <w:jc w:val="both"/>
        <w:rPr>
          <w:rFonts w:eastAsia="OfficinaSansBoldITC"/>
          <w:b w:val="0"/>
          <w:sz w:val="28"/>
          <w:szCs w:val="28"/>
        </w:rPr>
      </w:pPr>
      <w:r w:rsidRPr="0012038A">
        <w:rPr>
          <w:rFonts w:eastAsia="OfficinaSansBoldITC"/>
          <w:b w:val="0"/>
          <w:sz w:val="28"/>
          <w:szCs w:val="28"/>
        </w:rPr>
        <w:t>130.4.2. Нормативно-методическое обеспечение.</w:t>
      </w:r>
    </w:p>
    <w:p w:rsidR="00C8223C" w:rsidRPr="00B579A4" w:rsidRDefault="00C8223C" w:rsidP="00C8223C">
      <w:pPr>
        <w:shd w:val="clear" w:color="auto" w:fill="FFFFFF"/>
        <w:spacing w:after="0"/>
        <w:ind w:left="450"/>
        <w:jc w:val="both"/>
        <w:rPr>
          <w:rFonts w:ascii="Times New Roman" w:hAnsi="Times New Roman"/>
          <w:sz w:val="28"/>
          <w:szCs w:val="28"/>
        </w:rPr>
      </w:pPr>
      <w:r w:rsidRPr="00B579A4">
        <w:rPr>
          <w:rFonts w:ascii="Times New Roman" w:hAnsi="Times New Roman"/>
          <w:sz w:val="28"/>
          <w:szCs w:val="28"/>
        </w:rPr>
        <w:t xml:space="preserve">1. Федеральные законы, приказы, постановления: </w:t>
      </w:r>
    </w:p>
    <w:p w:rsidR="00C8223C" w:rsidRPr="00B579A4" w:rsidRDefault="00C8223C" w:rsidP="00C8223C">
      <w:pPr>
        <w:shd w:val="clear" w:color="auto" w:fill="FFFFFF"/>
        <w:spacing w:after="0"/>
        <w:ind w:left="450"/>
        <w:jc w:val="both"/>
        <w:rPr>
          <w:rFonts w:ascii="Times New Roman" w:hAnsi="Times New Roman"/>
          <w:sz w:val="28"/>
          <w:szCs w:val="28"/>
        </w:rPr>
      </w:pPr>
      <w:r w:rsidRPr="00B579A4">
        <w:rPr>
          <w:rFonts w:ascii="Times New Roman" w:hAnsi="Times New Roman"/>
          <w:sz w:val="28"/>
          <w:szCs w:val="28"/>
        </w:rPr>
        <w:t xml:space="preserve">- Конституция Российской Федерации»; </w:t>
      </w:r>
    </w:p>
    <w:p w:rsidR="00C8223C" w:rsidRPr="00B579A4" w:rsidRDefault="00C8223C" w:rsidP="00C8223C">
      <w:pPr>
        <w:shd w:val="clear" w:color="auto" w:fill="FFFFFF"/>
        <w:spacing w:after="0"/>
        <w:ind w:left="450"/>
        <w:jc w:val="both"/>
        <w:rPr>
          <w:rFonts w:ascii="Times New Roman" w:hAnsi="Times New Roman"/>
          <w:sz w:val="28"/>
          <w:szCs w:val="28"/>
        </w:rPr>
      </w:pPr>
      <w:r w:rsidRPr="00B579A4">
        <w:rPr>
          <w:rFonts w:ascii="Times New Roman" w:hAnsi="Times New Roman"/>
          <w:sz w:val="28"/>
          <w:szCs w:val="28"/>
        </w:rPr>
        <w:t>- Федеральный закон от 29.12.2012 № 273-ФЗ «Об образовании в Российской Федерации» (в редакции настоящего Федерального закона с изменениями);</w:t>
      </w:r>
    </w:p>
    <w:p w:rsidR="00C8223C" w:rsidRPr="00B579A4" w:rsidRDefault="00C8223C" w:rsidP="00C8223C">
      <w:pPr>
        <w:shd w:val="clear" w:color="auto" w:fill="FFFFFF"/>
        <w:spacing w:after="0"/>
        <w:ind w:left="450"/>
        <w:jc w:val="both"/>
        <w:rPr>
          <w:rFonts w:ascii="Times New Roman" w:hAnsi="Times New Roman"/>
          <w:sz w:val="28"/>
          <w:szCs w:val="28"/>
        </w:rPr>
      </w:pPr>
      <w:r w:rsidRPr="00B579A4">
        <w:rPr>
          <w:rFonts w:ascii="Times New Roman" w:hAnsi="Times New Roman"/>
          <w:sz w:val="28"/>
          <w:szCs w:val="28"/>
        </w:rPr>
        <w:t xml:space="preserve">- Федеральный закон 31.07.2020 № 304-ФЗ «Об образовании в Российской Федерации» по вопросам воспитания обучающихся; </w:t>
      </w:r>
    </w:p>
    <w:p w:rsidR="00C8223C" w:rsidRPr="00B579A4" w:rsidRDefault="00C8223C" w:rsidP="00C8223C">
      <w:pPr>
        <w:shd w:val="clear" w:color="auto" w:fill="FFFFFF"/>
        <w:spacing w:after="0"/>
        <w:ind w:left="450"/>
        <w:jc w:val="both"/>
        <w:rPr>
          <w:rFonts w:ascii="Times New Roman" w:hAnsi="Times New Roman"/>
          <w:sz w:val="28"/>
          <w:szCs w:val="28"/>
        </w:rPr>
      </w:pPr>
      <w:r w:rsidRPr="00B579A4">
        <w:rPr>
          <w:rFonts w:ascii="Times New Roman" w:hAnsi="Times New Roman"/>
          <w:sz w:val="28"/>
          <w:szCs w:val="28"/>
        </w:rPr>
        <w:t>- «Стратегия национальной безопасности Российской Федерации» (утв. Указом Президента РФ от 31.12.2015 № 683, с изменениями от 06.03.2018);</w:t>
      </w:r>
    </w:p>
    <w:p w:rsidR="00C8223C" w:rsidRPr="00B579A4" w:rsidRDefault="00C8223C" w:rsidP="00C8223C">
      <w:pPr>
        <w:shd w:val="clear" w:color="auto" w:fill="FFFFFF"/>
        <w:spacing w:after="0"/>
        <w:ind w:left="450"/>
        <w:jc w:val="both"/>
        <w:rPr>
          <w:rFonts w:ascii="Times New Roman" w:hAnsi="Times New Roman"/>
          <w:sz w:val="28"/>
          <w:szCs w:val="28"/>
        </w:rPr>
      </w:pPr>
      <w:r w:rsidRPr="00B579A4">
        <w:rPr>
          <w:rFonts w:ascii="Times New Roman" w:hAnsi="Times New Roman"/>
          <w:sz w:val="28"/>
          <w:szCs w:val="28"/>
        </w:rPr>
        <w:t xml:space="preserve">- «Стратегия развития воспитания в Российской Федерации на период до 2025 года (утв. Распоряжением Правительства РФ от 29.05.2015); </w:t>
      </w:r>
    </w:p>
    <w:p w:rsidR="00C8223C" w:rsidRPr="00B579A4" w:rsidRDefault="00C8223C" w:rsidP="00C8223C">
      <w:pPr>
        <w:shd w:val="clear" w:color="auto" w:fill="FFFFFF"/>
        <w:spacing w:after="0"/>
        <w:ind w:left="450"/>
        <w:jc w:val="both"/>
        <w:rPr>
          <w:rFonts w:ascii="Times New Roman" w:hAnsi="Times New Roman"/>
          <w:sz w:val="28"/>
          <w:szCs w:val="28"/>
        </w:rPr>
      </w:pPr>
      <w:r w:rsidRPr="00B579A4">
        <w:rPr>
          <w:rFonts w:ascii="Times New Roman" w:hAnsi="Times New Roman"/>
          <w:sz w:val="28"/>
          <w:szCs w:val="28"/>
        </w:rPr>
        <w:t>- Федеральный проект «Патриотическое воспитание граждан Российской Федерации»;</w:t>
      </w:r>
    </w:p>
    <w:p w:rsidR="00C8223C" w:rsidRPr="00B579A4" w:rsidRDefault="00C8223C" w:rsidP="00C8223C">
      <w:pPr>
        <w:shd w:val="clear" w:color="auto" w:fill="FFFFFF"/>
        <w:spacing w:after="0"/>
        <w:ind w:left="450"/>
        <w:jc w:val="both"/>
        <w:rPr>
          <w:rFonts w:ascii="Times New Roman" w:hAnsi="Times New Roman"/>
          <w:sz w:val="28"/>
          <w:szCs w:val="28"/>
        </w:rPr>
      </w:pPr>
      <w:r w:rsidRPr="00B579A4">
        <w:rPr>
          <w:rFonts w:ascii="Times New Roman" w:hAnsi="Times New Roman"/>
          <w:sz w:val="28"/>
          <w:szCs w:val="28"/>
        </w:rPr>
        <w:t>- Приказ Министерства просвещения РФ от 31 мая 2021 г. № 286 “Об утверждении федерального государственного образовательного стандарта начального общего образования”;</w:t>
      </w:r>
    </w:p>
    <w:p w:rsidR="00C8223C" w:rsidRPr="00B579A4" w:rsidRDefault="00C8223C" w:rsidP="00C8223C">
      <w:pPr>
        <w:shd w:val="clear" w:color="auto" w:fill="FFFFFF"/>
        <w:spacing w:after="0"/>
        <w:ind w:left="450"/>
        <w:jc w:val="both"/>
        <w:rPr>
          <w:rFonts w:ascii="Times New Roman" w:hAnsi="Times New Roman"/>
          <w:sz w:val="28"/>
          <w:szCs w:val="28"/>
        </w:rPr>
      </w:pPr>
      <w:r w:rsidRPr="00B579A4">
        <w:rPr>
          <w:rFonts w:ascii="Times New Roman" w:hAnsi="Times New Roman"/>
          <w:sz w:val="28"/>
          <w:szCs w:val="28"/>
        </w:rPr>
        <w:t>- Приказ Министерства просвещения РФ от 31 мая 2021 г. № 287 “Об утверждении федерального государственного образовательного стандарта основного общего образования”;</w:t>
      </w:r>
    </w:p>
    <w:p w:rsidR="00C8223C" w:rsidRPr="00B579A4" w:rsidRDefault="00C8223C" w:rsidP="00C8223C">
      <w:pPr>
        <w:shd w:val="clear" w:color="auto" w:fill="FFFFFF"/>
        <w:spacing w:after="0"/>
        <w:ind w:left="450"/>
        <w:jc w:val="both"/>
        <w:rPr>
          <w:rFonts w:ascii="Times New Roman" w:hAnsi="Times New Roman"/>
          <w:sz w:val="28"/>
          <w:szCs w:val="28"/>
        </w:rPr>
      </w:pPr>
      <w:r w:rsidRPr="00B579A4">
        <w:rPr>
          <w:rFonts w:ascii="Times New Roman" w:hAnsi="Times New Roman"/>
          <w:sz w:val="28"/>
          <w:szCs w:val="28"/>
        </w:rPr>
        <w:t xml:space="preserve">- Концепция развития добровольчества (волонтерства) в Российской Федерации до 2025 года (утв. Распоряжением Правительства РФ от 27 декабря 2018 г. № 2950-р); </w:t>
      </w:r>
    </w:p>
    <w:p w:rsidR="00C8223C" w:rsidRPr="00B579A4" w:rsidRDefault="00C8223C" w:rsidP="00C8223C">
      <w:pPr>
        <w:shd w:val="clear" w:color="auto" w:fill="FFFFFF"/>
        <w:spacing w:after="0"/>
        <w:ind w:left="450"/>
        <w:jc w:val="both"/>
        <w:rPr>
          <w:rFonts w:ascii="Times New Roman" w:eastAsia="Times New Roman" w:hAnsi="Times New Roman"/>
          <w:sz w:val="28"/>
          <w:szCs w:val="28"/>
          <w:lang w:eastAsia="ru-RU"/>
        </w:rPr>
      </w:pPr>
      <w:r w:rsidRPr="00B579A4">
        <w:rPr>
          <w:rFonts w:ascii="Times New Roman" w:hAnsi="Times New Roman"/>
          <w:sz w:val="28"/>
          <w:szCs w:val="28"/>
        </w:rPr>
        <w:t>- «Концепция Федеральной целевой программы РФ «Развитие образования» (Постановление Правительства РФ от 26.12.2017 № 1642); -Постановление Правительства РФ от 16 ноября 2020 г. № 1836 "О государственной информационной системе "Современная цифровая образовательная среда"</w:t>
      </w:r>
    </w:p>
    <w:p w:rsidR="00C8223C" w:rsidRPr="00B579A4" w:rsidRDefault="00C8223C" w:rsidP="00C8223C">
      <w:pPr>
        <w:shd w:val="clear" w:color="auto" w:fill="FFFFFF"/>
        <w:ind w:left="426"/>
        <w:jc w:val="both"/>
        <w:rPr>
          <w:rFonts w:ascii="Times New Roman" w:hAnsi="Times New Roman"/>
          <w:sz w:val="28"/>
          <w:szCs w:val="28"/>
        </w:rPr>
      </w:pPr>
      <w:r w:rsidRPr="00B579A4">
        <w:rPr>
          <w:rFonts w:ascii="Times New Roman" w:hAnsi="Times New Roman"/>
          <w:sz w:val="28"/>
          <w:szCs w:val="28"/>
        </w:rPr>
        <w:t xml:space="preserve">-Приказ Министерства просвещения Российской Федерации от 28.08.2020 г. № 442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C8223C" w:rsidRPr="00B579A4" w:rsidRDefault="00C8223C" w:rsidP="00C8223C">
      <w:pPr>
        <w:shd w:val="clear" w:color="auto" w:fill="FFFFFF"/>
        <w:ind w:left="426"/>
        <w:jc w:val="both"/>
        <w:rPr>
          <w:rFonts w:ascii="Times New Roman" w:hAnsi="Times New Roman"/>
          <w:sz w:val="28"/>
          <w:szCs w:val="28"/>
        </w:rPr>
      </w:pPr>
      <w:r w:rsidRPr="00B579A4">
        <w:rPr>
          <w:rFonts w:ascii="Times New Roman" w:hAnsi="Times New Roman"/>
          <w:sz w:val="28"/>
          <w:szCs w:val="28"/>
        </w:rPr>
        <w:t>- «Стратегия государственной национальной политики Российской Федерации на период до 2025 года» (утв. Указом Президента РФ от 19.12.2012 № 1666) и другие.</w:t>
      </w:r>
    </w:p>
    <w:p w:rsidR="00C8223C" w:rsidRPr="00B579A4" w:rsidRDefault="00C8223C" w:rsidP="00C8223C">
      <w:pPr>
        <w:shd w:val="clear" w:color="auto" w:fill="FFFFFF"/>
        <w:ind w:left="426" w:hanging="142"/>
        <w:jc w:val="both"/>
        <w:rPr>
          <w:rFonts w:ascii="Times New Roman" w:hAnsi="Times New Roman"/>
          <w:sz w:val="28"/>
          <w:szCs w:val="28"/>
        </w:rPr>
      </w:pPr>
      <w:r w:rsidRPr="00B579A4">
        <w:rPr>
          <w:rFonts w:ascii="Times New Roman" w:hAnsi="Times New Roman"/>
          <w:sz w:val="28"/>
          <w:szCs w:val="28"/>
        </w:rPr>
        <w:t xml:space="preserve"> Согласно Федеральному закону от 31.07.2020 № 304-ФЗ «О внесении изменений в Федеральный закон "Об образовании в Российской Федерации" по вопросам воспитания обучающихся» с 2021 года в состав основных образовательных программ школы должны входить рабочая программа воспитания и календарные планы воспитательной работы.</w:t>
      </w:r>
    </w:p>
    <w:p w:rsidR="00C8223C" w:rsidRPr="00B579A4" w:rsidRDefault="00C8223C" w:rsidP="00C8223C">
      <w:pPr>
        <w:shd w:val="clear" w:color="auto" w:fill="FFFFFF"/>
        <w:ind w:left="426" w:hanging="142"/>
        <w:jc w:val="both"/>
        <w:rPr>
          <w:rFonts w:ascii="Times New Roman" w:hAnsi="Times New Roman"/>
          <w:sz w:val="28"/>
          <w:szCs w:val="28"/>
        </w:rPr>
      </w:pPr>
      <w:r w:rsidRPr="00B579A4">
        <w:rPr>
          <w:rFonts w:ascii="Times New Roman" w:hAnsi="Times New Roman"/>
          <w:sz w:val="28"/>
          <w:szCs w:val="28"/>
        </w:rPr>
        <w:t xml:space="preserve"> Приказ Министерства просвещения РФ от 11 декабря 2020 г. № 712 “О внесении изменений в некоторые федеральные государственные образовательные стандарты общего образования по вопросам воспитания обучающихся В связи с принятием Федерального закона от 31 июля 2020 г. N 304-ФЗ "О внесении изменений в Федеральный закон "Об образовании в Российской Федерации" по вопросам воспитания обучающихся" (Собрание законодательства Российской Федерации, 2020, N 31, ст. 5063), в соответствии с подпунктом 4.2.30 пункта 4 Положения о Министерстве просвещения Российской Федерации, утвержденного постановлением Правительства Российской Федерации от 28 июля 2018 г. N 884 (Собрание законодательства Российской Федерации, 2018, N 32, ст. 5343), и абзацем вторым пункта 30 Правил разработки, утверждения федеральных государственных образовательных стандартов и внесения в них изменений, утвержденных постановлением Правительства Российской Федерации от 12 апреля 2019 г. N 434 (Собрание законодательства Российской Федерации, 2019, N 16, ст. 1942).</w:t>
      </w:r>
    </w:p>
    <w:p w:rsidR="00C8223C" w:rsidRPr="000037A3" w:rsidRDefault="00C8223C" w:rsidP="00C8223C">
      <w:pPr>
        <w:shd w:val="clear" w:color="auto" w:fill="FFFFFF"/>
        <w:ind w:left="426" w:hanging="142"/>
        <w:jc w:val="both"/>
        <w:rPr>
          <w:rFonts w:ascii="Times New Roman" w:eastAsia="Times New Roman" w:hAnsi="Times New Roman"/>
          <w:sz w:val="28"/>
          <w:szCs w:val="28"/>
          <w:lang w:eastAsia="ru-RU"/>
        </w:rPr>
      </w:pPr>
      <w:r w:rsidRPr="000037A3">
        <w:rPr>
          <w:rFonts w:ascii="Times New Roman" w:eastAsia="Times New Roman" w:hAnsi="Times New Roman"/>
          <w:b/>
          <w:sz w:val="28"/>
          <w:szCs w:val="28"/>
          <w:lang w:eastAsia="ru-RU"/>
        </w:rPr>
        <w:t xml:space="preserve">2. </w:t>
      </w:r>
      <w:r w:rsidRPr="000037A3">
        <w:rPr>
          <w:rFonts w:ascii="Times New Roman" w:eastAsia="Times New Roman" w:hAnsi="Times New Roman"/>
          <w:sz w:val="28"/>
          <w:szCs w:val="28"/>
          <w:lang w:eastAsia="ru-RU"/>
        </w:rPr>
        <w:t>Перечень локальных актов:</w:t>
      </w:r>
    </w:p>
    <w:p w:rsidR="00C8223C" w:rsidRPr="000037A3" w:rsidRDefault="00C8223C" w:rsidP="00C8223C">
      <w:pPr>
        <w:shd w:val="clear" w:color="auto" w:fill="FFFFFF"/>
        <w:ind w:left="426" w:hanging="142"/>
        <w:jc w:val="both"/>
        <w:rPr>
          <w:rFonts w:ascii="Times New Roman" w:eastAsia="Times New Roman" w:hAnsi="Times New Roman"/>
          <w:sz w:val="28"/>
          <w:szCs w:val="28"/>
          <w:lang w:eastAsia="ru-RU"/>
        </w:rPr>
      </w:pPr>
      <w:r w:rsidRPr="000037A3">
        <w:rPr>
          <w:rFonts w:ascii="Times New Roman" w:eastAsia="Times New Roman" w:hAnsi="Times New Roman"/>
          <w:sz w:val="28"/>
          <w:szCs w:val="28"/>
          <w:lang w:eastAsia="ru-RU"/>
        </w:rPr>
        <w:t>- Положение о классном руководстве;</w:t>
      </w:r>
    </w:p>
    <w:p w:rsidR="00C8223C" w:rsidRPr="000037A3" w:rsidRDefault="00C8223C" w:rsidP="00C8223C">
      <w:pPr>
        <w:shd w:val="clear" w:color="auto" w:fill="FFFFFF"/>
        <w:ind w:left="426" w:hanging="142"/>
        <w:jc w:val="both"/>
        <w:rPr>
          <w:rFonts w:ascii="Times New Roman" w:eastAsia="Times New Roman" w:hAnsi="Times New Roman"/>
          <w:sz w:val="28"/>
          <w:szCs w:val="28"/>
          <w:lang w:eastAsia="ru-RU"/>
        </w:rPr>
      </w:pPr>
      <w:r w:rsidRPr="000037A3">
        <w:rPr>
          <w:rFonts w:ascii="Times New Roman" w:eastAsia="Times New Roman" w:hAnsi="Times New Roman"/>
          <w:sz w:val="28"/>
          <w:szCs w:val="28"/>
          <w:lang w:eastAsia="ru-RU"/>
        </w:rPr>
        <w:t>- Положение о внеурочной деятельности;</w:t>
      </w:r>
    </w:p>
    <w:p w:rsidR="00C8223C" w:rsidRPr="000037A3" w:rsidRDefault="00C8223C" w:rsidP="00C8223C">
      <w:pPr>
        <w:shd w:val="clear" w:color="auto" w:fill="FFFFFF"/>
        <w:ind w:left="426" w:hanging="142"/>
        <w:jc w:val="both"/>
        <w:rPr>
          <w:rFonts w:ascii="Times New Roman" w:eastAsia="Times New Roman" w:hAnsi="Times New Roman"/>
          <w:sz w:val="28"/>
          <w:szCs w:val="28"/>
          <w:lang w:eastAsia="ru-RU"/>
        </w:rPr>
      </w:pPr>
      <w:r w:rsidRPr="000037A3">
        <w:rPr>
          <w:rFonts w:ascii="Times New Roman" w:eastAsia="Times New Roman" w:hAnsi="Times New Roman"/>
          <w:b/>
          <w:sz w:val="28"/>
          <w:szCs w:val="28"/>
          <w:lang w:eastAsia="ru-RU"/>
        </w:rPr>
        <w:t xml:space="preserve">- </w:t>
      </w:r>
      <w:r w:rsidRPr="000037A3">
        <w:rPr>
          <w:rFonts w:ascii="Times New Roman" w:eastAsia="Times New Roman" w:hAnsi="Times New Roman"/>
          <w:sz w:val="28"/>
          <w:szCs w:val="28"/>
          <w:lang w:eastAsia="ru-RU"/>
        </w:rPr>
        <w:t>Положение о</w:t>
      </w:r>
      <w:r w:rsidRPr="000037A3">
        <w:rPr>
          <w:rFonts w:ascii="Times New Roman" w:eastAsia="Times New Roman" w:hAnsi="Times New Roman"/>
          <w:b/>
          <w:sz w:val="28"/>
          <w:szCs w:val="28"/>
          <w:lang w:eastAsia="ru-RU"/>
        </w:rPr>
        <w:t xml:space="preserve"> </w:t>
      </w:r>
      <w:r w:rsidRPr="000037A3">
        <w:rPr>
          <w:rFonts w:ascii="Times New Roman" w:eastAsia="Times New Roman" w:hAnsi="Times New Roman"/>
          <w:sz w:val="28"/>
          <w:szCs w:val="28"/>
          <w:lang w:eastAsia="ru-RU"/>
        </w:rPr>
        <w:t>совете родителей (законных представителей) учащихся;</w:t>
      </w:r>
    </w:p>
    <w:p w:rsidR="00C8223C" w:rsidRPr="000037A3" w:rsidRDefault="00C8223C" w:rsidP="00C8223C">
      <w:pPr>
        <w:shd w:val="clear" w:color="auto" w:fill="FFFFFF"/>
        <w:ind w:left="426" w:hanging="142"/>
        <w:jc w:val="both"/>
        <w:rPr>
          <w:rFonts w:ascii="Times New Roman" w:eastAsia="Times New Roman" w:hAnsi="Times New Roman"/>
          <w:sz w:val="28"/>
          <w:szCs w:val="28"/>
          <w:lang w:eastAsia="ru-RU"/>
        </w:rPr>
      </w:pPr>
      <w:r w:rsidRPr="000037A3">
        <w:rPr>
          <w:rFonts w:ascii="Times New Roman" w:eastAsia="Times New Roman" w:hAnsi="Times New Roman"/>
          <w:b/>
          <w:sz w:val="28"/>
          <w:szCs w:val="28"/>
          <w:lang w:eastAsia="ru-RU"/>
        </w:rPr>
        <w:t xml:space="preserve">- </w:t>
      </w:r>
      <w:r w:rsidRPr="000037A3">
        <w:rPr>
          <w:rFonts w:ascii="Times New Roman" w:eastAsia="Times New Roman" w:hAnsi="Times New Roman"/>
          <w:sz w:val="28"/>
          <w:szCs w:val="28"/>
          <w:lang w:eastAsia="ru-RU"/>
        </w:rPr>
        <w:t>Положение о совете учащихся.</w:t>
      </w:r>
    </w:p>
    <w:p w:rsidR="00C8223C" w:rsidRDefault="00C8223C" w:rsidP="00C8223C">
      <w:pPr>
        <w:pStyle w:val="7"/>
        <w:widowControl/>
        <w:spacing w:before="0" w:after="0" w:line="353" w:lineRule="auto"/>
        <w:ind w:firstLine="709"/>
        <w:jc w:val="both"/>
        <w:rPr>
          <w:rFonts w:eastAsia="OfficinaSansBoldITC"/>
          <w:b w:val="0"/>
          <w:sz w:val="28"/>
          <w:szCs w:val="28"/>
        </w:rPr>
      </w:pPr>
      <w:r w:rsidRPr="0012038A">
        <w:rPr>
          <w:rFonts w:eastAsia="OfficinaSansBoldITC"/>
          <w:b w:val="0"/>
          <w:sz w:val="28"/>
          <w:szCs w:val="28"/>
        </w:rPr>
        <w:t>130.4.3.</w:t>
      </w:r>
      <w:r>
        <w:rPr>
          <w:rFonts w:eastAsia="OfficinaSansBoldITC"/>
          <w:b w:val="0"/>
          <w:sz w:val="28"/>
          <w:szCs w:val="28"/>
        </w:rPr>
        <w:t>1.</w:t>
      </w:r>
      <w:r w:rsidRPr="0012038A">
        <w:rPr>
          <w:rFonts w:eastAsia="OfficinaSansBoldITC"/>
          <w:b w:val="0"/>
          <w:sz w:val="28"/>
          <w:szCs w:val="28"/>
        </w:rPr>
        <w:t> Требования к условиям работы с обучающимися с особыми образовательными потребностями.</w:t>
      </w:r>
    </w:p>
    <w:p w:rsidR="00C8223C" w:rsidRPr="000037A3" w:rsidRDefault="00C8223C" w:rsidP="00C8223C">
      <w:pPr>
        <w:tabs>
          <w:tab w:val="left" w:pos="851"/>
        </w:tabs>
        <w:spacing w:after="0"/>
        <w:ind w:firstLine="709"/>
        <w:jc w:val="both"/>
        <w:rPr>
          <w:rFonts w:ascii="Times New Roman" w:eastAsia="Times New Roman" w:hAnsi="Times New Roman"/>
          <w:sz w:val="28"/>
          <w:szCs w:val="20"/>
          <w:lang w:eastAsia="ru-RU"/>
        </w:rPr>
      </w:pPr>
      <w:r w:rsidRPr="000037A3">
        <w:rPr>
          <w:rFonts w:ascii="Times New Roman" w:eastAsia="Times New Roman" w:hAnsi="Times New Roman"/>
          <w:sz w:val="28"/>
          <w:szCs w:val="20"/>
          <w:lang w:eastAsia="ru-RU"/>
        </w:rPr>
        <w:t xml:space="preserve">В воспитательной работе с категориями обучающихся, имеющих особые образовательные потребности: </w:t>
      </w:r>
      <w:r w:rsidRPr="000037A3">
        <w:rPr>
          <w:rFonts w:ascii="Times New Roman" w:eastAsia="Times New Roman" w:hAnsi="Times New Roman"/>
          <w:iCs/>
          <w:sz w:val="28"/>
          <w:szCs w:val="20"/>
          <w:lang w:eastAsia="ru-RU"/>
        </w:rPr>
        <w:t>обучающихся с</w:t>
      </w:r>
      <w:r w:rsidRPr="000037A3">
        <w:rPr>
          <w:rFonts w:ascii="Times New Roman" w:eastAsia="Times New Roman" w:hAnsi="Times New Roman"/>
          <w:sz w:val="28"/>
          <w:szCs w:val="20"/>
          <w:lang w:eastAsia="ru-RU"/>
        </w:rPr>
        <w:t xml:space="preserve"> инвалидностью, с ОВЗ, из социально уязвимых групп, одарённых, с отклоняющимся поведением, </w:t>
      </w:r>
      <w:r w:rsidRPr="000037A3">
        <w:rPr>
          <w:rFonts w:ascii="Times New Roman" w:eastAsia="Times New Roman" w:hAnsi="Times New Roman"/>
          <w:sz w:val="24"/>
          <w:szCs w:val="20"/>
          <w:lang w:eastAsia="ru-RU"/>
        </w:rPr>
        <w:t xml:space="preserve">— </w:t>
      </w:r>
      <w:r w:rsidRPr="000037A3">
        <w:rPr>
          <w:rFonts w:ascii="Times New Roman" w:eastAsia="Times New Roman" w:hAnsi="Times New Roman"/>
          <w:sz w:val="28"/>
          <w:szCs w:val="20"/>
          <w:lang w:eastAsia="ru-RU"/>
        </w:rPr>
        <w:t>создаются особые условия.</w:t>
      </w:r>
    </w:p>
    <w:p w:rsidR="00C8223C" w:rsidRPr="000037A3" w:rsidRDefault="00C8223C" w:rsidP="00C8223C">
      <w:pPr>
        <w:tabs>
          <w:tab w:val="left" w:pos="851"/>
        </w:tabs>
        <w:spacing w:after="0"/>
        <w:ind w:firstLine="709"/>
        <w:jc w:val="both"/>
        <w:rPr>
          <w:rFonts w:ascii="Times New Roman" w:eastAsia="Times New Roman" w:hAnsi="Times New Roman"/>
          <w:sz w:val="28"/>
          <w:szCs w:val="20"/>
          <w:lang w:eastAsia="ru-RU"/>
        </w:rPr>
      </w:pPr>
      <w:r w:rsidRPr="000037A3">
        <w:rPr>
          <w:rFonts w:ascii="Times New Roman" w:eastAsia="Times New Roman" w:hAnsi="Times New Roman"/>
          <w:sz w:val="28"/>
          <w:szCs w:val="20"/>
          <w:lang w:eastAsia="ru-RU"/>
        </w:rPr>
        <w:t>Особыми задачами воспитания обучающихся с особыми образовательными потребностями являются:</w:t>
      </w:r>
    </w:p>
    <w:p w:rsidR="00C8223C" w:rsidRPr="000037A3" w:rsidRDefault="00C8223C" w:rsidP="002D418E">
      <w:pPr>
        <w:numPr>
          <w:ilvl w:val="0"/>
          <w:numId w:val="23"/>
        </w:numPr>
        <w:spacing w:after="0"/>
        <w:ind w:left="0" w:firstLine="0"/>
        <w:jc w:val="both"/>
        <w:rPr>
          <w:rFonts w:ascii="Times New Roman" w:eastAsia="Times New Roman" w:hAnsi="Times New Roman"/>
          <w:sz w:val="28"/>
          <w:szCs w:val="20"/>
          <w:lang w:eastAsia="ru-RU"/>
        </w:rPr>
      </w:pPr>
      <w:r w:rsidRPr="000037A3">
        <w:rPr>
          <w:rFonts w:ascii="Times New Roman" w:eastAsia="Times New Roman" w:hAnsi="Times New Roman"/>
          <w:sz w:val="28"/>
          <w:szCs w:val="20"/>
          <w:lang w:eastAsia="ru-RU"/>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C8223C" w:rsidRPr="000037A3" w:rsidRDefault="00C8223C" w:rsidP="002D418E">
      <w:pPr>
        <w:numPr>
          <w:ilvl w:val="0"/>
          <w:numId w:val="23"/>
        </w:numPr>
        <w:spacing w:after="0"/>
        <w:ind w:left="0" w:firstLine="0"/>
        <w:jc w:val="both"/>
        <w:rPr>
          <w:rFonts w:ascii="Times New Roman" w:eastAsia="Times New Roman" w:hAnsi="Times New Roman"/>
          <w:sz w:val="28"/>
          <w:szCs w:val="20"/>
          <w:lang w:eastAsia="ru-RU"/>
        </w:rPr>
      </w:pPr>
      <w:r w:rsidRPr="000037A3">
        <w:rPr>
          <w:rFonts w:ascii="Times New Roman" w:eastAsia="Times New Roman" w:hAnsi="Times New Roman"/>
          <w:sz w:val="28"/>
          <w:szCs w:val="20"/>
          <w:lang w:eastAsia="ru-RU"/>
        </w:rPr>
        <w:t>формирование доброжелательного отношения к обучающимся и их семьям со стороны всех участников образовательных отношений;</w:t>
      </w:r>
    </w:p>
    <w:p w:rsidR="00C8223C" w:rsidRPr="000037A3" w:rsidRDefault="00C8223C" w:rsidP="002D418E">
      <w:pPr>
        <w:numPr>
          <w:ilvl w:val="0"/>
          <w:numId w:val="23"/>
        </w:numPr>
        <w:spacing w:after="0"/>
        <w:ind w:left="0" w:firstLine="0"/>
        <w:jc w:val="both"/>
        <w:rPr>
          <w:rFonts w:ascii="Times New Roman" w:eastAsia="Times New Roman" w:hAnsi="Times New Roman"/>
          <w:sz w:val="28"/>
          <w:szCs w:val="20"/>
          <w:lang w:eastAsia="ru-RU"/>
        </w:rPr>
      </w:pPr>
      <w:r w:rsidRPr="000037A3">
        <w:rPr>
          <w:rFonts w:ascii="Times New Roman" w:eastAsia="Times New Roman" w:hAnsi="Times New Roman"/>
          <w:sz w:val="28"/>
          <w:szCs w:val="20"/>
          <w:lang w:eastAsia="ru-RU"/>
        </w:rPr>
        <w:t>построение воспитательной деятельности с учётом индивидуальных особенностей и возможностей каждого обучающегося;</w:t>
      </w:r>
    </w:p>
    <w:p w:rsidR="00C8223C" w:rsidRPr="000037A3" w:rsidRDefault="00C8223C" w:rsidP="002D418E">
      <w:pPr>
        <w:numPr>
          <w:ilvl w:val="0"/>
          <w:numId w:val="23"/>
        </w:numPr>
        <w:spacing w:after="0"/>
        <w:ind w:left="0" w:firstLine="0"/>
        <w:jc w:val="both"/>
        <w:rPr>
          <w:rFonts w:ascii="Times New Roman" w:eastAsia="Times New Roman" w:hAnsi="Times New Roman"/>
          <w:sz w:val="28"/>
          <w:szCs w:val="20"/>
          <w:lang w:eastAsia="ru-RU"/>
        </w:rPr>
      </w:pPr>
      <w:r w:rsidRPr="000037A3">
        <w:rPr>
          <w:rFonts w:ascii="Times New Roman" w:eastAsia="Times New Roman" w:hAnsi="Times New Roman"/>
          <w:sz w:val="28"/>
          <w:szCs w:val="20"/>
          <w:lang w:eastAsia="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C8223C" w:rsidRPr="000037A3" w:rsidRDefault="00C8223C" w:rsidP="00C8223C">
      <w:pPr>
        <w:spacing w:after="0"/>
        <w:ind w:firstLine="709"/>
        <w:jc w:val="both"/>
        <w:rPr>
          <w:rFonts w:ascii="Times New Roman" w:eastAsia="Times New Roman" w:hAnsi="Times New Roman"/>
          <w:sz w:val="28"/>
          <w:szCs w:val="20"/>
          <w:lang w:eastAsia="ru-RU"/>
        </w:rPr>
      </w:pPr>
      <w:r w:rsidRPr="00FE5C26">
        <w:rPr>
          <w:rFonts w:ascii="Times New Roman" w:eastAsia="OfficinaSansBoldITC" w:hAnsi="Times New Roman"/>
          <w:sz w:val="28"/>
          <w:szCs w:val="28"/>
        </w:rPr>
        <w:t>130.4.3.2.</w:t>
      </w:r>
      <w:r w:rsidRPr="0012038A">
        <w:rPr>
          <w:rFonts w:eastAsia="OfficinaSansBoldITC"/>
          <w:b/>
          <w:sz w:val="28"/>
          <w:szCs w:val="28"/>
        </w:rPr>
        <w:t> </w:t>
      </w:r>
      <w:r w:rsidRPr="000037A3">
        <w:rPr>
          <w:rFonts w:ascii="Times New Roman" w:eastAsia="Times New Roman" w:hAnsi="Times New Roman"/>
          <w:sz w:val="28"/>
          <w:szCs w:val="20"/>
          <w:lang w:eastAsia="ru-RU"/>
        </w:rPr>
        <w:t>При организации воспитания обучающихся с особыми образовательными потребностями необходимо ориентироваться на:</w:t>
      </w:r>
    </w:p>
    <w:p w:rsidR="00C8223C" w:rsidRPr="000037A3" w:rsidRDefault="00C8223C" w:rsidP="00C8223C">
      <w:pPr>
        <w:spacing w:after="0"/>
        <w:ind w:firstLine="709"/>
        <w:jc w:val="both"/>
        <w:rPr>
          <w:rFonts w:ascii="Times New Roman" w:eastAsia="Times New Roman" w:hAnsi="Times New Roman"/>
          <w:sz w:val="28"/>
          <w:szCs w:val="20"/>
          <w:lang w:eastAsia="ru-RU"/>
        </w:rPr>
      </w:pPr>
      <w:r w:rsidRPr="000037A3">
        <w:rPr>
          <w:rFonts w:ascii="Times New Roman" w:eastAsia="Times New Roman" w:hAnsi="Times New Roman"/>
          <w:sz w:val="28"/>
          <w:szCs w:val="20"/>
          <w:lang w:eastAsia="ru-RU"/>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C8223C" w:rsidRPr="000037A3" w:rsidRDefault="00C8223C" w:rsidP="00C8223C">
      <w:pPr>
        <w:spacing w:after="0"/>
        <w:ind w:firstLine="709"/>
        <w:jc w:val="both"/>
        <w:rPr>
          <w:rFonts w:ascii="Times New Roman" w:eastAsia="Times New Roman" w:hAnsi="Times New Roman"/>
          <w:sz w:val="28"/>
          <w:szCs w:val="20"/>
          <w:lang w:eastAsia="ru-RU"/>
        </w:rPr>
      </w:pPr>
      <w:r w:rsidRPr="000037A3">
        <w:rPr>
          <w:rFonts w:ascii="Times New Roman" w:eastAsia="Times New Roman" w:hAnsi="Times New Roman"/>
          <w:sz w:val="28"/>
          <w:szCs w:val="20"/>
          <w:lang w:eastAsia="ru-RU"/>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C8223C" w:rsidRPr="006F08FB" w:rsidRDefault="00C8223C" w:rsidP="00C8223C">
      <w:pPr>
        <w:spacing w:after="0"/>
        <w:ind w:firstLine="709"/>
        <w:jc w:val="both"/>
        <w:rPr>
          <w:rFonts w:ascii="Times New Roman" w:eastAsia="Times New Roman" w:hAnsi="Times New Roman"/>
          <w:sz w:val="28"/>
          <w:szCs w:val="20"/>
          <w:lang w:eastAsia="ru-RU"/>
        </w:rPr>
      </w:pPr>
      <w:r w:rsidRPr="000037A3">
        <w:rPr>
          <w:rFonts w:ascii="Times New Roman" w:eastAsia="Times New Roman" w:hAnsi="Times New Roman"/>
          <w:sz w:val="28"/>
          <w:szCs w:val="20"/>
          <w:lang w:eastAsia="ru-RU"/>
        </w:rPr>
        <w:t>– личностно-ориентированный подход в организации всех видов деятельности</w:t>
      </w:r>
      <w:r w:rsidRPr="000037A3">
        <w:rPr>
          <w:rFonts w:ascii="Times New Roman" w:eastAsia="Times New Roman" w:hAnsi="Times New Roman"/>
          <w:i/>
          <w:sz w:val="28"/>
          <w:szCs w:val="20"/>
          <w:lang w:eastAsia="ru-RU"/>
        </w:rPr>
        <w:t xml:space="preserve"> </w:t>
      </w:r>
      <w:r w:rsidRPr="000037A3">
        <w:rPr>
          <w:rFonts w:ascii="Times New Roman" w:eastAsia="Times New Roman" w:hAnsi="Times New Roman"/>
          <w:iCs/>
          <w:sz w:val="28"/>
          <w:szCs w:val="20"/>
          <w:lang w:eastAsia="ru-RU"/>
        </w:rPr>
        <w:t>обучающихся с</w:t>
      </w:r>
      <w:r w:rsidRPr="000037A3">
        <w:rPr>
          <w:rFonts w:ascii="Times New Roman" w:eastAsia="Times New Roman" w:hAnsi="Times New Roman"/>
          <w:sz w:val="28"/>
          <w:szCs w:val="20"/>
          <w:lang w:eastAsia="ru-RU"/>
        </w:rPr>
        <w:t xml:space="preserve"> особыми образовательными потребностями.</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Pr>
          <w:rFonts w:ascii="Times New Roman" w:eastAsia="SchoolBookSanPin" w:hAnsi="Times New Roman"/>
          <w:sz w:val="28"/>
          <w:szCs w:val="28"/>
        </w:rPr>
        <w:t>4.3.3</w:t>
      </w:r>
      <w:r w:rsidRPr="0012038A">
        <w:rPr>
          <w:rFonts w:ascii="Times New Roman" w:eastAsia="SchoolBookSanPin" w:hAnsi="Times New Roman"/>
          <w:sz w:val="28"/>
          <w:szCs w:val="28"/>
        </w:rPr>
        <w:t>. Особыми задачами воспитания обучающихся с особыми образовательными потребностями являются:</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доброжелательного отношения к обучающимся и их семьям со стороны всех участников образовательных отношений;</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построение воспитательной деятельности с учётом индивидуальных особенностей и возможностей каждого обучающегося;</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130.4.3.4. При организации воспитания обучающихся с особыми образовательными потребностями необходимо ориентироваться на:</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формирование личности ребёнка с особыми образовательными потребностями с использованием </w:t>
      </w:r>
      <w:r w:rsidRPr="0012038A">
        <w:rPr>
          <w:rFonts w:ascii="Times New Roman" w:hAnsi="Times New Roman"/>
          <w:sz w:val="28"/>
          <w:szCs w:val="28"/>
        </w:rPr>
        <w:t>соответствующих</w:t>
      </w:r>
      <w:r w:rsidRPr="0012038A">
        <w:rPr>
          <w:rFonts w:ascii="Times New Roman" w:eastAsia="SchoolBookSanPin" w:hAnsi="Times New Roman"/>
          <w:sz w:val="28"/>
          <w:szCs w:val="28"/>
        </w:rPr>
        <w:t xml:space="preserve"> возрасту и физическому и (или) психическому состоянию методов воспитания;</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личностно-ориентированный подход в организации всех видов деятельности обучающихся с особыми образовательными потребностями.</w:t>
      </w:r>
    </w:p>
    <w:p w:rsidR="00C8223C" w:rsidRDefault="00C8223C" w:rsidP="00C8223C">
      <w:pPr>
        <w:pStyle w:val="7"/>
        <w:widowControl/>
        <w:spacing w:before="0" w:after="0" w:line="353" w:lineRule="auto"/>
        <w:ind w:firstLine="709"/>
        <w:jc w:val="both"/>
        <w:rPr>
          <w:rFonts w:eastAsia="OfficinaSansBoldITC"/>
          <w:b w:val="0"/>
          <w:sz w:val="28"/>
          <w:szCs w:val="28"/>
        </w:rPr>
      </w:pPr>
      <w:r w:rsidRPr="0012038A">
        <w:rPr>
          <w:rFonts w:eastAsia="OfficinaSansBoldITC"/>
          <w:b w:val="0"/>
          <w:sz w:val="28"/>
          <w:szCs w:val="28"/>
        </w:rPr>
        <w:t>130.4.4. Система поощрения социальной успешности и проявлений активной жизненной позиции обучающихся.</w:t>
      </w:r>
    </w:p>
    <w:p w:rsidR="00C8223C" w:rsidRPr="000037A3" w:rsidRDefault="00C8223C" w:rsidP="00C8223C">
      <w:pPr>
        <w:ind w:firstLine="708"/>
        <w:jc w:val="both"/>
        <w:rPr>
          <w:rFonts w:ascii="Times New Roman" w:hAnsi="Times New Roman"/>
          <w:sz w:val="28"/>
          <w:szCs w:val="28"/>
        </w:rPr>
      </w:pPr>
      <w:r w:rsidRPr="000037A3">
        <w:rPr>
          <w:rFonts w:ascii="Times New Roman" w:hAnsi="Times New Roman"/>
          <w:sz w:val="28"/>
          <w:szCs w:val="28"/>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Поощрения выносятся за достижения в области творческой, интеллектуальной, общественной и спортивной деятельности.</w:t>
      </w:r>
    </w:p>
    <w:p w:rsidR="00C8223C" w:rsidRPr="000037A3" w:rsidRDefault="00C8223C" w:rsidP="00C8223C">
      <w:pPr>
        <w:jc w:val="both"/>
        <w:rPr>
          <w:rFonts w:ascii="Times New Roman" w:hAnsi="Times New Roman"/>
          <w:sz w:val="28"/>
          <w:szCs w:val="28"/>
        </w:rPr>
      </w:pPr>
      <w:r w:rsidRPr="000037A3">
        <w:rPr>
          <w:rFonts w:ascii="Times New Roman" w:hAnsi="Times New Roman"/>
          <w:sz w:val="28"/>
          <w:szCs w:val="28"/>
        </w:rPr>
        <w:t>Система проявлений активной жизненной позиции и поощрения социальной успешности обучающихся строится на принципах:</w:t>
      </w:r>
    </w:p>
    <w:p w:rsidR="00C8223C" w:rsidRPr="000037A3" w:rsidRDefault="00C8223C" w:rsidP="00C8223C">
      <w:pPr>
        <w:spacing w:after="0"/>
        <w:jc w:val="both"/>
        <w:rPr>
          <w:rFonts w:ascii="Times New Roman" w:hAnsi="Times New Roman"/>
          <w:sz w:val="28"/>
          <w:szCs w:val="28"/>
        </w:rPr>
      </w:pPr>
      <w:r w:rsidRPr="000037A3">
        <w:rPr>
          <w:rFonts w:ascii="Times New Roman" w:hAnsi="Times New Roman"/>
          <w:sz w:val="28"/>
          <w:szCs w:val="28"/>
        </w:rPr>
        <w:t>-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C8223C" w:rsidRPr="000037A3" w:rsidRDefault="00C8223C" w:rsidP="00C8223C">
      <w:pPr>
        <w:spacing w:after="0"/>
        <w:jc w:val="both"/>
        <w:rPr>
          <w:rFonts w:ascii="Times New Roman" w:hAnsi="Times New Roman"/>
          <w:sz w:val="28"/>
          <w:szCs w:val="28"/>
        </w:rPr>
      </w:pPr>
      <w:r w:rsidRPr="000037A3">
        <w:rPr>
          <w:rFonts w:ascii="Times New Roman" w:hAnsi="Times New Roman"/>
          <w:sz w:val="28"/>
          <w:szCs w:val="28"/>
        </w:rPr>
        <w:t>- соответствия процедур награждения укладу жизни школы, специфической символике, выработанной и существующей в укладе школы (вручение благодарностей, грамот, дипломов, поощрительных подарков, производится в торжественной обстановке, на праздничных мероприятиях, возможно в присутствии родительской общественности, педагогов-наставников награждаемых);</w:t>
      </w:r>
    </w:p>
    <w:p w:rsidR="00C8223C" w:rsidRPr="000037A3" w:rsidRDefault="00C8223C" w:rsidP="00C8223C">
      <w:pPr>
        <w:spacing w:after="0"/>
        <w:jc w:val="both"/>
        <w:rPr>
          <w:rFonts w:ascii="Times New Roman" w:hAnsi="Times New Roman"/>
          <w:sz w:val="28"/>
          <w:szCs w:val="28"/>
        </w:rPr>
      </w:pPr>
      <w:r w:rsidRPr="000037A3">
        <w:rPr>
          <w:rFonts w:ascii="Times New Roman" w:hAnsi="Times New Roman"/>
          <w:sz w:val="28"/>
          <w:szCs w:val="28"/>
        </w:rPr>
        <w:t>В школе применяются следующие формы поощрения:</w:t>
      </w:r>
    </w:p>
    <w:p w:rsidR="00C8223C" w:rsidRPr="000037A3" w:rsidRDefault="00C8223C" w:rsidP="00C8223C">
      <w:pPr>
        <w:spacing w:after="0"/>
        <w:jc w:val="both"/>
        <w:rPr>
          <w:rFonts w:ascii="Times New Roman" w:hAnsi="Times New Roman"/>
          <w:sz w:val="28"/>
          <w:szCs w:val="28"/>
        </w:rPr>
      </w:pPr>
      <w:r w:rsidRPr="000037A3">
        <w:rPr>
          <w:rFonts w:ascii="Times New Roman" w:hAnsi="Times New Roman"/>
          <w:sz w:val="28"/>
          <w:szCs w:val="28"/>
        </w:rPr>
        <w:t>- похвальный лист «За отличные успехи в учении»;</w:t>
      </w:r>
    </w:p>
    <w:p w:rsidR="00C8223C" w:rsidRPr="000037A3" w:rsidRDefault="00C8223C" w:rsidP="00C8223C">
      <w:pPr>
        <w:spacing w:after="0"/>
        <w:jc w:val="both"/>
        <w:rPr>
          <w:rFonts w:ascii="Times New Roman" w:hAnsi="Times New Roman"/>
          <w:sz w:val="28"/>
          <w:szCs w:val="28"/>
        </w:rPr>
      </w:pPr>
      <w:r w:rsidRPr="000037A3">
        <w:rPr>
          <w:rFonts w:ascii="Times New Roman" w:hAnsi="Times New Roman"/>
          <w:sz w:val="28"/>
          <w:szCs w:val="28"/>
        </w:rPr>
        <w:t>- похвальная грамота «За особые успехи в изучении отдельных предметов»;</w:t>
      </w:r>
    </w:p>
    <w:p w:rsidR="00C8223C" w:rsidRPr="000037A3" w:rsidRDefault="00C8223C" w:rsidP="00C8223C">
      <w:pPr>
        <w:spacing w:after="0"/>
        <w:jc w:val="both"/>
        <w:rPr>
          <w:rFonts w:ascii="Times New Roman" w:hAnsi="Times New Roman"/>
          <w:sz w:val="28"/>
          <w:szCs w:val="28"/>
        </w:rPr>
      </w:pPr>
      <w:r w:rsidRPr="000037A3">
        <w:rPr>
          <w:rFonts w:ascii="Times New Roman" w:hAnsi="Times New Roman"/>
          <w:sz w:val="28"/>
          <w:szCs w:val="28"/>
        </w:rPr>
        <w:t>- награждение благодарностями за активное участие в школьных делах и/или в конкретных проявлениях активной жизненной позиции (за ответственное отношение к порученному делу, волю к победе)</w:t>
      </w:r>
    </w:p>
    <w:p w:rsidR="00C8223C" w:rsidRPr="000037A3" w:rsidRDefault="00C8223C" w:rsidP="00C8223C">
      <w:pPr>
        <w:spacing w:after="0"/>
        <w:jc w:val="both"/>
        <w:rPr>
          <w:rFonts w:ascii="Times New Roman" w:hAnsi="Times New Roman"/>
          <w:sz w:val="28"/>
          <w:szCs w:val="28"/>
        </w:rPr>
      </w:pPr>
      <w:r w:rsidRPr="000037A3">
        <w:rPr>
          <w:rFonts w:ascii="Times New Roman" w:hAnsi="Times New Roman"/>
          <w:sz w:val="28"/>
          <w:szCs w:val="28"/>
        </w:rPr>
        <w:t>- награждение почетными грамотами и дипломами за победу или призовое место с указанием уровня достижений, обучающихся в различных школьных конкурсах и викторинах;</w:t>
      </w:r>
    </w:p>
    <w:p w:rsidR="00C8223C" w:rsidRPr="000037A3" w:rsidRDefault="00C8223C" w:rsidP="00C8223C">
      <w:pPr>
        <w:spacing w:after="0"/>
        <w:jc w:val="both"/>
        <w:rPr>
          <w:rFonts w:ascii="Times New Roman" w:hAnsi="Times New Roman"/>
          <w:sz w:val="28"/>
          <w:szCs w:val="28"/>
        </w:rPr>
      </w:pPr>
      <w:r w:rsidRPr="000037A3">
        <w:rPr>
          <w:rFonts w:ascii="Times New Roman" w:hAnsi="Times New Roman"/>
          <w:sz w:val="28"/>
          <w:szCs w:val="28"/>
        </w:rPr>
        <w:t>- награждение родителей (законных представителей) обучающихся благодарственными письмами за хорошее воспитание детей;</w:t>
      </w:r>
    </w:p>
    <w:p w:rsidR="00C8223C" w:rsidRPr="000037A3" w:rsidRDefault="00C8223C" w:rsidP="00C8223C">
      <w:pPr>
        <w:spacing w:after="0"/>
        <w:jc w:val="both"/>
        <w:rPr>
          <w:rFonts w:ascii="Times New Roman" w:hAnsi="Times New Roman"/>
          <w:sz w:val="28"/>
          <w:szCs w:val="28"/>
        </w:rPr>
      </w:pPr>
      <w:r w:rsidRPr="000037A3">
        <w:rPr>
          <w:rFonts w:ascii="Times New Roman" w:hAnsi="Times New Roman"/>
          <w:sz w:val="28"/>
          <w:szCs w:val="28"/>
        </w:rPr>
        <w:t>- прозрачности правил поощрения (согласно Положения о поощрении, неукоснительное следование порядку, зафиксированному в этом документе, соблюдение справедливости при выдвижении кандидатур);</w:t>
      </w:r>
    </w:p>
    <w:p w:rsidR="00C8223C" w:rsidRPr="000037A3" w:rsidRDefault="00C8223C" w:rsidP="00C8223C">
      <w:pPr>
        <w:spacing w:after="0"/>
        <w:jc w:val="both"/>
        <w:rPr>
          <w:rFonts w:ascii="Times New Roman" w:hAnsi="Times New Roman"/>
          <w:sz w:val="28"/>
          <w:szCs w:val="28"/>
        </w:rPr>
      </w:pPr>
      <w:r w:rsidRPr="000037A3">
        <w:rPr>
          <w:rFonts w:ascii="Times New Roman" w:hAnsi="Times New Roman"/>
          <w:sz w:val="28"/>
          <w:szCs w:val="28"/>
        </w:rPr>
        <w:t>- сочетании индивидуального и коллективного поощрения (использование и индивидуальных наград, и коллективных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награду и не получившими ее);</w:t>
      </w:r>
    </w:p>
    <w:p w:rsidR="00C8223C" w:rsidRPr="000037A3" w:rsidRDefault="00C8223C" w:rsidP="00C8223C">
      <w:pPr>
        <w:spacing w:after="0"/>
        <w:jc w:val="both"/>
        <w:rPr>
          <w:rFonts w:ascii="Times New Roman" w:hAnsi="Times New Roman"/>
          <w:sz w:val="28"/>
          <w:szCs w:val="28"/>
        </w:rPr>
      </w:pPr>
      <w:r w:rsidRPr="000037A3">
        <w:rPr>
          <w:rFonts w:ascii="Times New Roman" w:hAnsi="Times New Roman"/>
          <w:sz w:val="28"/>
          <w:szCs w:val="28"/>
        </w:rPr>
        <w:t>- 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rsidR="00C8223C" w:rsidRPr="000037A3" w:rsidRDefault="00C8223C" w:rsidP="00C8223C">
      <w:pPr>
        <w:spacing w:after="0"/>
        <w:jc w:val="both"/>
        <w:rPr>
          <w:rFonts w:ascii="Times New Roman" w:hAnsi="Times New Roman"/>
          <w:sz w:val="28"/>
          <w:szCs w:val="28"/>
        </w:rPr>
      </w:pPr>
      <w:r w:rsidRPr="000037A3">
        <w:rPr>
          <w:rFonts w:ascii="Times New Roman" w:hAnsi="Times New Roman"/>
          <w:sz w:val="28"/>
          <w:szCs w:val="28"/>
        </w:rPr>
        <w:t>- дифференцированной поощрений (наличие уровней и типов наград позволяет продлить стимулирующее действие системы поощрения).</w:t>
      </w:r>
    </w:p>
    <w:p w:rsidR="00C8223C" w:rsidRPr="000037A3" w:rsidRDefault="00C8223C" w:rsidP="00C8223C">
      <w:pPr>
        <w:spacing w:after="0"/>
        <w:ind w:left="2124" w:firstLine="708"/>
        <w:jc w:val="both"/>
        <w:rPr>
          <w:rFonts w:ascii="Times New Roman" w:hAnsi="Times New Roman"/>
          <w:i/>
          <w:sz w:val="28"/>
          <w:szCs w:val="28"/>
        </w:rPr>
      </w:pPr>
      <w:r w:rsidRPr="000037A3">
        <w:rPr>
          <w:rFonts w:ascii="Times New Roman" w:hAnsi="Times New Roman"/>
          <w:i/>
          <w:sz w:val="28"/>
          <w:szCs w:val="28"/>
        </w:rPr>
        <w:t>Виды поощрений</w:t>
      </w:r>
    </w:p>
    <w:p w:rsidR="00C8223C" w:rsidRPr="000037A3" w:rsidRDefault="00C8223C" w:rsidP="00C8223C">
      <w:pPr>
        <w:spacing w:after="0"/>
        <w:ind w:firstLine="708"/>
        <w:jc w:val="both"/>
        <w:rPr>
          <w:rFonts w:ascii="Times New Roman" w:hAnsi="Times New Roman"/>
          <w:sz w:val="28"/>
          <w:szCs w:val="28"/>
        </w:rPr>
      </w:pPr>
      <w:r w:rsidRPr="000037A3">
        <w:rPr>
          <w:rFonts w:ascii="Times New Roman" w:hAnsi="Times New Roman"/>
          <w:sz w:val="28"/>
          <w:szCs w:val="28"/>
        </w:rPr>
        <w:t xml:space="preserve">1.За высокие достижения в науке, отличную учёбу, участие и победу в учебных, творческих конкурсах, олимпиадах и спортивных состязаниях, за поднятие престижа школы на всероссийских, региональных, муниципальных олимпиадах, конкурсах, турнирах, фестивалях, конференциях; общественно-полезную деятельность и добровольный труд на благо школы; благородные поступки применяются Поощрения, учащихся в виде материального и морального поощрения.  Видами морального поощрения учащихся являются:  </w:t>
      </w:r>
    </w:p>
    <w:p w:rsidR="00C8223C" w:rsidRPr="000037A3" w:rsidRDefault="00C8223C" w:rsidP="00C8223C">
      <w:pPr>
        <w:spacing w:after="0"/>
        <w:jc w:val="both"/>
        <w:rPr>
          <w:rFonts w:ascii="Times New Roman" w:hAnsi="Times New Roman"/>
          <w:sz w:val="28"/>
          <w:szCs w:val="28"/>
        </w:rPr>
      </w:pPr>
      <w:r w:rsidRPr="000037A3">
        <w:rPr>
          <w:rFonts w:ascii="Times New Roman" w:hAnsi="Times New Roman"/>
          <w:sz w:val="28"/>
          <w:szCs w:val="28"/>
        </w:rPr>
        <w:t xml:space="preserve">награждение Похвальной грамотой за отличную учебу; </w:t>
      </w:r>
    </w:p>
    <w:p w:rsidR="00C8223C" w:rsidRPr="000037A3" w:rsidRDefault="00C8223C" w:rsidP="00C8223C">
      <w:pPr>
        <w:spacing w:after="0"/>
        <w:jc w:val="both"/>
        <w:rPr>
          <w:rFonts w:ascii="Times New Roman" w:hAnsi="Times New Roman"/>
          <w:sz w:val="28"/>
          <w:szCs w:val="28"/>
        </w:rPr>
      </w:pPr>
      <w:r w:rsidRPr="000037A3">
        <w:rPr>
          <w:rFonts w:ascii="Times New Roman" w:hAnsi="Times New Roman"/>
          <w:sz w:val="28"/>
          <w:szCs w:val="28"/>
        </w:rPr>
        <w:t>награждение   грамотой:</w:t>
      </w:r>
    </w:p>
    <w:p w:rsidR="00C8223C" w:rsidRPr="000037A3" w:rsidRDefault="00C8223C" w:rsidP="00C8223C">
      <w:pPr>
        <w:spacing w:after="0"/>
        <w:jc w:val="both"/>
        <w:rPr>
          <w:rFonts w:ascii="Times New Roman" w:hAnsi="Times New Roman"/>
          <w:sz w:val="28"/>
          <w:szCs w:val="28"/>
        </w:rPr>
      </w:pPr>
      <w:r w:rsidRPr="000037A3">
        <w:rPr>
          <w:rFonts w:ascii="Times New Roman" w:hAnsi="Times New Roman"/>
          <w:sz w:val="28"/>
          <w:szCs w:val="28"/>
        </w:rPr>
        <w:t xml:space="preserve">    -за лучший результат в муниципальном или региональном этапе Всероссийской олимпиады школьников, </w:t>
      </w:r>
    </w:p>
    <w:p w:rsidR="00C8223C" w:rsidRPr="000037A3" w:rsidRDefault="00C8223C" w:rsidP="00C8223C">
      <w:pPr>
        <w:spacing w:after="0"/>
        <w:jc w:val="both"/>
        <w:rPr>
          <w:rFonts w:ascii="Times New Roman" w:hAnsi="Times New Roman"/>
          <w:sz w:val="28"/>
          <w:szCs w:val="28"/>
        </w:rPr>
      </w:pPr>
      <w:r w:rsidRPr="000037A3">
        <w:rPr>
          <w:rFonts w:ascii="Times New Roman" w:hAnsi="Times New Roman"/>
          <w:sz w:val="28"/>
          <w:szCs w:val="28"/>
        </w:rPr>
        <w:t xml:space="preserve">    - за отличные и хорошие успехи в учении по итогам года, </w:t>
      </w:r>
    </w:p>
    <w:p w:rsidR="00C8223C" w:rsidRPr="000037A3" w:rsidRDefault="00C8223C" w:rsidP="00C8223C">
      <w:pPr>
        <w:spacing w:after="0"/>
        <w:jc w:val="both"/>
        <w:rPr>
          <w:rFonts w:ascii="Times New Roman" w:hAnsi="Times New Roman"/>
          <w:sz w:val="28"/>
          <w:szCs w:val="28"/>
        </w:rPr>
      </w:pPr>
      <w:r w:rsidRPr="000037A3">
        <w:rPr>
          <w:rFonts w:ascii="Times New Roman" w:hAnsi="Times New Roman"/>
          <w:sz w:val="28"/>
          <w:szCs w:val="28"/>
        </w:rPr>
        <w:t xml:space="preserve">    - за призовые места по результатам исследовательской деятельности учащихся; </w:t>
      </w:r>
    </w:p>
    <w:p w:rsidR="00C8223C" w:rsidRPr="000037A3" w:rsidRDefault="00C8223C" w:rsidP="00C8223C">
      <w:pPr>
        <w:spacing w:after="0"/>
        <w:jc w:val="both"/>
        <w:rPr>
          <w:rFonts w:ascii="Times New Roman" w:hAnsi="Times New Roman"/>
          <w:sz w:val="28"/>
          <w:szCs w:val="28"/>
        </w:rPr>
      </w:pPr>
      <w:r w:rsidRPr="000037A3">
        <w:rPr>
          <w:rFonts w:ascii="Times New Roman" w:hAnsi="Times New Roman"/>
          <w:sz w:val="28"/>
          <w:szCs w:val="28"/>
        </w:rPr>
        <w:t xml:space="preserve">    -награждение Дипломом 1,2,3 степени за победу и призовые места; </w:t>
      </w:r>
    </w:p>
    <w:p w:rsidR="00C8223C" w:rsidRPr="000037A3" w:rsidRDefault="00C8223C" w:rsidP="00C8223C">
      <w:pPr>
        <w:spacing w:after="0"/>
        <w:jc w:val="both"/>
        <w:rPr>
          <w:rFonts w:ascii="Times New Roman" w:hAnsi="Times New Roman"/>
          <w:sz w:val="28"/>
          <w:szCs w:val="28"/>
        </w:rPr>
      </w:pPr>
      <w:r w:rsidRPr="000037A3">
        <w:rPr>
          <w:rFonts w:ascii="Times New Roman" w:hAnsi="Times New Roman"/>
          <w:sz w:val="28"/>
          <w:szCs w:val="28"/>
        </w:rPr>
        <w:t xml:space="preserve">вручение сертификата участника по результатам исследовательской деятельности или   объявление благодарности; </w:t>
      </w:r>
    </w:p>
    <w:p w:rsidR="00C8223C" w:rsidRPr="000037A3" w:rsidRDefault="00C8223C" w:rsidP="00C8223C">
      <w:pPr>
        <w:spacing w:after="0"/>
        <w:jc w:val="both"/>
        <w:rPr>
          <w:rFonts w:ascii="Times New Roman" w:hAnsi="Times New Roman"/>
          <w:sz w:val="28"/>
          <w:szCs w:val="28"/>
        </w:rPr>
      </w:pPr>
      <w:r w:rsidRPr="000037A3">
        <w:rPr>
          <w:rFonts w:ascii="Times New Roman" w:hAnsi="Times New Roman"/>
          <w:sz w:val="28"/>
          <w:szCs w:val="28"/>
        </w:rPr>
        <w:t xml:space="preserve"> благодарственное письмо учащемуся;  </w:t>
      </w:r>
    </w:p>
    <w:p w:rsidR="00C8223C" w:rsidRPr="000037A3" w:rsidRDefault="00C8223C" w:rsidP="00C8223C">
      <w:pPr>
        <w:spacing w:after="0"/>
        <w:jc w:val="both"/>
        <w:rPr>
          <w:rFonts w:ascii="Times New Roman" w:hAnsi="Times New Roman"/>
          <w:sz w:val="28"/>
          <w:szCs w:val="28"/>
        </w:rPr>
      </w:pPr>
      <w:r w:rsidRPr="000037A3">
        <w:rPr>
          <w:rFonts w:ascii="Times New Roman" w:hAnsi="Times New Roman"/>
          <w:sz w:val="28"/>
          <w:szCs w:val="28"/>
        </w:rPr>
        <w:t xml:space="preserve">      -благодарственное письмо родителям (законным представителям) учащегося;  </w:t>
      </w:r>
    </w:p>
    <w:p w:rsidR="00C8223C" w:rsidRPr="000037A3" w:rsidRDefault="00C8223C" w:rsidP="00C8223C">
      <w:pPr>
        <w:spacing w:after="0"/>
        <w:jc w:val="both"/>
        <w:rPr>
          <w:rFonts w:ascii="Times New Roman" w:hAnsi="Times New Roman"/>
          <w:sz w:val="28"/>
          <w:szCs w:val="28"/>
        </w:rPr>
      </w:pPr>
      <w:r w:rsidRPr="000037A3">
        <w:rPr>
          <w:rFonts w:ascii="Times New Roman" w:hAnsi="Times New Roman"/>
          <w:sz w:val="28"/>
          <w:szCs w:val="28"/>
        </w:rPr>
        <w:t xml:space="preserve">      -размещение фотографии учащегося на Доске Почета школы (с согласия ученика и родителей (законных представителей). </w:t>
      </w:r>
    </w:p>
    <w:p w:rsidR="00C8223C" w:rsidRPr="000037A3" w:rsidRDefault="00C8223C" w:rsidP="00C8223C">
      <w:pPr>
        <w:spacing w:after="0"/>
        <w:jc w:val="both"/>
        <w:rPr>
          <w:rFonts w:ascii="Times New Roman" w:hAnsi="Times New Roman"/>
          <w:sz w:val="28"/>
          <w:szCs w:val="28"/>
        </w:rPr>
      </w:pPr>
      <w:r w:rsidRPr="000037A3">
        <w:rPr>
          <w:rFonts w:ascii="Times New Roman" w:hAnsi="Times New Roman"/>
          <w:sz w:val="28"/>
          <w:szCs w:val="28"/>
        </w:rPr>
        <w:t xml:space="preserve">     2. Видами материального поощрения учащихся являются ценный подарок.</w:t>
      </w:r>
    </w:p>
    <w:p w:rsidR="00C8223C" w:rsidRPr="000037A3" w:rsidRDefault="00C8223C" w:rsidP="00C8223C">
      <w:pPr>
        <w:spacing w:after="0"/>
        <w:jc w:val="both"/>
        <w:rPr>
          <w:rFonts w:ascii="Times New Roman" w:hAnsi="Times New Roman"/>
          <w:sz w:val="28"/>
          <w:szCs w:val="28"/>
        </w:rPr>
      </w:pPr>
    </w:p>
    <w:p w:rsidR="00C8223C" w:rsidRPr="000037A3" w:rsidRDefault="00C8223C" w:rsidP="00C8223C">
      <w:pPr>
        <w:spacing w:after="0"/>
        <w:ind w:left="1416" w:firstLine="708"/>
        <w:jc w:val="both"/>
        <w:rPr>
          <w:rFonts w:ascii="Times New Roman" w:hAnsi="Times New Roman"/>
          <w:i/>
          <w:sz w:val="28"/>
          <w:szCs w:val="28"/>
        </w:rPr>
      </w:pPr>
      <w:r w:rsidRPr="000037A3">
        <w:rPr>
          <w:rFonts w:ascii="Times New Roman" w:hAnsi="Times New Roman"/>
          <w:i/>
          <w:sz w:val="28"/>
          <w:szCs w:val="28"/>
        </w:rPr>
        <w:t>Основанием для поощрения учащегося</w:t>
      </w:r>
    </w:p>
    <w:p w:rsidR="00C8223C" w:rsidRPr="000037A3" w:rsidRDefault="00C8223C" w:rsidP="00C8223C">
      <w:pPr>
        <w:spacing w:after="0"/>
        <w:jc w:val="both"/>
        <w:rPr>
          <w:rFonts w:ascii="Times New Roman" w:hAnsi="Times New Roman"/>
          <w:sz w:val="28"/>
          <w:szCs w:val="28"/>
        </w:rPr>
      </w:pPr>
      <w:r w:rsidRPr="000037A3">
        <w:rPr>
          <w:rFonts w:ascii="Times New Roman" w:hAnsi="Times New Roman"/>
          <w:sz w:val="28"/>
          <w:szCs w:val="28"/>
        </w:rPr>
        <w:t xml:space="preserve"> Основанием для поощрения учащегося являются: </w:t>
      </w:r>
    </w:p>
    <w:p w:rsidR="00C8223C" w:rsidRPr="000037A3" w:rsidRDefault="00C8223C" w:rsidP="00C8223C">
      <w:pPr>
        <w:tabs>
          <w:tab w:val="left" w:pos="284"/>
        </w:tabs>
        <w:spacing w:after="0"/>
        <w:ind w:firstLine="284"/>
        <w:jc w:val="both"/>
        <w:rPr>
          <w:rFonts w:ascii="Times New Roman" w:hAnsi="Times New Roman"/>
          <w:sz w:val="28"/>
          <w:szCs w:val="28"/>
        </w:rPr>
      </w:pPr>
      <w:r w:rsidRPr="000037A3">
        <w:rPr>
          <w:rFonts w:ascii="Times New Roman" w:hAnsi="Times New Roman"/>
          <w:sz w:val="28"/>
          <w:szCs w:val="28"/>
        </w:rPr>
        <w:t xml:space="preserve"> - успехи в учебе; </w:t>
      </w:r>
    </w:p>
    <w:p w:rsidR="00C8223C" w:rsidRPr="000037A3" w:rsidRDefault="00C8223C" w:rsidP="00C8223C">
      <w:pPr>
        <w:tabs>
          <w:tab w:val="left" w:pos="284"/>
        </w:tabs>
        <w:spacing w:after="0"/>
        <w:ind w:firstLine="284"/>
        <w:jc w:val="both"/>
        <w:rPr>
          <w:rFonts w:ascii="Times New Roman" w:hAnsi="Times New Roman"/>
          <w:sz w:val="28"/>
          <w:szCs w:val="28"/>
        </w:rPr>
      </w:pPr>
      <w:r w:rsidRPr="000037A3">
        <w:rPr>
          <w:rFonts w:ascii="Times New Roman" w:hAnsi="Times New Roman"/>
          <w:sz w:val="28"/>
          <w:szCs w:val="28"/>
        </w:rPr>
        <w:t xml:space="preserve"> - успехи в физкультурной, спортивной, научно – технической, творческой деятельности; </w:t>
      </w:r>
    </w:p>
    <w:p w:rsidR="00C8223C" w:rsidRPr="000037A3" w:rsidRDefault="00C8223C" w:rsidP="00C8223C">
      <w:pPr>
        <w:tabs>
          <w:tab w:val="left" w:pos="284"/>
        </w:tabs>
        <w:spacing w:after="0"/>
        <w:ind w:firstLine="284"/>
        <w:jc w:val="both"/>
        <w:rPr>
          <w:rFonts w:ascii="Times New Roman" w:hAnsi="Times New Roman"/>
          <w:sz w:val="28"/>
          <w:szCs w:val="28"/>
        </w:rPr>
      </w:pPr>
      <w:r w:rsidRPr="000037A3">
        <w:rPr>
          <w:rFonts w:ascii="Times New Roman" w:hAnsi="Times New Roman"/>
          <w:sz w:val="28"/>
          <w:szCs w:val="28"/>
        </w:rPr>
        <w:t xml:space="preserve"> - активная общественная деятельность учащихся; </w:t>
      </w:r>
    </w:p>
    <w:p w:rsidR="00C8223C" w:rsidRPr="000037A3" w:rsidRDefault="00C8223C" w:rsidP="00C8223C">
      <w:pPr>
        <w:tabs>
          <w:tab w:val="left" w:pos="284"/>
        </w:tabs>
        <w:spacing w:after="0"/>
        <w:ind w:firstLine="284"/>
        <w:jc w:val="both"/>
        <w:rPr>
          <w:rFonts w:ascii="Times New Roman" w:hAnsi="Times New Roman"/>
          <w:sz w:val="28"/>
          <w:szCs w:val="28"/>
        </w:rPr>
      </w:pPr>
      <w:r w:rsidRPr="000037A3">
        <w:rPr>
          <w:rFonts w:ascii="Times New Roman" w:hAnsi="Times New Roman"/>
          <w:sz w:val="28"/>
          <w:szCs w:val="28"/>
        </w:rPr>
        <w:t xml:space="preserve"> - участие в творческой, исследовательской деятельности; </w:t>
      </w:r>
    </w:p>
    <w:p w:rsidR="00C8223C" w:rsidRPr="000037A3" w:rsidRDefault="00C8223C" w:rsidP="00C8223C">
      <w:pPr>
        <w:tabs>
          <w:tab w:val="left" w:pos="284"/>
        </w:tabs>
        <w:spacing w:after="0"/>
        <w:ind w:firstLine="284"/>
        <w:jc w:val="both"/>
        <w:rPr>
          <w:rFonts w:ascii="Times New Roman" w:hAnsi="Times New Roman"/>
          <w:sz w:val="28"/>
          <w:szCs w:val="28"/>
        </w:rPr>
      </w:pPr>
      <w:r w:rsidRPr="000037A3">
        <w:rPr>
          <w:rFonts w:ascii="Times New Roman" w:hAnsi="Times New Roman"/>
          <w:sz w:val="28"/>
          <w:szCs w:val="28"/>
        </w:rPr>
        <w:t xml:space="preserve"> - победы в конкурсах, олимпиадах, соревнованиях различного уровня; </w:t>
      </w:r>
    </w:p>
    <w:p w:rsidR="00C8223C" w:rsidRPr="000037A3" w:rsidRDefault="00C8223C" w:rsidP="00C8223C">
      <w:pPr>
        <w:tabs>
          <w:tab w:val="left" w:pos="284"/>
        </w:tabs>
        <w:spacing w:after="0"/>
        <w:ind w:firstLine="284"/>
        <w:jc w:val="both"/>
        <w:rPr>
          <w:rFonts w:ascii="Times New Roman" w:hAnsi="Times New Roman"/>
          <w:sz w:val="28"/>
          <w:szCs w:val="28"/>
        </w:rPr>
      </w:pPr>
      <w:r w:rsidRPr="000037A3">
        <w:rPr>
          <w:rFonts w:ascii="Times New Roman" w:hAnsi="Times New Roman"/>
          <w:sz w:val="28"/>
          <w:szCs w:val="28"/>
        </w:rPr>
        <w:t xml:space="preserve"> - успешное участие в конкурсах, научно – практических конференциях, соревнованиях, олимпиадах различного уровня; </w:t>
      </w:r>
    </w:p>
    <w:p w:rsidR="00C8223C" w:rsidRPr="000037A3" w:rsidRDefault="00C8223C" w:rsidP="00C8223C">
      <w:pPr>
        <w:tabs>
          <w:tab w:val="left" w:pos="284"/>
        </w:tabs>
        <w:spacing w:after="0"/>
        <w:ind w:firstLine="284"/>
        <w:jc w:val="both"/>
        <w:rPr>
          <w:rFonts w:ascii="Times New Roman" w:hAnsi="Times New Roman"/>
          <w:sz w:val="28"/>
          <w:szCs w:val="28"/>
        </w:rPr>
      </w:pPr>
      <w:r w:rsidRPr="000037A3">
        <w:rPr>
          <w:rFonts w:ascii="Times New Roman" w:hAnsi="Times New Roman"/>
          <w:sz w:val="28"/>
          <w:szCs w:val="28"/>
        </w:rPr>
        <w:t xml:space="preserve"> - активное участие в мероприятиях общешкольного плана;  </w:t>
      </w:r>
    </w:p>
    <w:p w:rsidR="00C8223C" w:rsidRPr="000037A3" w:rsidRDefault="00C8223C" w:rsidP="00C8223C">
      <w:pPr>
        <w:tabs>
          <w:tab w:val="left" w:pos="284"/>
        </w:tabs>
        <w:spacing w:after="0"/>
        <w:ind w:firstLine="284"/>
        <w:jc w:val="both"/>
        <w:rPr>
          <w:rFonts w:ascii="Times New Roman" w:hAnsi="Times New Roman"/>
          <w:sz w:val="28"/>
          <w:szCs w:val="28"/>
        </w:rPr>
      </w:pPr>
      <w:r w:rsidRPr="000037A3">
        <w:rPr>
          <w:rFonts w:ascii="Times New Roman" w:hAnsi="Times New Roman"/>
          <w:sz w:val="28"/>
          <w:szCs w:val="28"/>
        </w:rPr>
        <w:t xml:space="preserve"> - активное участие в культурно-массовых мероприятиях на уровне Учреждения, муниципальных и областных мероприятий и конкурсов, области;</w:t>
      </w:r>
    </w:p>
    <w:p w:rsidR="00C8223C" w:rsidRDefault="00C8223C" w:rsidP="00C8223C">
      <w:pPr>
        <w:tabs>
          <w:tab w:val="left" w:pos="284"/>
        </w:tabs>
        <w:spacing w:after="0"/>
        <w:ind w:firstLine="284"/>
        <w:jc w:val="both"/>
        <w:rPr>
          <w:rFonts w:ascii="Times New Roman" w:hAnsi="Times New Roman"/>
          <w:sz w:val="28"/>
          <w:szCs w:val="28"/>
        </w:rPr>
      </w:pPr>
      <w:r w:rsidRPr="000037A3">
        <w:rPr>
          <w:rFonts w:ascii="Times New Roman" w:hAnsi="Times New Roman"/>
          <w:sz w:val="28"/>
          <w:szCs w:val="28"/>
        </w:rPr>
        <w:t xml:space="preserve"> - спортивные достижения.  </w:t>
      </w:r>
    </w:p>
    <w:p w:rsidR="00C8223C" w:rsidRDefault="00C8223C" w:rsidP="00C8223C">
      <w:pPr>
        <w:tabs>
          <w:tab w:val="left" w:pos="284"/>
        </w:tabs>
        <w:spacing w:after="0"/>
        <w:ind w:firstLine="284"/>
        <w:jc w:val="both"/>
        <w:rPr>
          <w:rFonts w:ascii="Times New Roman" w:hAnsi="Times New Roman"/>
          <w:sz w:val="28"/>
          <w:szCs w:val="28"/>
        </w:rPr>
      </w:pP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130.4.4.1.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130.4.4.2. Система проявлений активной жизненной позиции и поощрения социальной успешности обучающихся строится на принципах:</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регулирования частоты награждений (недопущение избыточности в поощрениях, чрезмерно больших групп поощряемых и другое);</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дифференцированности поощрений (наличие уровней и типов наград позволяет продлить стимулирующее действие системы поощрения).</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130.4.4.4. 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130.4.4.5. 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130.4.4.6. 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Благотворительность предусматривает публичную презентацию благотворителей и их деятельности.</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130.4.4.7. 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C8223C" w:rsidRPr="0012038A" w:rsidRDefault="00C8223C" w:rsidP="00C8223C">
      <w:pPr>
        <w:pStyle w:val="7"/>
        <w:widowControl/>
        <w:spacing w:before="0" w:after="0" w:line="353" w:lineRule="auto"/>
        <w:ind w:firstLine="709"/>
        <w:jc w:val="both"/>
        <w:rPr>
          <w:rFonts w:eastAsia="SchoolBookSanPin"/>
          <w:b w:val="0"/>
          <w:sz w:val="28"/>
          <w:szCs w:val="28"/>
        </w:rPr>
      </w:pPr>
      <w:r w:rsidRPr="0012038A">
        <w:rPr>
          <w:rFonts w:eastAsia="OfficinaSansBoldITC"/>
          <w:b w:val="0"/>
          <w:sz w:val="28"/>
          <w:szCs w:val="28"/>
        </w:rPr>
        <w:t>130.4.5.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среднего общего образования, установленными ФГОС СОО.</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Планирование анализа воспитательного процесса включается в календарный план воспитательной работы.</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130.4.6. Основные принципы самоанализа воспитательной работы:</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взаимное уважение всех участников образовательных отношений;</w:t>
      </w:r>
    </w:p>
    <w:p w:rsidR="00C8223C" w:rsidRPr="0012038A" w:rsidRDefault="00C8223C" w:rsidP="00C8223C">
      <w:pPr>
        <w:widowControl/>
        <w:tabs>
          <w:tab w:val="left" w:pos="2200"/>
          <w:tab w:val="left" w:pos="3740"/>
          <w:tab w:val="left" w:pos="4820"/>
        </w:tabs>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C8223C" w:rsidRPr="0012038A" w:rsidRDefault="00C8223C" w:rsidP="00C8223C">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C8223C" w:rsidRDefault="00C8223C" w:rsidP="00C8223C">
      <w:pPr>
        <w:widowControl/>
        <w:spacing w:after="0" w:line="367"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130.4.7.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C8223C" w:rsidRDefault="00C8223C" w:rsidP="00C8223C">
      <w:pPr>
        <w:widowControl/>
        <w:spacing w:after="0" w:line="367"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130.4.7.1. Результаты воспитания, социализации и саморазвития обучающихся.</w:t>
      </w:r>
    </w:p>
    <w:p w:rsidR="00C8223C" w:rsidRPr="0012038A" w:rsidRDefault="00C8223C" w:rsidP="00C8223C">
      <w:pPr>
        <w:widowControl/>
        <w:spacing w:after="0" w:line="367"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130.4.7.1.1. Критерием, на основе которого осуществляется данный анализ, является динамика личностного развития обучающихся в каждом классе.</w:t>
      </w:r>
    </w:p>
    <w:p w:rsidR="00C8223C" w:rsidRPr="0012038A" w:rsidRDefault="00C8223C" w:rsidP="00C8223C">
      <w:pPr>
        <w:widowControl/>
        <w:spacing w:after="0" w:line="367"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rsidR="00C8223C" w:rsidRPr="0012038A" w:rsidRDefault="00C8223C" w:rsidP="00C8223C">
      <w:pPr>
        <w:widowControl/>
        <w:spacing w:after="0" w:line="367"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130.4.7.1.2. 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C8223C" w:rsidRPr="0012038A" w:rsidRDefault="00C8223C" w:rsidP="00C8223C">
      <w:pPr>
        <w:widowControl/>
        <w:spacing w:after="0" w:line="367"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130.4.7.1.3. Внимание педагогических работников концентрируется на вопросах: </w:t>
      </w:r>
    </w:p>
    <w:p w:rsidR="00C8223C" w:rsidRPr="0012038A" w:rsidRDefault="00C8223C" w:rsidP="00C8223C">
      <w:pPr>
        <w:widowControl/>
        <w:spacing w:after="0" w:line="367"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какие проблемы, затруднения в личностном развитии обучающихся удалось решить за прошедший учебный год; </w:t>
      </w:r>
    </w:p>
    <w:p w:rsidR="00C8223C" w:rsidRPr="0012038A" w:rsidRDefault="00C8223C" w:rsidP="00C8223C">
      <w:pPr>
        <w:widowControl/>
        <w:spacing w:after="0" w:line="367"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какие проблемы, затруднения решить не удалось и почему; </w:t>
      </w:r>
    </w:p>
    <w:p w:rsidR="00C8223C" w:rsidRPr="0012038A" w:rsidRDefault="00C8223C" w:rsidP="00C8223C">
      <w:pPr>
        <w:widowControl/>
        <w:spacing w:after="0" w:line="367"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какие новые проблемы, трудности появились, над чем предстоит работать педагогическому коллективу.</w:t>
      </w:r>
    </w:p>
    <w:p w:rsidR="00C8223C" w:rsidRPr="0012038A" w:rsidRDefault="00C8223C" w:rsidP="00C8223C">
      <w:pPr>
        <w:widowControl/>
        <w:spacing w:after="0" w:line="367"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130.4.7.2. Состояние совместной деятельности обучающихся и взрослых.</w:t>
      </w:r>
    </w:p>
    <w:p w:rsidR="00C8223C" w:rsidRPr="0012038A" w:rsidRDefault="00C8223C" w:rsidP="00C8223C">
      <w:pPr>
        <w:widowControl/>
        <w:spacing w:after="0" w:line="367"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130.4.7.2.1.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C8223C" w:rsidRPr="0012038A" w:rsidRDefault="00C8223C" w:rsidP="00C8223C">
      <w:pPr>
        <w:widowControl/>
        <w:spacing w:after="0" w:line="367"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130.4.7.2.2.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C8223C" w:rsidRPr="0012038A" w:rsidRDefault="00C8223C" w:rsidP="00C8223C">
      <w:pPr>
        <w:widowControl/>
        <w:spacing w:after="0" w:line="367"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130.4.7.2.3.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rsidR="00C8223C" w:rsidRPr="0012038A" w:rsidRDefault="00C8223C" w:rsidP="00C8223C">
      <w:pPr>
        <w:widowControl/>
        <w:spacing w:after="0" w:line="367"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130.4.7.2.4. Результаты обсуждаются на заседании методических объединений классных руководителей или педагогическом совете. </w:t>
      </w:r>
    </w:p>
    <w:p w:rsidR="00C8223C" w:rsidRPr="0012038A" w:rsidRDefault="00C8223C" w:rsidP="00C8223C">
      <w:pPr>
        <w:widowControl/>
        <w:spacing w:after="0" w:line="367"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130.4.7.2.5. Внимание сосредотачивается на вопросах, связанных с качеством (выбираются вопросы, которые помогут проанализировать проделанную работу):</w:t>
      </w:r>
    </w:p>
    <w:p w:rsidR="00C8223C" w:rsidRPr="0012038A" w:rsidRDefault="00C8223C" w:rsidP="00C8223C">
      <w:pPr>
        <w:widowControl/>
        <w:spacing w:after="0" w:line="367"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реализации воспитательного потенциала урочной деятельности;</w:t>
      </w:r>
    </w:p>
    <w:p w:rsidR="00C8223C" w:rsidRPr="0012038A" w:rsidRDefault="00C8223C" w:rsidP="00C8223C">
      <w:pPr>
        <w:widowControl/>
        <w:spacing w:after="0" w:line="367"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организуемой внеурочной деятельности обучающихся;</w:t>
      </w:r>
    </w:p>
    <w:p w:rsidR="00C8223C" w:rsidRPr="0012038A" w:rsidRDefault="00C8223C" w:rsidP="00C8223C">
      <w:pPr>
        <w:widowControl/>
        <w:spacing w:after="0" w:line="367"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деятельности классных руководителей и их классов;</w:t>
      </w:r>
    </w:p>
    <w:p w:rsidR="00C8223C" w:rsidRPr="0012038A" w:rsidRDefault="00C8223C" w:rsidP="00C8223C">
      <w:pPr>
        <w:widowControl/>
        <w:spacing w:after="0" w:line="367"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проводимых общешкольных основных дел, мероприятий;</w:t>
      </w:r>
    </w:p>
    <w:p w:rsidR="00C8223C" w:rsidRPr="0012038A" w:rsidRDefault="00C8223C" w:rsidP="00C8223C">
      <w:pPr>
        <w:widowControl/>
        <w:spacing w:after="0" w:line="367"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внешкольных мероприятий;</w:t>
      </w:r>
    </w:p>
    <w:p w:rsidR="00C8223C" w:rsidRPr="0012038A" w:rsidRDefault="00C8223C" w:rsidP="00C8223C">
      <w:pPr>
        <w:widowControl/>
        <w:spacing w:after="0" w:line="367"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создания и поддержки предметно-пространственной среды;</w:t>
      </w:r>
    </w:p>
    <w:p w:rsidR="00C8223C" w:rsidRPr="0012038A" w:rsidRDefault="00C8223C" w:rsidP="00C8223C">
      <w:pPr>
        <w:widowControl/>
        <w:spacing w:after="0" w:line="367"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взаимодействия с родительским сообществом;</w:t>
      </w:r>
    </w:p>
    <w:p w:rsidR="00C8223C" w:rsidRPr="0012038A" w:rsidRDefault="00C8223C" w:rsidP="00C8223C">
      <w:pPr>
        <w:widowControl/>
        <w:spacing w:after="0" w:line="367"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деятельности ученического самоуправления;</w:t>
      </w:r>
    </w:p>
    <w:p w:rsidR="00C8223C" w:rsidRPr="0012038A" w:rsidRDefault="00C8223C" w:rsidP="00C8223C">
      <w:pPr>
        <w:widowControl/>
        <w:spacing w:after="0" w:line="367"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деятельности по профилактике и безопасности;</w:t>
      </w:r>
    </w:p>
    <w:p w:rsidR="00C8223C" w:rsidRPr="0012038A" w:rsidRDefault="00C8223C" w:rsidP="00C8223C">
      <w:pPr>
        <w:widowControl/>
        <w:spacing w:after="0" w:line="367"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реализации потенциала социального партнёрства;</w:t>
      </w:r>
    </w:p>
    <w:p w:rsidR="00C8223C" w:rsidRPr="0012038A" w:rsidRDefault="00C8223C" w:rsidP="00C8223C">
      <w:pPr>
        <w:widowControl/>
        <w:spacing w:after="0" w:line="367"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деятельности по профориентации обучающихся;</w:t>
      </w:r>
    </w:p>
    <w:p w:rsidR="00C8223C" w:rsidRPr="0012038A" w:rsidRDefault="00C8223C" w:rsidP="00C8223C">
      <w:pPr>
        <w:widowControl/>
        <w:spacing w:after="0" w:line="367"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 другое по дополнительным модулям.</w:t>
      </w:r>
    </w:p>
    <w:p w:rsidR="00C8223C" w:rsidRPr="0012038A" w:rsidRDefault="00C8223C" w:rsidP="00C8223C">
      <w:pPr>
        <w:widowControl/>
        <w:spacing w:after="0" w:line="367"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130.4.7.2.6. Итогом самоанализа является перечень выявленных проблем, над решением которых предстоит работать педагогическому коллективу.</w:t>
      </w:r>
    </w:p>
    <w:p w:rsidR="00C8223C" w:rsidRPr="0012038A" w:rsidRDefault="00C8223C" w:rsidP="00C8223C">
      <w:pPr>
        <w:widowControl/>
        <w:spacing w:after="0" w:line="367"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130.4.7.2.7. 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C8223C" w:rsidRPr="007A6495" w:rsidRDefault="00C8223C" w:rsidP="00C8223C">
      <w:pPr>
        <w:tabs>
          <w:tab w:val="left" w:pos="284"/>
        </w:tabs>
        <w:spacing w:after="0"/>
        <w:ind w:firstLine="284"/>
        <w:jc w:val="both"/>
        <w:rPr>
          <w:rFonts w:ascii="Times New Roman" w:hAnsi="Times New Roman"/>
          <w:b/>
          <w:sz w:val="28"/>
          <w:szCs w:val="28"/>
        </w:rPr>
      </w:pPr>
      <w:r w:rsidRPr="009878D6">
        <w:rPr>
          <w:rFonts w:ascii="Times New Roman" w:hAnsi="Times New Roman"/>
          <w:b/>
          <w:sz w:val="28"/>
          <w:szCs w:val="28"/>
        </w:rPr>
        <w:t>Организационный раздел</w:t>
      </w:r>
    </w:p>
    <w:tbl>
      <w:tblPr>
        <w:tblW w:w="97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775"/>
        <w:gridCol w:w="615"/>
        <w:gridCol w:w="708"/>
        <w:gridCol w:w="709"/>
        <w:gridCol w:w="709"/>
        <w:gridCol w:w="1276"/>
        <w:gridCol w:w="1984"/>
        <w:gridCol w:w="13"/>
      </w:tblGrid>
      <w:tr w:rsidR="00C8223C" w:rsidRPr="00D5528D" w:rsidTr="00C5759C">
        <w:tc>
          <w:tcPr>
            <w:tcW w:w="9789" w:type="dxa"/>
            <w:gridSpan w:val="8"/>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Е" w:hAnsi="Times New Roman"/>
                <w:b/>
                <w:i/>
                <w:color w:val="000000"/>
                <w:sz w:val="24"/>
                <w:szCs w:val="24"/>
                <w:lang w:eastAsia="ru-RU"/>
              </w:rPr>
            </w:pPr>
          </w:p>
          <w:p w:rsidR="00C8223C" w:rsidRPr="00D5528D" w:rsidRDefault="00C8223C" w:rsidP="00C5759C">
            <w:pPr>
              <w:wordWrap w:val="0"/>
              <w:spacing w:after="0" w:line="240" w:lineRule="auto"/>
              <w:ind w:right="-1"/>
              <w:jc w:val="center"/>
              <w:rPr>
                <w:rFonts w:ascii="Times New Roman" w:eastAsia="№Е" w:hAnsi="Times New Roman"/>
                <w:b/>
                <w:color w:val="000000"/>
                <w:sz w:val="24"/>
                <w:szCs w:val="24"/>
                <w:lang w:eastAsia="ru-RU"/>
              </w:rPr>
            </w:pPr>
            <w:r w:rsidRPr="00D5528D">
              <w:rPr>
                <w:rFonts w:ascii="Times New Roman" w:eastAsia="№Е" w:hAnsi="Times New Roman"/>
                <w:b/>
                <w:color w:val="000000"/>
                <w:sz w:val="24"/>
                <w:szCs w:val="24"/>
                <w:lang w:eastAsia="ru-RU"/>
              </w:rPr>
              <w:t>Модуль «Школьный урок»</w:t>
            </w:r>
          </w:p>
          <w:p w:rsidR="00C8223C" w:rsidRPr="00D5528D" w:rsidRDefault="00C8223C" w:rsidP="00C5759C">
            <w:pPr>
              <w:wordWrap w:val="0"/>
              <w:spacing w:after="0" w:line="240" w:lineRule="auto"/>
              <w:ind w:right="-1"/>
              <w:jc w:val="center"/>
              <w:rPr>
                <w:rFonts w:ascii="Times New Roman" w:eastAsia="№Е" w:hAnsi="Times New Roman"/>
                <w:sz w:val="24"/>
                <w:szCs w:val="24"/>
                <w:lang w:eastAsia="ru-RU"/>
              </w:rPr>
            </w:pPr>
            <w:r w:rsidRPr="00D5528D">
              <w:rPr>
                <w:rFonts w:ascii="Times New Roman" w:eastAsia="№Е" w:hAnsi="Times New Roman"/>
                <w:sz w:val="24"/>
                <w:szCs w:val="24"/>
                <w:lang w:eastAsia="ru-RU"/>
              </w:rPr>
              <w:t xml:space="preserve">(согласно индивидуальным по </w:t>
            </w:r>
            <w:r w:rsidRPr="00D5528D">
              <w:rPr>
                <w:rFonts w:ascii="Times New Roman" w:eastAsia="№Е" w:hAnsi="Times New Roman"/>
                <w:color w:val="000000"/>
                <w:sz w:val="24"/>
                <w:szCs w:val="24"/>
                <w:lang w:eastAsia="ru-RU"/>
              </w:rPr>
              <w:t>планам работы учителей-предметников</w:t>
            </w:r>
            <w:r w:rsidRPr="00D5528D">
              <w:rPr>
                <w:rFonts w:ascii="Times New Roman" w:eastAsia="№Е" w:hAnsi="Times New Roman"/>
                <w:sz w:val="24"/>
                <w:szCs w:val="24"/>
                <w:lang w:eastAsia="ru-RU"/>
              </w:rPr>
              <w:t>)</w:t>
            </w:r>
          </w:p>
          <w:p w:rsidR="00C8223C" w:rsidRPr="00D5528D" w:rsidRDefault="00C8223C" w:rsidP="00C5759C">
            <w:pPr>
              <w:wordWrap w:val="0"/>
              <w:spacing w:after="0" w:line="240" w:lineRule="auto"/>
              <w:ind w:right="-1"/>
              <w:jc w:val="center"/>
              <w:rPr>
                <w:rFonts w:ascii="Times New Roman" w:eastAsia="№Е" w:hAnsi="Times New Roman"/>
                <w:i/>
                <w:color w:val="000000"/>
                <w:sz w:val="24"/>
                <w:szCs w:val="24"/>
                <w:lang w:eastAsia="ru-RU"/>
              </w:rPr>
            </w:pPr>
          </w:p>
        </w:tc>
      </w:tr>
      <w:tr w:rsidR="00C8223C" w:rsidRPr="00D5528D" w:rsidTr="00C5759C">
        <w:tc>
          <w:tcPr>
            <w:tcW w:w="9789" w:type="dxa"/>
            <w:gridSpan w:val="8"/>
            <w:tcBorders>
              <w:top w:val="single" w:sz="4" w:space="0" w:color="000000"/>
              <w:left w:val="single" w:sz="4" w:space="0" w:color="000000"/>
              <w:bottom w:val="single" w:sz="4" w:space="0" w:color="000000"/>
              <w:right w:val="single" w:sz="4" w:space="0" w:color="000000"/>
            </w:tcBorders>
            <w:shd w:val="solid" w:color="D9D9D9" w:fill="FFFFFF"/>
          </w:tcPr>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p>
          <w:p w:rsidR="00C8223C" w:rsidRPr="00D5528D" w:rsidRDefault="00C8223C" w:rsidP="00C5759C">
            <w:pPr>
              <w:wordWrap w:val="0"/>
              <w:spacing w:after="0" w:line="240" w:lineRule="auto"/>
              <w:ind w:right="-1"/>
              <w:jc w:val="center"/>
              <w:rPr>
                <w:rFonts w:ascii="Times New Roman" w:eastAsia="№Е" w:hAnsi="Times New Roman"/>
                <w:b/>
                <w:bCs/>
                <w:caps/>
                <w:color w:val="000000"/>
                <w:sz w:val="24"/>
                <w:szCs w:val="24"/>
                <w:lang w:eastAsia="ru-RU"/>
              </w:rPr>
            </w:pPr>
            <w:r w:rsidRPr="00D5528D">
              <w:rPr>
                <w:rFonts w:ascii="Times New Roman" w:eastAsia="№Е" w:hAnsi="Times New Roman"/>
                <w:b/>
                <w:bCs/>
                <w:caps/>
                <w:color w:val="000000"/>
                <w:sz w:val="24"/>
                <w:szCs w:val="24"/>
                <w:lang w:eastAsia="ru-RU"/>
              </w:rPr>
              <w:t xml:space="preserve">План воспитательной работы школы </w:t>
            </w:r>
          </w:p>
          <w:p w:rsidR="00C8223C" w:rsidRPr="00D5528D" w:rsidRDefault="00C8223C" w:rsidP="00C5759C">
            <w:pPr>
              <w:wordWrap w:val="0"/>
              <w:spacing w:after="0" w:line="240" w:lineRule="auto"/>
              <w:ind w:right="-1"/>
              <w:jc w:val="center"/>
              <w:rPr>
                <w:rFonts w:ascii="Times New Roman" w:eastAsia="№Е" w:hAnsi="Times New Roman"/>
                <w:b/>
                <w:bCs/>
                <w:caps/>
                <w:color w:val="000000"/>
                <w:sz w:val="24"/>
                <w:szCs w:val="24"/>
                <w:lang w:eastAsia="ru-RU"/>
              </w:rPr>
            </w:pPr>
            <w:r w:rsidRPr="00D5528D">
              <w:rPr>
                <w:rFonts w:ascii="Times New Roman" w:eastAsia="№Е" w:hAnsi="Times New Roman"/>
                <w:b/>
                <w:bCs/>
                <w:caps/>
                <w:color w:val="000000"/>
                <w:sz w:val="24"/>
                <w:szCs w:val="24"/>
                <w:lang w:eastAsia="ru-RU"/>
              </w:rPr>
              <w:t xml:space="preserve">НА </w:t>
            </w:r>
            <w:r>
              <w:rPr>
                <w:rFonts w:ascii="Times New Roman" w:eastAsia="№Е" w:hAnsi="Times New Roman"/>
                <w:b/>
                <w:bCs/>
                <w:caps/>
                <w:color w:val="000000"/>
                <w:sz w:val="24"/>
                <w:szCs w:val="24"/>
                <w:u w:val="single"/>
                <w:lang w:eastAsia="ru-RU"/>
              </w:rPr>
              <w:t>2023-202</w:t>
            </w:r>
            <w:r>
              <w:rPr>
                <w:rFonts w:ascii="Times New Roman" w:eastAsia="№Е" w:hAnsi="Times New Roman"/>
                <w:b/>
                <w:bCs/>
                <w:caps/>
                <w:color w:val="000000"/>
                <w:sz w:val="24"/>
                <w:szCs w:val="24"/>
                <w:lang w:eastAsia="ru-RU"/>
              </w:rPr>
              <w:t>4</w:t>
            </w:r>
            <w:r w:rsidRPr="00D5528D">
              <w:rPr>
                <w:rFonts w:ascii="Times New Roman" w:eastAsia="№Е" w:hAnsi="Times New Roman"/>
                <w:b/>
                <w:bCs/>
                <w:caps/>
                <w:color w:val="000000"/>
                <w:sz w:val="24"/>
                <w:szCs w:val="24"/>
                <w:lang w:eastAsia="ru-RU"/>
              </w:rPr>
              <w:t>учебный год</w:t>
            </w:r>
          </w:p>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10-11 классы</w:t>
            </w:r>
          </w:p>
        </w:tc>
      </w:tr>
      <w:tr w:rsidR="00C8223C" w:rsidRPr="00D5528D" w:rsidTr="00C5759C">
        <w:tc>
          <w:tcPr>
            <w:tcW w:w="9789" w:type="dxa"/>
            <w:gridSpan w:val="8"/>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Е" w:hAnsi="Times New Roman"/>
                <w:b/>
                <w:i/>
                <w:color w:val="000000"/>
                <w:sz w:val="24"/>
                <w:szCs w:val="24"/>
                <w:lang w:eastAsia="ru-RU"/>
              </w:rPr>
            </w:pPr>
          </w:p>
          <w:p w:rsidR="00C8223C" w:rsidRPr="00D5528D" w:rsidRDefault="00C8223C" w:rsidP="00C5759C">
            <w:pPr>
              <w:wordWrap w:val="0"/>
              <w:spacing w:after="0" w:line="240" w:lineRule="auto"/>
              <w:ind w:right="-1"/>
              <w:jc w:val="center"/>
              <w:rPr>
                <w:rFonts w:ascii="Times New Roman" w:eastAsia="№Е" w:hAnsi="Times New Roman"/>
                <w:b/>
                <w:sz w:val="24"/>
                <w:szCs w:val="24"/>
                <w:lang w:eastAsia="ru-RU"/>
              </w:rPr>
            </w:pPr>
            <w:r w:rsidRPr="00D5528D">
              <w:rPr>
                <w:rFonts w:ascii="Times New Roman" w:eastAsia="№Е" w:hAnsi="Times New Roman"/>
                <w:b/>
                <w:color w:val="000000"/>
                <w:sz w:val="24"/>
                <w:szCs w:val="24"/>
                <w:lang w:eastAsia="ru-RU"/>
              </w:rPr>
              <w:t>Модуль «Ключевые общешкольные дела»</w:t>
            </w:r>
          </w:p>
          <w:p w:rsidR="00C8223C" w:rsidRPr="00D5528D" w:rsidRDefault="00C8223C" w:rsidP="00C5759C">
            <w:pPr>
              <w:wordWrap w:val="0"/>
              <w:spacing w:after="0" w:line="240" w:lineRule="auto"/>
              <w:ind w:right="-1"/>
              <w:jc w:val="center"/>
              <w:rPr>
                <w:rFonts w:ascii="Times New Roman" w:eastAsia="№Е" w:hAnsi="Times New Roman"/>
                <w:i/>
                <w:color w:val="000000"/>
                <w:sz w:val="24"/>
                <w:szCs w:val="24"/>
                <w:lang w:eastAsia="ru-RU"/>
              </w:rPr>
            </w:pPr>
          </w:p>
        </w:tc>
      </w:tr>
      <w:tr w:rsidR="00C8223C" w:rsidRPr="00D5528D" w:rsidTr="00C5759C">
        <w:tc>
          <w:tcPr>
            <w:tcW w:w="3775" w:type="dxa"/>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both"/>
              <w:rPr>
                <w:rFonts w:ascii="Times New Roman" w:eastAsia="№Е" w:hAnsi="Times New Roman"/>
                <w:color w:val="000000"/>
                <w:sz w:val="24"/>
                <w:szCs w:val="24"/>
                <w:lang w:eastAsia="ru-RU"/>
              </w:rPr>
            </w:pPr>
          </w:p>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r w:rsidRPr="00D5528D">
              <w:rPr>
                <w:rFonts w:ascii="Batang" w:eastAsia="№Е" w:hAnsi="Times New Roman"/>
                <w:sz w:val="24"/>
                <w:szCs w:val="24"/>
                <w:lang w:eastAsia="ru-RU"/>
              </w:rPr>
              <w:t>Дела</w:t>
            </w:r>
          </w:p>
        </w:tc>
        <w:tc>
          <w:tcPr>
            <w:tcW w:w="1323"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p>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 xml:space="preserve">Классы </w:t>
            </w:r>
          </w:p>
        </w:tc>
        <w:tc>
          <w:tcPr>
            <w:tcW w:w="1418"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Ориентировочное</w:t>
            </w:r>
          </w:p>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 xml:space="preserve">время </w:t>
            </w:r>
          </w:p>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проведения</w:t>
            </w:r>
          </w:p>
        </w:tc>
        <w:tc>
          <w:tcPr>
            <w:tcW w:w="3273" w:type="dxa"/>
            <w:gridSpan w:val="3"/>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p>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Ответственные</w:t>
            </w:r>
          </w:p>
        </w:tc>
      </w:tr>
      <w:tr w:rsidR="00C8223C" w:rsidRPr="00D5528D" w:rsidTr="00C5759C">
        <w:tc>
          <w:tcPr>
            <w:tcW w:w="3775" w:type="dxa"/>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both"/>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Общешкольная линейка «День Знаний»</w:t>
            </w:r>
          </w:p>
        </w:tc>
        <w:tc>
          <w:tcPr>
            <w:tcW w:w="1323"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10-11</w:t>
            </w:r>
          </w:p>
        </w:tc>
        <w:tc>
          <w:tcPr>
            <w:tcW w:w="1418"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1 сентября</w:t>
            </w:r>
          </w:p>
        </w:tc>
        <w:tc>
          <w:tcPr>
            <w:tcW w:w="3273" w:type="dxa"/>
            <w:gridSpan w:val="3"/>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 xml:space="preserve">Классные </w:t>
            </w:r>
          </w:p>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руководители</w:t>
            </w:r>
          </w:p>
        </w:tc>
      </w:tr>
      <w:tr w:rsidR="00C8223C" w:rsidRPr="00D5528D" w:rsidTr="00C5759C">
        <w:tc>
          <w:tcPr>
            <w:tcW w:w="3775" w:type="dxa"/>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both"/>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День солидарности в борьбе с терроризмом «Мы помним тебя Беслан»</w:t>
            </w:r>
          </w:p>
        </w:tc>
        <w:tc>
          <w:tcPr>
            <w:tcW w:w="1323"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10-11</w:t>
            </w:r>
          </w:p>
        </w:tc>
        <w:tc>
          <w:tcPr>
            <w:tcW w:w="1418"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3 сентября</w:t>
            </w:r>
          </w:p>
        </w:tc>
        <w:tc>
          <w:tcPr>
            <w:tcW w:w="3273" w:type="dxa"/>
            <w:gridSpan w:val="3"/>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 xml:space="preserve">Классные </w:t>
            </w:r>
          </w:p>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руководители</w:t>
            </w:r>
          </w:p>
        </w:tc>
      </w:tr>
      <w:tr w:rsidR="00C8223C" w:rsidRPr="00D5528D" w:rsidTr="00C5759C">
        <w:tc>
          <w:tcPr>
            <w:tcW w:w="3775" w:type="dxa"/>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both"/>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 xml:space="preserve">Профилактические мероприятия по </w:t>
            </w:r>
          </w:p>
          <w:p w:rsidR="00C8223C" w:rsidRPr="00D5528D" w:rsidRDefault="00C8223C" w:rsidP="00C5759C">
            <w:pPr>
              <w:wordWrap w:val="0"/>
              <w:spacing w:after="0" w:line="240" w:lineRule="auto"/>
              <w:ind w:right="-1"/>
              <w:jc w:val="both"/>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городской акции «Внимание - дети!»</w:t>
            </w:r>
          </w:p>
        </w:tc>
        <w:tc>
          <w:tcPr>
            <w:tcW w:w="1323"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10-11</w:t>
            </w:r>
          </w:p>
        </w:tc>
        <w:tc>
          <w:tcPr>
            <w:tcW w:w="1418"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сентябрь</w:t>
            </w:r>
          </w:p>
        </w:tc>
        <w:tc>
          <w:tcPr>
            <w:tcW w:w="3273" w:type="dxa"/>
            <w:gridSpan w:val="3"/>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 xml:space="preserve">Классные </w:t>
            </w:r>
          </w:p>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руководители</w:t>
            </w:r>
          </w:p>
        </w:tc>
      </w:tr>
      <w:tr w:rsidR="00C8223C" w:rsidRPr="00D5528D" w:rsidTr="00C5759C">
        <w:tc>
          <w:tcPr>
            <w:tcW w:w="3775" w:type="dxa"/>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ind w:right="-1"/>
              <w:jc w:val="both"/>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Проект «Доброе сердце»</w:t>
            </w:r>
          </w:p>
          <w:p w:rsidR="00C8223C" w:rsidRPr="00D5528D" w:rsidRDefault="00C8223C" w:rsidP="00C5759C">
            <w:pPr>
              <w:wordWrap w:val="0"/>
              <w:spacing w:after="0"/>
              <w:ind w:right="-1"/>
              <w:jc w:val="both"/>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 xml:space="preserve">-  эколого-благотворительная акция </w:t>
            </w:r>
          </w:p>
          <w:p w:rsidR="00C8223C" w:rsidRPr="00D5528D" w:rsidRDefault="00C8223C" w:rsidP="00C5759C">
            <w:pPr>
              <w:wordWrap w:val="0"/>
              <w:spacing w:after="0"/>
              <w:ind w:right="-1"/>
              <w:jc w:val="both"/>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«Волонтеры в помощь детям-</w:t>
            </w:r>
          </w:p>
          <w:p w:rsidR="00C8223C" w:rsidRPr="00D5528D" w:rsidRDefault="00C8223C" w:rsidP="00C5759C">
            <w:pPr>
              <w:wordWrap w:val="0"/>
              <w:spacing w:after="0"/>
              <w:ind w:right="-1"/>
              <w:jc w:val="both"/>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сиротам "Добрые крышечки"»;</w:t>
            </w:r>
          </w:p>
          <w:p w:rsidR="00C8223C" w:rsidRPr="00D5528D" w:rsidRDefault="00C8223C" w:rsidP="00C5759C">
            <w:pPr>
              <w:wordWrap w:val="0"/>
              <w:spacing w:after="0"/>
              <w:ind w:right="-1"/>
              <w:jc w:val="both"/>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 xml:space="preserve">- участие в добровольческих </w:t>
            </w:r>
          </w:p>
          <w:p w:rsidR="00C8223C" w:rsidRPr="00D5528D" w:rsidRDefault="00C8223C" w:rsidP="00C5759C">
            <w:pPr>
              <w:wordWrap w:val="0"/>
              <w:spacing w:after="0"/>
              <w:ind w:right="-1"/>
              <w:jc w:val="both"/>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 xml:space="preserve">акциях </w:t>
            </w:r>
          </w:p>
          <w:p w:rsidR="00C8223C" w:rsidRPr="00D5528D" w:rsidRDefault="00C8223C" w:rsidP="00C5759C">
            <w:pPr>
              <w:wordWrap w:val="0"/>
              <w:spacing w:after="0"/>
              <w:ind w:right="-1"/>
              <w:jc w:val="both"/>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 xml:space="preserve">«Неделя молодежного служения», </w:t>
            </w:r>
          </w:p>
          <w:p w:rsidR="00C8223C" w:rsidRPr="00D5528D" w:rsidRDefault="00C8223C" w:rsidP="00C5759C">
            <w:pPr>
              <w:wordWrap w:val="0"/>
              <w:spacing w:after="0"/>
              <w:ind w:right="-1"/>
              <w:jc w:val="both"/>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«Осенняя неделя добра»;</w:t>
            </w:r>
          </w:p>
          <w:p w:rsidR="00C8223C" w:rsidRPr="00D5528D" w:rsidRDefault="00C8223C" w:rsidP="00C5759C">
            <w:pPr>
              <w:wordWrap w:val="0"/>
              <w:spacing w:after="0"/>
              <w:ind w:right="-1"/>
              <w:jc w:val="both"/>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 xml:space="preserve">-  благотворительные ярмарки </w:t>
            </w:r>
          </w:p>
          <w:p w:rsidR="00C8223C" w:rsidRPr="00D5528D" w:rsidRDefault="00C8223C" w:rsidP="00C5759C">
            <w:pPr>
              <w:wordWrap w:val="0"/>
              <w:spacing w:after="0"/>
              <w:ind w:right="-1"/>
              <w:jc w:val="both"/>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«Щедрая душа»;</w:t>
            </w:r>
          </w:p>
          <w:p w:rsidR="00C8223C" w:rsidRPr="00D5528D" w:rsidRDefault="00C8223C" w:rsidP="00C5759C">
            <w:pPr>
              <w:wordWrap w:val="0"/>
              <w:spacing w:after="0"/>
              <w:ind w:right="-1"/>
              <w:jc w:val="both"/>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 xml:space="preserve">-  благотворительная акция </w:t>
            </w:r>
          </w:p>
          <w:p w:rsidR="00C8223C" w:rsidRPr="00D5528D" w:rsidRDefault="00C8223C" w:rsidP="00C5759C">
            <w:pPr>
              <w:wordWrap w:val="0"/>
              <w:spacing w:after="0"/>
              <w:ind w:right="-1"/>
              <w:jc w:val="both"/>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«Помоги четвероногому другу»;</w:t>
            </w:r>
          </w:p>
          <w:p w:rsidR="00C8223C" w:rsidRPr="00D5528D" w:rsidRDefault="00C8223C" w:rsidP="00C5759C">
            <w:pPr>
              <w:wordWrap w:val="0"/>
              <w:spacing w:after="0"/>
              <w:ind w:right="-1"/>
              <w:jc w:val="both"/>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 xml:space="preserve">-  акция «Оранжевое настроение» </w:t>
            </w:r>
          </w:p>
          <w:p w:rsidR="00C8223C" w:rsidRPr="00D5528D" w:rsidRDefault="00C8223C" w:rsidP="00C5759C">
            <w:pPr>
              <w:wordWrap w:val="0"/>
              <w:spacing w:after="0"/>
              <w:ind w:right="-1"/>
              <w:jc w:val="both"/>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 xml:space="preserve">(помощь Липецкой областной </w:t>
            </w:r>
          </w:p>
          <w:p w:rsidR="00C8223C" w:rsidRPr="00D5528D" w:rsidRDefault="00C8223C" w:rsidP="00C5759C">
            <w:pPr>
              <w:wordWrap w:val="0"/>
              <w:spacing w:after="0"/>
              <w:ind w:right="-1"/>
              <w:jc w:val="both"/>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 xml:space="preserve">организации общероссийской </w:t>
            </w:r>
          </w:p>
          <w:p w:rsidR="00C8223C" w:rsidRPr="00D5528D" w:rsidRDefault="00C8223C" w:rsidP="00C5759C">
            <w:pPr>
              <w:wordWrap w:val="0"/>
              <w:spacing w:after="0"/>
              <w:ind w:right="-1"/>
              <w:jc w:val="both"/>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 xml:space="preserve">общественной организации </w:t>
            </w:r>
          </w:p>
          <w:p w:rsidR="00C8223C" w:rsidRPr="00D5528D" w:rsidRDefault="00C8223C" w:rsidP="00C5759C">
            <w:pPr>
              <w:wordWrap w:val="0"/>
              <w:spacing w:after="0"/>
              <w:ind w:right="-1"/>
              <w:jc w:val="both"/>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 xml:space="preserve">инвалидов «Всероссийского </w:t>
            </w:r>
          </w:p>
          <w:p w:rsidR="00C8223C" w:rsidRPr="00D5528D" w:rsidRDefault="00C8223C" w:rsidP="00C5759C">
            <w:pPr>
              <w:wordWrap w:val="0"/>
              <w:spacing w:after="0"/>
              <w:ind w:right="-1"/>
              <w:jc w:val="both"/>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 xml:space="preserve">ордена красного знамени </w:t>
            </w:r>
          </w:p>
          <w:p w:rsidR="00C8223C" w:rsidRPr="00D5528D" w:rsidRDefault="00C8223C" w:rsidP="00C5759C">
            <w:pPr>
              <w:wordWrap w:val="0"/>
              <w:spacing w:after="0"/>
              <w:ind w:right="-1"/>
              <w:jc w:val="both"/>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общество слепых»;</w:t>
            </w:r>
          </w:p>
          <w:p w:rsidR="00C8223C" w:rsidRPr="00D5528D" w:rsidRDefault="00C8223C" w:rsidP="00C5759C">
            <w:pPr>
              <w:wordWrap w:val="0"/>
              <w:spacing w:after="0"/>
              <w:ind w:right="-1"/>
              <w:jc w:val="both"/>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 xml:space="preserve">- акция «Новогоднее чудо» </w:t>
            </w:r>
          </w:p>
          <w:p w:rsidR="00C8223C" w:rsidRPr="00D5528D" w:rsidRDefault="00C8223C" w:rsidP="00C5759C">
            <w:pPr>
              <w:wordWrap w:val="0"/>
              <w:spacing w:after="0"/>
              <w:ind w:right="-1"/>
              <w:jc w:val="both"/>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(помощь обществу инвалидов);</w:t>
            </w:r>
          </w:p>
          <w:p w:rsidR="00C8223C" w:rsidRPr="00D5528D" w:rsidRDefault="00C8223C" w:rsidP="00C5759C">
            <w:pPr>
              <w:wordWrap w:val="0"/>
              <w:spacing w:after="0"/>
              <w:ind w:right="-1"/>
              <w:jc w:val="both"/>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 акция «Бумажный бум!»</w:t>
            </w:r>
          </w:p>
          <w:p w:rsidR="00C8223C" w:rsidRPr="00D5528D" w:rsidRDefault="00C8223C" w:rsidP="00C5759C">
            <w:pPr>
              <w:wordWrap w:val="0"/>
              <w:spacing w:after="0"/>
              <w:ind w:right="-1"/>
              <w:jc w:val="both"/>
              <w:rPr>
                <w:rFonts w:ascii="Times New Roman" w:eastAsia="№Е" w:hAnsi="Times New Roman"/>
                <w:color w:val="000000"/>
                <w:sz w:val="24"/>
                <w:szCs w:val="24"/>
                <w:lang w:eastAsia="ru-RU"/>
              </w:rPr>
            </w:pPr>
          </w:p>
        </w:tc>
        <w:tc>
          <w:tcPr>
            <w:tcW w:w="1323"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10-11</w:t>
            </w:r>
          </w:p>
        </w:tc>
        <w:tc>
          <w:tcPr>
            <w:tcW w:w="1418"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36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 xml:space="preserve">В течение </w:t>
            </w:r>
          </w:p>
          <w:p w:rsidR="00C8223C" w:rsidRPr="00D5528D" w:rsidRDefault="00C8223C" w:rsidP="00C5759C">
            <w:pPr>
              <w:wordWrap w:val="0"/>
              <w:spacing w:after="0" w:line="36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года</w:t>
            </w:r>
          </w:p>
        </w:tc>
        <w:tc>
          <w:tcPr>
            <w:tcW w:w="3273" w:type="dxa"/>
            <w:gridSpan w:val="3"/>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36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 xml:space="preserve">Классные </w:t>
            </w:r>
          </w:p>
          <w:p w:rsidR="00C8223C" w:rsidRPr="00D5528D" w:rsidRDefault="00C8223C" w:rsidP="00C5759C">
            <w:pPr>
              <w:wordWrap w:val="0"/>
              <w:spacing w:after="0" w:line="36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руководители</w:t>
            </w:r>
          </w:p>
        </w:tc>
      </w:tr>
      <w:tr w:rsidR="00C8223C" w:rsidRPr="00D5528D" w:rsidTr="00C5759C">
        <w:tc>
          <w:tcPr>
            <w:tcW w:w="3775" w:type="dxa"/>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ind w:right="-1"/>
              <w:jc w:val="both"/>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 xml:space="preserve">Проект «Наследники Великой Победы» </w:t>
            </w:r>
          </w:p>
          <w:p w:rsidR="00C8223C" w:rsidRPr="00D5528D" w:rsidRDefault="00C8223C" w:rsidP="00C5759C">
            <w:pPr>
              <w:wordWrap w:val="0"/>
              <w:spacing w:after="0"/>
              <w:ind w:right="-1"/>
              <w:jc w:val="both"/>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-акция «Подарки для ветеранов»;</w:t>
            </w:r>
          </w:p>
          <w:p w:rsidR="00C8223C" w:rsidRPr="00D5528D" w:rsidRDefault="00C8223C" w:rsidP="00C5759C">
            <w:pPr>
              <w:wordWrap w:val="0"/>
              <w:spacing w:after="0"/>
              <w:ind w:right="-1"/>
              <w:jc w:val="both"/>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 xml:space="preserve">-выезд для благоустройства </w:t>
            </w:r>
          </w:p>
          <w:p w:rsidR="00C8223C" w:rsidRPr="00D5528D" w:rsidRDefault="00C8223C" w:rsidP="00C5759C">
            <w:pPr>
              <w:wordWrap w:val="0"/>
              <w:spacing w:after="0"/>
              <w:ind w:right="-1"/>
              <w:jc w:val="both"/>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памятника М.В. Водопьянова;</w:t>
            </w:r>
          </w:p>
          <w:p w:rsidR="00C8223C" w:rsidRPr="00D5528D" w:rsidRDefault="00C8223C" w:rsidP="00C5759C">
            <w:pPr>
              <w:wordWrap w:val="0"/>
              <w:spacing w:after="0"/>
              <w:ind w:right="-1"/>
              <w:jc w:val="both"/>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 xml:space="preserve">-митинг у памятника </w:t>
            </w:r>
          </w:p>
          <w:p w:rsidR="00C8223C" w:rsidRPr="00D5528D" w:rsidRDefault="00C8223C" w:rsidP="00C5759C">
            <w:pPr>
              <w:wordWrap w:val="0"/>
              <w:spacing w:after="0"/>
              <w:ind w:right="-1"/>
              <w:jc w:val="both"/>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М.В.Водопьянова;</w:t>
            </w:r>
          </w:p>
          <w:p w:rsidR="00C8223C" w:rsidRPr="00D5528D" w:rsidRDefault="00C8223C" w:rsidP="00C5759C">
            <w:pPr>
              <w:wordWrap w:val="0"/>
              <w:spacing w:after="0"/>
              <w:ind w:right="-1"/>
              <w:jc w:val="both"/>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 xml:space="preserve">-концерт, посвященный </w:t>
            </w:r>
          </w:p>
          <w:p w:rsidR="00C8223C" w:rsidRPr="00D5528D" w:rsidRDefault="00C8223C" w:rsidP="00C5759C">
            <w:pPr>
              <w:wordWrap w:val="0"/>
              <w:spacing w:after="0"/>
              <w:ind w:right="-1"/>
              <w:jc w:val="both"/>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Дню Победы;</w:t>
            </w:r>
          </w:p>
          <w:p w:rsidR="00C8223C" w:rsidRPr="00D5528D" w:rsidRDefault="00C8223C" w:rsidP="00C5759C">
            <w:pPr>
              <w:wordWrap w:val="0"/>
              <w:spacing w:after="0"/>
              <w:ind w:right="-1"/>
              <w:jc w:val="both"/>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 xml:space="preserve">-выезд к ветеранам </w:t>
            </w:r>
          </w:p>
          <w:p w:rsidR="00C8223C" w:rsidRPr="00D5528D" w:rsidRDefault="00C8223C" w:rsidP="00C5759C">
            <w:pPr>
              <w:wordWrap w:val="0"/>
              <w:spacing w:after="0"/>
              <w:ind w:right="-1"/>
              <w:jc w:val="both"/>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«Невыдуманные рассказы»;</w:t>
            </w:r>
          </w:p>
          <w:p w:rsidR="00C8223C" w:rsidRPr="00D5528D" w:rsidRDefault="00C8223C" w:rsidP="00C5759C">
            <w:pPr>
              <w:wordWrap w:val="0"/>
              <w:spacing w:after="0"/>
              <w:ind w:right="-1"/>
              <w:jc w:val="both"/>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 xml:space="preserve">- экскурсии в музеи по теме </w:t>
            </w:r>
          </w:p>
          <w:p w:rsidR="00C8223C" w:rsidRPr="00D5528D" w:rsidRDefault="00C8223C" w:rsidP="00C5759C">
            <w:pPr>
              <w:wordWrap w:val="0"/>
              <w:spacing w:after="0"/>
              <w:ind w:right="-1"/>
              <w:jc w:val="both"/>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Великой Отечественной войны.</w:t>
            </w:r>
          </w:p>
        </w:tc>
        <w:tc>
          <w:tcPr>
            <w:tcW w:w="1323"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10-11</w:t>
            </w:r>
          </w:p>
        </w:tc>
        <w:tc>
          <w:tcPr>
            <w:tcW w:w="1418"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36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В течение</w:t>
            </w:r>
          </w:p>
          <w:p w:rsidR="00C8223C" w:rsidRPr="00D5528D" w:rsidRDefault="00C8223C" w:rsidP="00C5759C">
            <w:pPr>
              <w:wordWrap w:val="0"/>
              <w:spacing w:after="0" w:line="36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 xml:space="preserve"> года</w:t>
            </w:r>
            <w:r w:rsidRPr="00D5528D">
              <w:rPr>
                <w:rFonts w:ascii="Times New Roman" w:eastAsia="№Е" w:hAnsi="Times New Roman"/>
                <w:color w:val="000000"/>
                <w:sz w:val="24"/>
                <w:szCs w:val="24"/>
                <w:lang w:eastAsia="ru-RU"/>
              </w:rPr>
              <w:tab/>
            </w:r>
          </w:p>
        </w:tc>
        <w:tc>
          <w:tcPr>
            <w:tcW w:w="3273" w:type="dxa"/>
            <w:gridSpan w:val="3"/>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36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 xml:space="preserve">Классные </w:t>
            </w:r>
          </w:p>
          <w:p w:rsidR="00C8223C" w:rsidRPr="00D5528D" w:rsidRDefault="00C8223C" w:rsidP="00C5759C">
            <w:pPr>
              <w:wordWrap w:val="0"/>
              <w:spacing w:after="0" w:line="360" w:lineRule="auto"/>
              <w:ind w:left="-108" w:right="-1"/>
              <w:jc w:val="center"/>
              <w:rPr>
                <w:rFonts w:ascii="Times New Roman" w:eastAsia="Batang" w:hAnsi="Times New Roman"/>
                <w:color w:val="000000"/>
                <w:sz w:val="24"/>
                <w:szCs w:val="24"/>
                <w:lang w:eastAsia="ru-RU"/>
              </w:rPr>
            </w:pPr>
            <w:r w:rsidRPr="00D5528D">
              <w:rPr>
                <w:rFonts w:ascii="Times New Roman" w:eastAsia="№Е" w:hAnsi="Times New Roman"/>
                <w:color w:val="000000"/>
                <w:sz w:val="24"/>
                <w:szCs w:val="24"/>
                <w:lang w:eastAsia="ru-RU"/>
              </w:rPr>
              <w:t>руководители</w:t>
            </w:r>
          </w:p>
        </w:tc>
      </w:tr>
      <w:tr w:rsidR="00C8223C" w:rsidRPr="00D5528D" w:rsidTr="00C5759C">
        <w:tc>
          <w:tcPr>
            <w:tcW w:w="3775" w:type="dxa"/>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ind w:right="-1"/>
              <w:jc w:val="both"/>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 xml:space="preserve">Мероприятие «День рождение </w:t>
            </w:r>
          </w:p>
          <w:p w:rsidR="00C8223C" w:rsidRPr="00D5528D" w:rsidRDefault="00C8223C" w:rsidP="00C5759C">
            <w:pPr>
              <w:wordWrap w:val="0"/>
              <w:spacing w:after="0"/>
              <w:ind w:right="-1"/>
              <w:jc w:val="both"/>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 xml:space="preserve">Детской организации </w:t>
            </w:r>
          </w:p>
          <w:p w:rsidR="00C8223C" w:rsidRPr="00D5528D" w:rsidRDefault="00C8223C" w:rsidP="00C5759C">
            <w:pPr>
              <w:wordWrap w:val="0"/>
              <w:spacing w:after="0"/>
              <w:ind w:right="-1"/>
              <w:jc w:val="both"/>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«Возрождение»»</w:t>
            </w:r>
          </w:p>
        </w:tc>
        <w:tc>
          <w:tcPr>
            <w:tcW w:w="1323"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10-11</w:t>
            </w:r>
          </w:p>
        </w:tc>
        <w:tc>
          <w:tcPr>
            <w:tcW w:w="1418"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18 сентября</w:t>
            </w:r>
          </w:p>
        </w:tc>
        <w:tc>
          <w:tcPr>
            <w:tcW w:w="3273" w:type="dxa"/>
            <w:gridSpan w:val="3"/>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Актив школьного самоуправления</w:t>
            </w:r>
          </w:p>
        </w:tc>
      </w:tr>
      <w:tr w:rsidR="00C8223C" w:rsidRPr="00D5528D" w:rsidTr="00C5759C">
        <w:tc>
          <w:tcPr>
            <w:tcW w:w="3775" w:type="dxa"/>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360" w:lineRule="auto"/>
              <w:ind w:right="-1"/>
              <w:jc w:val="both"/>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Международный день белой трости</w:t>
            </w:r>
          </w:p>
        </w:tc>
        <w:tc>
          <w:tcPr>
            <w:tcW w:w="1323"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36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10-11</w:t>
            </w:r>
          </w:p>
        </w:tc>
        <w:tc>
          <w:tcPr>
            <w:tcW w:w="1418"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36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15 октября</w:t>
            </w:r>
          </w:p>
        </w:tc>
        <w:tc>
          <w:tcPr>
            <w:tcW w:w="3273" w:type="dxa"/>
            <w:gridSpan w:val="3"/>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36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 xml:space="preserve">Классные </w:t>
            </w:r>
          </w:p>
          <w:p w:rsidR="00C8223C" w:rsidRPr="00D5528D" w:rsidRDefault="00C8223C" w:rsidP="00C5759C">
            <w:pPr>
              <w:wordWrap w:val="0"/>
              <w:spacing w:after="0" w:line="36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руководители</w:t>
            </w:r>
          </w:p>
        </w:tc>
      </w:tr>
      <w:tr w:rsidR="00C8223C" w:rsidRPr="00D5528D" w:rsidTr="00C5759C">
        <w:tc>
          <w:tcPr>
            <w:tcW w:w="3775" w:type="dxa"/>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360" w:lineRule="auto"/>
              <w:ind w:right="-1"/>
              <w:jc w:val="both"/>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Международный день толерантности</w:t>
            </w:r>
          </w:p>
        </w:tc>
        <w:tc>
          <w:tcPr>
            <w:tcW w:w="1323"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10-11</w:t>
            </w:r>
          </w:p>
        </w:tc>
        <w:tc>
          <w:tcPr>
            <w:tcW w:w="1418"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36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16 ноября</w:t>
            </w:r>
          </w:p>
        </w:tc>
        <w:tc>
          <w:tcPr>
            <w:tcW w:w="3273" w:type="dxa"/>
            <w:gridSpan w:val="3"/>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36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 xml:space="preserve">Классные </w:t>
            </w:r>
          </w:p>
          <w:p w:rsidR="00C8223C" w:rsidRPr="00D5528D" w:rsidRDefault="00C8223C" w:rsidP="00C5759C">
            <w:pPr>
              <w:wordWrap w:val="0"/>
              <w:spacing w:after="0" w:line="36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руководители</w:t>
            </w:r>
          </w:p>
        </w:tc>
      </w:tr>
      <w:tr w:rsidR="00C8223C" w:rsidRPr="00D5528D" w:rsidTr="00C5759C">
        <w:tc>
          <w:tcPr>
            <w:tcW w:w="3775" w:type="dxa"/>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360" w:lineRule="auto"/>
              <w:ind w:right="-1"/>
              <w:jc w:val="both"/>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 xml:space="preserve">День рождения Михаила Васильевича </w:t>
            </w:r>
          </w:p>
          <w:p w:rsidR="00C8223C" w:rsidRPr="00D5528D" w:rsidRDefault="00C8223C" w:rsidP="00C5759C">
            <w:pPr>
              <w:wordWrap w:val="0"/>
              <w:spacing w:after="0" w:line="360" w:lineRule="auto"/>
              <w:ind w:right="-1"/>
              <w:jc w:val="both"/>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Водопьянова</w:t>
            </w:r>
          </w:p>
        </w:tc>
        <w:tc>
          <w:tcPr>
            <w:tcW w:w="1323"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10-11</w:t>
            </w:r>
          </w:p>
        </w:tc>
        <w:tc>
          <w:tcPr>
            <w:tcW w:w="1418"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36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19 ноября</w:t>
            </w:r>
          </w:p>
        </w:tc>
        <w:tc>
          <w:tcPr>
            <w:tcW w:w="3273" w:type="dxa"/>
            <w:gridSpan w:val="3"/>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36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 xml:space="preserve">Классные </w:t>
            </w:r>
          </w:p>
          <w:p w:rsidR="00C8223C" w:rsidRPr="00D5528D" w:rsidRDefault="00C8223C" w:rsidP="00C5759C">
            <w:pPr>
              <w:wordWrap w:val="0"/>
              <w:spacing w:after="0" w:line="36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руководители</w:t>
            </w:r>
          </w:p>
        </w:tc>
      </w:tr>
      <w:tr w:rsidR="00C8223C" w:rsidRPr="00D5528D" w:rsidTr="00C5759C">
        <w:tc>
          <w:tcPr>
            <w:tcW w:w="3775" w:type="dxa"/>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360" w:lineRule="auto"/>
              <w:ind w:right="-1"/>
              <w:jc w:val="both"/>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День Матери</w:t>
            </w:r>
          </w:p>
        </w:tc>
        <w:tc>
          <w:tcPr>
            <w:tcW w:w="1323"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10-11</w:t>
            </w:r>
          </w:p>
        </w:tc>
        <w:tc>
          <w:tcPr>
            <w:tcW w:w="1418"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36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26 ноябрь</w:t>
            </w:r>
          </w:p>
        </w:tc>
        <w:tc>
          <w:tcPr>
            <w:tcW w:w="3273" w:type="dxa"/>
            <w:gridSpan w:val="3"/>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36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 xml:space="preserve">Классные </w:t>
            </w:r>
          </w:p>
          <w:p w:rsidR="00C8223C" w:rsidRPr="00D5528D" w:rsidRDefault="00C8223C" w:rsidP="00C5759C">
            <w:pPr>
              <w:wordWrap w:val="0"/>
              <w:spacing w:after="0" w:line="36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руководители</w:t>
            </w:r>
          </w:p>
        </w:tc>
      </w:tr>
      <w:tr w:rsidR="00C8223C" w:rsidRPr="00D5528D" w:rsidTr="00C5759C">
        <w:tc>
          <w:tcPr>
            <w:tcW w:w="3775" w:type="dxa"/>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360" w:lineRule="auto"/>
              <w:ind w:right="-1"/>
              <w:jc w:val="both"/>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День государственного герба России</w:t>
            </w:r>
          </w:p>
        </w:tc>
        <w:tc>
          <w:tcPr>
            <w:tcW w:w="1323"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36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10-11</w:t>
            </w:r>
          </w:p>
        </w:tc>
        <w:tc>
          <w:tcPr>
            <w:tcW w:w="1418"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36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30 ноября</w:t>
            </w:r>
          </w:p>
        </w:tc>
        <w:tc>
          <w:tcPr>
            <w:tcW w:w="3273" w:type="dxa"/>
            <w:gridSpan w:val="3"/>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36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 xml:space="preserve">Классные </w:t>
            </w:r>
          </w:p>
          <w:p w:rsidR="00C8223C" w:rsidRPr="00D5528D" w:rsidRDefault="00C8223C" w:rsidP="00C5759C">
            <w:pPr>
              <w:wordWrap w:val="0"/>
              <w:spacing w:after="0" w:line="36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руководители</w:t>
            </w:r>
          </w:p>
        </w:tc>
      </w:tr>
      <w:tr w:rsidR="00C8223C" w:rsidRPr="00D5528D" w:rsidTr="00C5759C">
        <w:tc>
          <w:tcPr>
            <w:tcW w:w="3775" w:type="dxa"/>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360" w:lineRule="auto"/>
              <w:ind w:right="-1"/>
              <w:jc w:val="both"/>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День конституции России</w:t>
            </w:r>
          </w:p>
        </w:tc>
        <w:tc>
          <w:tcPr>
            <w:tcW w:w="1323"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36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10-11</w:t>
            </w:r>
          </w:p>
        </w:tc>
        <w:tc>
          <w:tcPr>
            <w:tcW w:w="1418"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36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12 декабря</w:t>
            </w:r>
          </w:p>
        </w:tc>
        <w:tc>
          <w:tcPr>
            <w:tcW w:w="3273" w:type="dxa"/>
            <w:gridSpan w:val="3"/>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36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 xml:space="preserve">Классные </w:t>
            </w:r>
          </w:p>
          <w:p w:rsidR="00C8223C" w:rsidRPr="00D5528D" w:rsidRDefault="00C8223C" w:rsidP="00C5759C">
            <w:pPr>
              <w:wordWrap w:val="0"/>
              <w:spacing w:after="0" w:line="36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руководители</w:t>
            </w:r>
          </w:p>
        </w:tc>
      </w:tr>
      <w:tr w:rsidR="00C8223C" w:rsidRPr="00D5528D" w:rsidTr="00C5759C">
        <w:tc>
          <w:tcPr>
            <w:tcW w:w="3775" w:type="dxa"/>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360" w:lineRule="auto"/>
              <w:ind w:right="-1"/>
              <w:jc w:val="both"/>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 xml:space="preserve">Мероприятия посвященные «Дню </w:t>
            </w:r>
          </w:p>
          <w:p w:rsidR="00C8223C" w:rsidRPr="00D5528D" w:rsidRDefault="00C8223C" w:rsidP="00C5759C">
            <w:pPr>
              <w:wordWrap w:val="0"/>
              <w:spacing w:after="0" w:line="360" w:lineRule="auto"/>
              <w:ind w:right="-1"/>
              <w:jc w:val="both"/>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неизвестного солдата</w:t>
            </w:r>
          </w:p>
        </w:tc>
        <w:tc>
          <w:tcPr>
            <w:tcW w:w="1323"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10-11</w:t>
            </w:r>
          </w:p>
        </w:tc>
        <w:tc>
          <w:tcPr>
            <w:tcW w:w="1418"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36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3 декабря</w:t>
            </w:r>
          </w:p>
        </w:tc>
        <w:tc>
          <w:tcPr>
            <w:tcW w:w="3273" w:type="dxa"/>
            <w:gridSpan w:val="3"/>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36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 xml:space="preserve">Классные </w:t>
            </w:r>
          </w:p>
          <w:p w:rsidR="00C8223C" w:rsidRPr="00D5528D" w:rsidRDefault="00C8223C" w:rsidP="00C5759C">
            <w:pPr>
              <w:wordWrap w:val="0"/>
              <w:spacing w:after="0" w:line="36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руководители</w:t>
            </w:r>
          </w:p>
        </w:tc>
      </w:tr>
      <w:tr w:rsidR="00C8223C" w:rsidRPr="00D5528D" w:rsidTr="00C5759C">
        <w:tc>
          <w:tcPr>
            <w:tcW w:w="3775" w:type="dxa"/>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360" w:lineRule="auto"/>
              <w:ind w:right="-1"/>
              <w:jc w:val="both"/>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 xml:space="preserve">Мероприятия посвященные «Дню </w:t>
            </w:r>
          </w:p>
          <w:p w:rsidR="00C8223C" w:rsidRPr="00D5528D" w:rsidRDefault="00C8223C" w:rsidP="00C5759C">
            <w:pPr>
              <w:wordWrap w:val="0"/>
              <w:spacing w:after="0" w:line="360" w:lineRule="auto"/>
              <w:ind w:right="-1"/>
              <w:jc w:val="both"/>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героев Отечества»</w:t>
            </w:r>
          </w:p>
        </w:tc>
        <w:tc>
          <w:tcPr>
            <w:tcW w:w="1323"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10-11</w:t>
            </w:r>
          </w:p>
        </w:tc>
        <w:tc>
          <w:tcPr>
            <w:tcW w:w="1418"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36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9 декабря</w:t>
            </w:r>
          </w:p>
        </w:tc>
        <w:tc>
          <w:tcPr>
            <w:tcW w:w="3273" w:type="dxa"/>
            <w:gridSpan w:val="3"/>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36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 xml:space="preserve">Классные </w:t>
            </w:r>
          </w:p>
          <w:p w:rsidR="00C8223C" w:rsidRPr="00D5528D" w:rsidRDefault="00C8223C" w:rsidP="00C5759C">
            <w:pPr>
              <w:wordWrap w:val="0"/>
              <w:spacing w:after="0" w:line="36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руководители</w:t>
            </w:r>
          </w:p>
        </w:tc>
      </w:tr>
      <w:tr w:rsidR="00C8223C" w:rsidRPr="00D5528D" w:rsidTr="00C5759C">
        <w:tc>
          <w:tcPr>
            <w:tcW w:w="3775" w:type="dxa"/>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360" w:lineRule="auto"/>
              <w:ind w:right="-1"/>
              <w:jc w:val="both"/>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Новогодний калейдоскоп</w:t>
            </w:r>
          </w:p>
        </w:tc>
        <w:tc>
          <w:tcPr>
            <w:tcW w:w="1323"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10-11</w:t>
            </w:r>
          </w:p>
        </w:tc>
        <w:tc>
          <w:tcPr>
            <w:tcW w:w="1418"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36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15-28 декабря</w:t>
            </w:r>
          </w:p>
        </w:tc>
        <w:tc>
          <w:tcPr>
            <w:tcW w:w="3273" w:type="dxa"/>
            <w:gridSpan w:val="3"/>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36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 xml:space="preserve">Классные </w:t>
            </w:r>
          </w:p>
          <w:p w:rsidR="00C8223C" w:rsidRPr="00D5528D" w:rsidRDefault="00C8223C" w:rsidP="00C5759C">
            <w:pPr>
              <w:wordWrap w:val="0"/>
              <w:spacing w:after="0" w:line="36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руководители</w:t>
            </w:r>
          </w:p>
        </w:tc>
      </w:tr>
      <w:tr w:rsidR="00C8223C" w:rsidRPr="00D5528D" w:rsidTr="00C5759C">
        <w:tc>
          <w:tcPr>
            <w:tcW w:w="3775" w:type="dxa"/>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360" w:lineRule="auto"/>
              <w:ind w:right="-1"/>
              <w:jc w:val="both"/>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 xml:space="preserve">Школьный конкурс «Танцы со </w:t>
            </w:r>
          </w:p>
          <w:p w:rsidR="00C8223C" w:rsidRPr="00D5528D" w:rsidRDefault="00C8223C" w:rsidP="00C5759C">
            <w:pPr>
              <w:wordWrap w:val="0"/>
              <w:spacing w:after="0" w:line="360" w:lineRule="auto"/>
              <w:ind w:right="-1"/>
              <w:jc w:val="both"/>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звездами»</w:t>
            </w:r>
          </w:p>
        </w:tc>
        <w:tc>
          <w:tcPr>
            <w:tcW w:w="1323"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10-11</w:t>
            </w:r>
          </w:p>
        </w:tc>
        <w:tc>
          <w:tcPr>
            <w:tcW w:w="1418"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36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15-28 декабря</w:t>
            </w:r>
          </w:p>
        </w:tc>
        <w:tc>
          <w:tcPr>
            <w:tcW w:w="3273" w:type="dxa"/>
            <w:gridSpan w:val="3"/>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36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 xml:space="preserve">Классные </w:t>
            </w:r>
          </w:p>
          <w:p w:rsidR="00C8223C" w:rsidRPr="00D5528D" w:rsidRDefault="00C8223C" w:rsidP="00C5759C">
            <w:pPr>
              <w:wordWrap w:val="0"/>
              <w:spacing w:after="0" w:line="36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руководители</w:t>
            </w:r>
          </w:p>
        </w:tc>
      </w:tr>
      <w:tr w:rsidR="00C8223C" w:rsidRPr="00D5528D" w:rsidTr="00C5759C">
        <w:tc>
          <w:tcPr>
            <w:tcW w:w="3775" w:type="dxa"/>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360" w:lineRule="auto"/>
              <w:ind w:right="-1"/>
              <w:jc w:val="both"/>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День полного освобождения Ленинграда от фашисткой блокады (1944 год)</w:t>
            </w:r>
          </w:p>
        </w:tc>
        <w:tc>
          <w:tcPr>
            <w:tcW w:w="1323"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10-11</w:t>
            </w:r>
          </w:p>
        </w:tc>
        <w:tc>
          <w:tcPr>
            <w:tcW w:w="1418"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36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27 января</w:t>
            </w:r>
          </w:p>
        </w:tc>
        <w:tc>
          <w:tcPr>
            <w:tcW w:w="3273" w:type="dxa"/>
            <w:gridSpan w:val="3"/>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36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 xml:space="preserve">Классные </w:t>
            </w:r>
          </w:p>
          <w:p w:rsidR="00C8223C" w:rsidRPr="00D5528D" w:rsidRDefault="00C8223C" w:rsidP="00C5759C">
            <w:pPr>
              <w:wordWrap w:val="0"/>
              <w:spacing w:after="0" w:line="36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руководители</w:t>
            </w:r>
          </w:p>
        </w:tc>
      </w:tr>
      <w:tr w:rsidR="00C8223C" w:rsidRPr="00D5528D" w:rsidTr="00C5759C">
        <w:tc>
          <w:tcPr>
            <w:tcW w:w="3775" w:type="dxa"/>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360" w:lineRule="auto"/>
              <w:ind w:right="-1"/>
              <w:jc w:val="both"/>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Уроки мужества, посвященные</w:t>
            </w:r>
          </w:p>
          <w:p w:rsidR="00C8223C" w:rsidRPr="00D5528D" w:rsidRDefault="00C8223C" w:rsidP="00C5759C">
            <w:pPr>
              <w:wordWrap w:val="0"/>
              <w:spacing w:after="0" w:line="360" w:lineRule="auto"/>
              <w:ind w:right="-1"/>
              <w:jc w:val="both"/>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 xml:space="preserve">Дню защитника Отечества </w:t>
            </w:r>
          </w:p>
        </w:tc>
        <w:tc>
          <w:tcPr>
            <w:tcW w:w="1323"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10-11</w:t>
            </w:r>
          </w:p>
        </w:tc>
        <w:tc>
          <w:tcPr>
            <w:tcW w:w="1418"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36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22 февраля</w:t>
            </w:r>
          </w:p>
        </w:tc>
        <w:tc>
          <w:tcPr>
            <w:tcW w:w="3273" w:type="dxa"/>
            <w:gridSpan w:val="3"/>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36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 xml:space="preserve">Классные </w:t>
            </w:r>
          </w:p>
          <w:p w:rsidR="00C8223C" w:rsidRPr="00D5528D" w:rsidRDefault="00C8223C" w:rsidP="00C5759C">
            <w:pPr>
              <w:wordWrap w:val="0"/>
              <w:spacing w:after="0" w:line="36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руководители</w:t>
            </w:r>
          </w:p>
        </w:tc>
      </w:tr>
      <w:tr w:rsidR="00C8223C" w:rsidRPr="00D5528D" w:rsidTr="00C5759C">
        <w:tc>
          <w:tcPr>
            <w:tcW w:w="3775" w:type="dxa"/>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360" w:lineRule="auto"/>
              <w:ind w:right="-1"/>
              <w:jc w:val="both"/>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 xml:space="preserve">Мероприятия посвященные </w:t>
            </w:r>
          </w:p>
          <w:p w:rsidR="00C8223C" w:rsidRPr="00D5528D" w:rsidRDefault="00C8223C" w:rsidP="00C5759C">
            <w:pPr>
              <w:wordWrap w:val="0"/>
              <w:spacing w:after="0" w:line="360" w:lineRule="auto"/>
              <w:ind w:right="-1"/>
              <w:jc w:val="both"/>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международному женскому дню</w:t>
            </w:r>
          </w:p>
        </w:tc>
        <w:tc>
          <w:tcPr>
            <w:tcW w:w="1323"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10-11</w:t>
            </w:r>
          </w:p>
        </w:tc>
        <w:tc>
          <w:tcPr>
            <w:tcW w:w="1418"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36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7 марта</w:t>
            </w:r>
          </w:p>
        </w:tc>
        <w:tc>
          <w:tcPr>
            <w:tcW w:w="3273" w:type="dxa"/>
            <w:gridSpan w:val="3"/>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36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 xml:space="preserve">Классные </w:t>
            </w:r>
          </w:p>
          <w:p w:rsidR="00C8223C" w:rsidRPr="00D5528D" w:rsidRDefault="00C8223C" w:rsidP="00C5759C">
            <w:pPr>
              <w:wordWrap w:val="0"/>
              <w:spacing w:after="0" w:line="36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руководители</w:t>
            </w:r>
          </w:p>
        </w:tc>
      </w:tr>
      <w:tr w:rsidR="00C8223C" w:rsidRPr="00D5528D" w:rsidTr="00C5759C">
        <w:tc>
          <w:tcPr>
            <w:tcW w:w="3775" w:type="dxa"/>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360" w:lineRule="auto"/>
              <w:ind w:right="-1"/>
              <w:jc w:val="both"/>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День воссоединения Крыма и России</w:t>
            </w:r>
          </w:p>
        </w:tc>
        <w:tc>
          <w:tcPr>
            <w:tcW w:w="1323"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10-11</w:t>
            </w:r>
          </w:p>
        </w:tc>
        <w:tc>
          <w:tcPr>
            <w:tcW w:w="1418"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36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18 марта</w:t>
            </w:r>
          </w:p>
        </w:tc>
        <w:tc>
          <w:tcPr>
            <w:tcW w:w="3273" w:type="dxa"/>
            <w:gridSpan w:val="3"/>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36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 xml:space="preserve">Классные </w:t>
            </w:r>
          </w:p>
          <w:p w:rsidR="00C8223C" w:rsidRPr="00D5528D" w:rsidRDefault="00C8223C" w:rsidP="00C5759C">
            <w:pPr>
              <w:wordWrap w:val="0"/>
              <w:spacing w:after="0" w:line="36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руководители</w:t>
            </w:r>
          </w:p>
        </w:tc>
      </w:tr>
      <w:tr w:rsidR="00C8223C" w:rsidRPr="00D5528D" w:rsidTr="00C5759C">
        <w:tc>
          <w:tcPr>
            <w:tcW w:w="3775" w:type="dxa"/>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360" w:lineRule="auto"/>
              <w:ind w:right="-1"/>
              <w:jc w:val="both"/>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 xml:space="preserve">Участие в фестивале «Звездный </w:t>
            </w:r>
          </w:p>
          <w:p w:rsidR="00C8223C" w:rsidRPr="00D5528D" w:rsidRDefault="00C8223C" w:rsidP="00C5759C">
            <w:pPr>
              <w:wordWrap w:val="0"/>
              <w:spacing w:after="0" w:line="360" w:lineRule="auto"/>
              <w:ind w:right="-1"/>
              <w:jc w:val="both"/>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дождь»</w:t>
            </w:r>
          </w:p>
        </w:tc>
        <w:tc>
          <w:tcPr>
            <w:tcW w:w="1323"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10-11</w:t>
            </w:r>
          </w:p>
        </w:tc>
        <w:tc>
          <w:tcPr>
            <w:tcW w:w="1418"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36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Март-апрель</w:t>
            </w:r>
          </w:p>
        </w:tc>
        <w:tc>
          <w:tcPr>
            <w:tcW w:w="3273" w:type="dxa"/>
            <w:gridSpan w:val="3"/>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36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 xml:space="preserve">Классные </w:t>
            </w:r>
          </w:p>
          <w:p w:rsidR="00C8223C" w:rsidRPr="00D5528D" w:rsidRDefault="00C8223C" w:rsidP="00C5759C">
            <w:pPr>
              <w:wordWrap w:val="0"/>
              <w:spacing w:after="0" w:line="36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руководители</w:t>
            </w:r>
          </w:p>
        </w:tc>
      </w:tr>
      <w:tr w:rsidR="00C8223C" w:rsidRPr="00D5528D" w:rsidTr="00C5759C">
        <w:tc>
          <w:tcPr>
            <w:tcW w:w="3775" w:type="dxa"/>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spacing w:after="0" w:line="360" w:lineRule="auto"/>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Декада правовых знаний</w:t>
            </w:r>
          </w:p>
        </w:tc>
        <w:tc>
          <w:tcPr>
            <w:tcW w:w="1323"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10-11</w:t>
            </w:r>
          </w:p>
        </w:tc>
        <w:tc>
          <w:tcPr>
            <w:tcW w:w="1418"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36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Апрель</w:t>
            </w:r>
          </w:p>
        </w:tc>
        <w:tc>
          <w:tcPr>
            <w:tcW w:w="3273" w:type="dxa"/>
            <w:gridSpan w:val="3"/>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36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 xml:space="preserve">Классные </w:t>
            </w:r>
          </w:p>
          <w:p w:rsidR="00C8223C" w:rsidRPr="00D5528D" w:rsidRDefault="00C8223C" w:rsidP="00C5759C">
            <w:pPr>
              <w:wordWrap w:val="0"/>
              <w:spacing w:after="0" w:line="36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руководители</w:t>
            </w:r>
          </w:p>
        </w:tc>
      </w:tr>
      <w:tr w:rsidR="00C8223C" w:rsidRPr="00D5528D" w:rsidTr="00C5759C">
        <w:tc>
          <w:tcPr>
            <w:tcW w:w="3775" w:type="dxa"/>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spacing w:after="0" w:line="360" w:lineRule="auto"/>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Участие в общероссийском  конкурсе «Сделаем в месте»</w:t>
            </w:r>
          </w:p>
        </w:tc>
        <w:tc>
          <w:tcPr>
            <w:tcW w:w="1323"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36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10-11</w:t>
            </w:r>
          </w:p>
        </w:tc>
        <w:tc>
          <w:tcPr>
            <w:tcW w:w="1418"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36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В течение</w:t>
            </w:r>
          </w:p>
          <w:p w:rsidR="00C8223C" w:rsidRPr="00D5528D" w:rsidRDefault="00C8223C" w:rsidP="00C5759C">
            <w:pPr>
              <w:wordWrap w:val="0"/>
              <w:spacing w:after="0" w:line="36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 xml:space="preserve"> года</w:t>
            </w:r>
          </w:p>
        </w:tc>
        <w:tc>
          <w:tcPr>
            <w:tcW w:w="3273" w:type="dxa"/>
            <w:gridSpan w:val="3"/>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36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 xml:space="preserve">Классные </w:t>
            </w:r>
          </w:p>
          <w:p w:rsidR="00C8223C" w:rsidRPr="00D5528D" w:rsidRDefault="00C8223C" w:rsidP="00C5759C">
            <w:pPr>
              <w:wordWrap w:val="0"/>
              <w:spacing w:after="0" w:line="36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руководители</w:t>
            </w:r>
          </w:p>
        </w:tc>
      </w:tr>
      <w:tr w:rsidR="00C8223C" w:rsidRPr="00D5528D" w:rsidTr="00C5759C">
        <w:tc>
          <w:tcPr>
            <w:tcW w:w="3775" w:type="dxa"/>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spacing w:after="0" w:line="360" w:lineRule="auto"/>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День космонавтики. Гагаринский урок «Космос – это мы»</w:t>
            </w:r>
          </w:p>
        </w:tc>
        <w:tc>
          <w:tcPr>
            <w:tcW w:w="1323"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10-11</w:t>
            </w:r>
          </w:p>
        </w:tc>
        <w:tc>
          <w:tcPr>
            <w:tcW w:w="1418"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36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 xml:space="preserve"> 12 Апреля</w:t>
            </w:r>
          </w:p>
        </w:tc>
        <w:tc>
          <w:tcPr>
            <w:tcW w:w="3273" w:type="dxa"/>
            <w:gridSpan w:val="3"/>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36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 xml:space="preserve">Классные </w:t>
            </w:r>
          </w:p>
          <w:p w:rsidR="00C8223C" w:rsidRPr="00D5528D" w:rsidRDefault="00C8223C" w:rsidP="00C5759C">
            <w:pPr>
              <w:wordWrap w:val="0"/>
              <w:spacing w:after="0" w:line="36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руководители</w:t>
            </w:r>
          </w:p>
        </w:tc>
      </w:tr>
      <w:tr w:rsidR="00C8223C" w:rsidRPr="00D5528D" w:rsidTr="00C5759C">
        <w:tc>
          <w:tcPr>
            <w:tcW w:w="9789" w:type="dxa"/>
            <w:gridSpan w:val="8"/>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Е" w:hAnsi="Times New Roman"/>
                <w:b/>
                <w:color w:val="000000"/>
                <w:sz w:val="24"/>
                <w:szCs w:val="24"/>
                <w:lang w:eastAsia="ru-RU"/>
              </w:rPr>
            </w:pPr>
          </w:p>
          <w:p w:rsidR="00C8223C" w:rsidRPr="00D5528D" w:rsidRDefault="00C8223C" w:rsidP="00C5759C">
            <w:pPr>
              <w:wordWrap w:val="0"/>
              <w:spacing w:after="0" w:line="240" w:lineRule="auto"/>
              <w:ind w:right="-1"/>
              <w:jc w:val="center"/>
              <w:rPr>
                <w:rFonts w:ascii="Times New Roman" w:eastAsia="№Е" w:hAnsi="Times New Roman"/>
                <w:b/>
                <w:color w:val="000000"/>
                <w:sz w:val="24"/>
                <w:szCs w:val="24"/>
                <w:lang w:eastAsia="ru-RU"/>
              </w:rPr>
            </w:pPr>
            <w:r w:rsidRPr="00D5528D">
              <w:rPr>
                <w:rFonts w:ascii="Times New Roman" w:eastAsia="№Е" w:hAnsi="Times New Roman"/>
                <w:b/>
                <w:color w:val="000000"/>
                <w:sz w:val="24"/>
                <w:szCs w:val="24"/>
                <w:lang w:eastAsia="ru-RU"/>
              </w:rPr>
              <w:t>Модуль «Курсы внеурочной деятельности и допо</w:t>
            </w:r>
            <w:r w:rsidRPr="00D5528D">
              <w:rPr>
                <w:rFonts w:ascii="Batang" w:eastAsia="№Е" w:hAnsi="Times New Roman"/>
                <w:b/>
                <w:color w:val="000000"/>
                <w:sz w:val="24"/>
                <w:szCs w:val="24"/>
                <w:lang w:eastAsia="ru-RU"/>
              </w:rPr>
              <w:t>лнительного</w:t>
            </w:r>
            <w:r w:rsidRPr="00D5528D">
              <w:rPr>
                <w:rFonts w:ascii="Batang" w:eastAsia="№Е" w:hAnsi="Times New Roman"/>
                <w:b/>
                <w:color w:val="000000"/>
                <w:sz w:val="24"/>
                <w:szCs w:val="24"/>
                <w:lang w:eastAsia="ru-RU"/>
              </w:rPr>
              <w:t xml:space="preserve"> </w:t>
            </w:r>
            <w:r w:rsidRPr="00D5528D">
              <w:rPr>
                <w:rFonts w:ascii="Times New Roman" w:eastAsia="№Е" w:hAnsi="Times New Roman"/>
                <w:b/>
                <w:color w:val="000000"/>
                <w:sz w:val="24"/>
                <w:szCs w:val="24"/>
                <w:lang w:eastAsia="ru-RU"/>
              </w:rPr>
              <w:t xml:space="preserve">образования» </w:t>
            </w:r>
          </w:p>
          <w:p w:rsidR="00C8223C" w:rsidRPr="00D5528D" w:rsidRDefault="00C8223C" w:rsidP="00C5759C">
            <w:pPr>
              <w:wordWrap w:val="0"/>
              <w:spacing w:after="0" w:line="240" w:lineRule="auto"/>
              <w:ind w:right="-1"/>
              <w:jc w:val="center"/>
              <w:rPr>
                <w:rFonts w:ascii="Times New Roman" w:eastAsia="№Е" w:hAnsi="Times New Roman"/>
                <w:b/>
                <w:color w:val="000000"/>
                <w:sz w:val="24"/>
                <w:szCs w:val="24"/>
                <w:lang w:eastAsia="ru-RU"/>
              </w:rPr>
            </w:pPr>
          </w:p>
        </w:tc>
      </w:tr>
      <w:tr w:rsidR="00C8223C" w:rsidRPr="00D5528D" w:rsidTr="00C5759C">
        <w:tc>
          <w:tcPr>
            <w:tcW w:w="3775" w:type="dxa"/>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p>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На</w:t>
            </w:r>
            <w:r w:rsidRPr="00D5528D">
              <w:rPr>
                <w:rFonts w:ascii="Batang" w:eastAsia="№Е" w:hAnsi="Times New Roman"/>
                <w:color w:val="000000"/>
                <w:sz w:val="24"/>
                <w:szCs w:val="24"/>
                <w:lang w:eastAsia="ru-RU"/>
              </w:rPr>
              <w:t>звание</w:t>
            </w:r>
            <w:r w:rsidRPr="00D5528D">
              <w:rPr>
                <w:rFonts w:ascii="Batang" w:eastAsia="№Е" w:hAnsi="Times New Roman"/>
                <w:color w:val="000000"/>
                <w:sz w:val="24"/>
                <w:szCs w:val="24"/>
                <w:lang w:eastAsia="ru-RU"/>
              </w:rPr>
              <w:t xml:space="preserve"> </w:t>
            </w:r>
            <w:r w:rsidRPr="00D5528D">
              <w:rPr>
                <w:rFonts w:ascii="Batang" w:eastAsia="№Е" w:hAnsi="Times New Roman"/>
                <w:color w:val="000000"/>
                <w:sz w:val="24"/>
                <w:szCs w:val="24"/>
                <w:lang w:eastAsia="ru-RU"/>
              </w:rPr>
              <w:t>курса</w:t>
            </w:r>
            <w:r w:rsidRPr="00D5528D">
              <w:rPr>
                <w:rFonts w:ascii="Times New Roman" w:eastAsia="№Е" w:hAnsi="Times New Roman"/>
                <w:color w:val="000000"/>
                <w:sz w:val="24"/>
                <w:szCs w:val="24"/>
                <w:lang w:eastAsia="ru-RU"/>
              </w:rPr>
              <w:t xml:space="preserve"> </w:t>
            </w:r>
          </w:p>
        </w:tc>
        <w:tc>
          <w:tcPr>
            <w:tcW w:w="1323"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p>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 xml:space="preserve">Классы </w:t>
            </w:r>
          </w:p>
        </w:tc>
        <w:tc>
          <w:tcPr>
            <w:tcW w:w="1418"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 xml:space="preserve">Количество </w:t>
            </w:r>
          </w:p>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 xml:space="preserve">часов </w:t>
            </w:r>
          </w:p>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в неделю</w:t>
            </w:r>
          </w:p>
        </w:tc>
        <w:tc>
          <w:tcPr>
            <w:tcW w:w="3273" w:type="dxa"/>
            <w:gridSpan w:val="3"/>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p>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Ответственные</w:t>
            </w:r>
          </w:p>
        </w:tc>
      </w:tr>
      <w:tr w:rsidR="00C8223C" w:rsidRPr="00D5528D" w:rsidTr="00C5759C">
        <w:tc>
          <w:tcPr>
            <w:tcW w:w="3775" w:type="dxa"/>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both"/>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 xml:space="preserve">Кружки дополнительного </w:t>
            </w:r>
          </w:p>
          <w:p w:rsidR="00C8223C" w:rsidRPr="00D5528D" w:rsidRDefault="00C8223C" w:rsidP="00C5759C">
            <w:pPr>
              <w:wordWrap w:val="0"/>
              <w:spacing w:after="0" w:line="240" w:lineRule="auto"/>
              <w:ind w:right="-1"/>
              <w:jc w:val="both"/>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 xml:space="preserve">образования: «Футбол», </w:t>
            </w:r>
            <w:r>
              <w:rPr>
                <w:rFonts w:ascii="Times New Roman" w:eastAsia="№Е" w:hAnsi="Times New Roman"/>
                <w:color w:val="000000"/>
                <w:sz w:val="24"/>
                <w:szCs w:val="24"/>
                <w:lang w:eastAsia="ru-RU"/>
              </w:rPr>
              <w:t>«Волейбол», «Баскетбол»,</w:t>
            </w:r>
            <w:r w:rsidRPr="00D5528D">
              <w:rPr>
                <w:rFonts w:ascii="Times New Roman" w:eastAsia="№Е" w:hAnsi="Times New Roman"/>
                <w:color w:val="000000"/>
                <w:sz w:val="24"/>
                <w:szCs w:val="24"/>
                <w:lang w:eastAsia="ru-RU"/>
              </w:rPr>
              <w:t xml:space="preserve"> </w:t>
            </w:r>
          </w:p>
          <w:p w:rsidR="00C8223C" w:rsidRPr="00D5528D" w:rsidRDefault="00C8223C" w:rsidP="00C5759C">
            <w:pPr>
              <w:wordWrap w:val="0"/>
              <w:spacing w:after="0" w:line="240" w:lineRule="auto"/>
              <w:ind w:right="-1"/>
              <w:jc w:val="both"/>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«Юный патриот»</w:t>
            </w:r>
          </w:p>
        </w:tc>
        <w:tc>
          <w:tcPr>
            <w:tcW w:w="1323"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10-11</w:t>
            </w:r>
          </w:p>
        </w:tc>
        <w:tc>
          <w:tcPr>
            <w:tcW w:w="1418"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2-4</w:t>
            </w:r>
          </w:p>
        </w:tc>
        <w:tc>
          <w:tcPr>
            <w:tcW w:w="3273" w:type="dxa"/>
            <w:gridSpan w:val="3"/>
            <w:tcBorders>
              <w:top w:val="single" w:sz="4" w:space="0" w:color="000000"/>
              <w:left w:val="single" w:sz="4" w:space="0" w:color="000000"/>
              <w:bottom w:val="single" w:sz="4" w:space="0" w:color="000000"/>
              <w:right w:val="single" w:sz="4" w:space="0" w:color="000000"/>
            </w:tcBorders>
          </w:tcPr>
          <w:p w:rsidR="00C8223C" w:rsidRDefault="00C8223C" w:rsidP="00C5759C">
            <w:pPr>
              <w:wordWrap w:val="0"/>
              <w:spacing w:after="0" w:line="240" w:lineRule="auto"/>
              <w:ind w:right="-1"/>
              <w:jc w:val="center"/>
              <w:rPr>
                <w:rFonts w:ascii="Times New Roman" w:eastAsia="Batang" w:hAnsi="Times New Roman"/>
                <w:color w:val="000000"/>
                <w:sz w:val="24"/>
                <w:szCs w:val="24"/>
                <w:lang w:eastAsia="ru-RU"/>
              </w:rPr>
            </w:pPr>
            <w:r>
              <w:rPr>
                <w:rFonts w:ascii="Times New Roman" w:eastAsia="Batang" w:hAnsi="Times New Roman"/>
                <w:color w:val="000000"/>
                <w:sz w:val="24"/>
                <w:szCs w:val="24"/>
                <w:lang w:eastAsia="ru-RU"/>
              </w:rPr>
              <w:t>Некрасовская Е.Ю.,</w:t>
            </w:r>
          </w:p>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Pr>
                <w:rFonts w:ascii="Times New Roman" w:eastAsia="Batang" w:hAnsi="Times New Roman"/>
                <w:color w:val="000000"/>
                <w:sz w:val="24"/>
                <w:szCs w:val="24"/>
                <w:lang w:eastAsia="ru-RU"/>
              </w:rPr>
              <w:t>Фонин М.И.</w:t>
            </w:r>
            <w:r w:rsidRPr="00D5528D">
              <w:rPr>
                <w:rFonts w:ascii="Times New Roman" w:eastAsia="Batang" w:hAnsi="Times New Roman"/>
                <w:color w:val="000000"/>
                <w:sz w:val="24"/>
                <w:szCs w:val="24"/>
                <w:lang w:eastAsia="ru-RU"/>
              </w:rPr>
              <w:t xml:space="preserve"> </w:t>
            </w:r>
          </w:p>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Беляев Д.А.</w:t>
            </w:r>
          </w:p>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p>
        </w:tc>
      </w:tr>
      <w:tr w:rsidR="00C8223C" w:rsidRPr="00D5528D" w:rsidTr="00C5759C">
        <w:tc>
          <w:tcPr>
            <w:tcW w:w="3775" w:type="dxa"/>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both"/>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Реализация</w:t>
            </w:r>
            <w:r w:rsidRPr="00296FEC">
              <w:rPr>
                <w:rFonts w:ascii="Times New Roman" w:eastAsia="№Е" w:hAnsi="Times New Roman"/>
                <w:color w:val="000000"/>
                <w:sz w:val="24"/>
                <w:szCs w:val="24"/>
                <w:lang w:eastAsia="ru-RU"/>
              </w:rPr>
              <w:t xml:space="preserve"> программы воспитательной деятельности «Разговор о важном»;</w:t>
            </w:r>
          </w:p>
        </w:tc>
        <w:tc>
          <w:tcPr>
            <w:tcW w:w="1323"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10-11</w:t>
            </w:r>
          </w:p>
        </w:tc>
        <w:tc>
          <w:tcPr>
            <w:tcW w:w="1418"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1</w:t>
            </w:r>
          </w:p>
        </w:tc>
        <w:tc>
          <w:tcPr>
            <w:tcW w:w="3273" w:type="dxa"/>
            <w:gridSpan w:val="3"/>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Pr>
                <w:rFonts w:ascii="Times New Roman" w:eastAsia="Batang" w:hAnsi="Times New Roman"/>
                <w:color w:val="000000"/>
                <w:sz w:val="24"/>
                <w:szCs w:val="24"/>
                <w:lang w:eastAsia="ru-RU"/>
              </w:rPr>
              <w:t>Классные руководители</w:t>
            </w:r>
          </w:p>
        </w:tc>
      </w:tr>
      <w:tr w:rsidR="00C8223C" w:rsidRPr="00D5528D" w:rsidTr="00C5759C">
        <w:tc>
          <w:tcPr>
            <w:tcW w:w="9789" w:type="dxa"/>
            <w:gridSpan w:val="8"/>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spacing w:after="0" w:line="240" w:lineRule="auto"/>
              <w:rPr>
                <w:rFonts w:ascii="Times New Roman" w:eastAsia="Times New Roman" w:hAnsi="Times New Roman"/>
                <w:sz w:val="24"/>
                <w:szCs w:val="24"/>
                <w:u w:val="single"/>
                <w:lang w:eastAsia="zh-CN"/>
              </w:rPr>
            </w:pPr>
            <w:r w:rsidRPr="00D5528D">
              <w:rPr>
                <w:rFonts w:ascii="Times New Roman" w:hAnsi="Times New Roman"/>
                <w:b/>
                <w:sz w:val="24"/>
                <w:szCs w:val="24"/>
              </w:rPr>
              <w:t>Модуль «Здоровье –это здорово!»</w:t>
            </w:r>
            <w:r w:rsidRPr="00D5528D">
              <w:rPr>
                <w:rFonts w:ascii="Times New Roman" w:eastAsia="Times New Roman" w:hAnsi="Times New Roman"/>
                <w:sz w:val="24"/>
                <w:szCs w:val="24"/>
                <w:u w:val="single"/>
                <w:lang w:eastAsia="zh-CN"/>
              </w:rPr>
              <w:t xml:space="preserve"> </w:t>
            </w:r>
            <w:r w:rsidRPr="00D5528D">
              <w:rPr>
                <w:rFonts w:ascii="Times New Roman" w:eastAsia="Times New Roman" w:hAnsi="Times New Roman"/>
                <w:i/>
                <w:sz w:val="24"/>
                <w:szCs w:val="24"/>
                <w:u w:val="single"/>
                <w:lang w:eastAsia="zh-CN"/>
              </w:rPr>
              <w:t>Здоровье-сберегающее направление</w:t>
            </w:r>
          </w:p>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Times New Roman" w:hAnsi="Times New Roman"/>
                <w:sz w:val="24"/>
                <w:szCs w:val="24"/>
                <w:u w:val="single"/>
                <w:lang w:eastAsia="zh-CN"/>
              </w:rPr>
              <w:t>(</w:t>
            </w:r>
            <w:r w:rsidRPr="00D5528D">
              <w:rPr>
                <w:rFonts w:ascii="Times New Roman" w:eastAsia="Times New Roman" w:hAnsi="Times New Roman"/>
                <w:sz w:val="24"/>
                <w:szCs w:val="24"/>
                <w:lang w:eastAsia="zh-CN"/>
              </w:rPr>
              <w:t>физкультурно-оздоровительное воспитание)</w:t>
            </w:r>
          </w:p>
        </w:tc>
      </w:tr>
      <w:tr w:rsidR="00C8223C" w:rsidRPr="00D5528D" w:rsidTr="00C5759C">
        <w:tc>
          <w:tcPr>
            <w:tcW w:w="3775" w:type="dxa"/>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both"/>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Физкультурный праздник, посвящённый началу учебного года</w:t>
            </w:r>
          </w:p>
        </w:tc>
        <w:tc>
          <w:tcPr>
            <w:tcW w:w="1323"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10-11</w:t>
            </w:r>
          </w:p>
        </w:tc>
        <w:tc>
          <w:tcPr>
            <w:tcW w:w="1418"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сентябрь</w:t>
            </w:r>
          </w:p>
        </w:tc>
        <w:tc>
          <w:tcPr>
            <w:tcW w:w="3273" w:type="dxa"/>
            <w:gridSpan w:val="3"/>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 xml:space="preserve">Учителя </w:t>
            </w:r>
          </w:p>
          <w:p w:rsidR="00C8223C" w:rsidRPr="00D5528D" w:rsidRDefault="00C8223C" w:rsidP="00C5759C">
            <w:pPr>
              <w:wordWrap w:val="0"/>
              <w:spacing w:after="0" w:line="240" w:lineRule="auto"/>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 xml:space="preserve">физической </w:t>
            </w:r>
          </w:p>
          <w:p w:rsidR="00C8223C" w:rsidRPr="00D5528D" w:rsidRDefault="00C8223C" w:rsidP="00C5759C">
            <w:pPr>
              <w:wordWrap w:val="0"/>
              <w:spacing w:after="0" w:line="240" w:lineRule="auto"/>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 xml:space="preserve">культуры </w:t>
            </w:r>
          </w:p>
          <w:p w:rsidR="00C8223C" w:rsidRDefault="00C8223C" w:rsidP="00C5759C">
            <w:pPr>
              <w:wordWrap w:val="0"/>
              <w:spacing w:after="0" w:line="240" w:lineRule="auto"/>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 xml:space="preserve">          Некрасовская Е.Ю.</w:t>
            </w:r>
          </w:p>
          <w:p w:rsidR="00C8223C" w:rsidRDefault="00C8223C" w:rsidP="00C5759C">
            <w:pPr>
              <w:wordWrap w:val="0"/>
              <w:spacing w:after="0" w:line="240" w:lineRule="auto"/>
              <w:jc w:val="center"/>
              <w:rPr>
                <w:rFonts w:ascii="Times New Roman" w:eastAsia="Batang" w:hAnsi="Times New Roman"/>
                <w:color w:val="000000"/>
                <w:sz w:val="24"/>
                <w:szCs w:val="24"/>
                <w:lang w:eastAsia="ru-RU"/>
              </w:rPr>
            </w:pPr>
            <w:r w:rsidRPr="005A5000">
              <w:rPr>
                <w:rFonts w:ascii="Times New Roman" w:eastAsia="Batang" w:hAnsi="Times New Roman"/>
                <w:color w:val="000000"/>
                <w:sz w:val="24"/>
                <w:szCs w:val="24"/>
                <w:lang w:eastAsia="ru-RU"/>
              </w:rPr>
              <w:t>Фонин М.И.</w:t>
            </w:r>
          </w:p>
          <w:p w:rsidR="00C8223C" w:rsidRPr="00D5528D" w:rsidRDefault="00C8223C" w:rsidP="00C5759C">
            <w:pPr>
              <w:wordWrap w:val="0"/>
              <w:spacing w:after="0" w:line="240" w:lineRule="auto"/>
              <w:rPr>
                <w:rFonts w:ascii="Times New Roman" w:eastAsia="Batang" w:hAnsi="Times New Roman"/>
                <w:color w:val="000000"/>
                <w:sz w:val="24"/>
                <w:szCs w:val="24"/>
                <w:lang w:eastAsia="ru-RU"/>
              </w:rPr>
            </w:pPr>
          </w:p>
        </w:tc>
      </w:tr>
      <w:tr w:rsidR="00C8223C" w:rsidRPr="00D5528D" w:rsidTr="00C5759C">
        <w:tc>
          <w:tcPr>
            <w:tcW w:w="3775" w:type="dxa"/>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both"/>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Осенний кросс  «Золотая осень»</w:t>
            </w:r>
          </w:p>
        </w:tc>
        <w:tc>
          <w:tcPr>
            <w:tcW w:w="1323"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10-11</w:t>
            </w:r>
          </w:p>
        </w:tc>
        <w:tc>
          <w:tcPr>
            <w:tcW w:w="1418"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октябрь</w:t>
            </w:r>
          </w:p>
        </w:tc>
        <w:tc>
          <w:tcPr>
            <w:tcW w:w="3273" w:type="dxa"/>
            <w:gridSpan w:val="3"/>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 xml:space="preserve">Учителя </w:t>
            </w:r>
          </w:p>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 xml:space="preserve">физической </w:t>
            </w:r>
          </w:p>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 xml:space="preserve">культуры </w:t>
            </w:r>
          </w:p>
          <w:p w:rsidR="00C8223C"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Некрасовская Е.Ю.</w:t>
            </w:r>
          </w:p>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5A5000">
              <w:rPr>
                <w:rFonts w:ascii="Times New Roman" w:eastAsia="Batang" w:hAnsi="Times New Roman"/>
                <w:color w:val="000000"/>
                <w:sz w:val="24"/>
                <w:szCs w:val="24"/>
                <w:lang w:eastAsia="ru-RU"/>
              </w:rPr>
              <w:t>Фонин М.И.</w:t>
            </w:r>
          </w:p>
        </w:tc>
      </w:tr>
      <w:tr w:rsidR="00C8223C" w:rsidRPr="00D5528D" w:rsidTr="00C5759C">
        <w:tc>
          <w:tcPr>
            <w:tcW w:w="3775" w:type="dxa"/>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both"/>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Участие в городских соревнования по баскетболу (юноши, девушки)  в зачёт   спартакиады общеобразовательных учреждений</w:t>
            </w:r>
          </w:p>
        </w:tc>
        <w:tc>
          <w:tcPr>
            <w:tcW w:w="1323"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 xml:space="preserve">    10-11</w:t>
            </w:r>
          </w:p>
        </w:tc>
        <w:tc>
          <w:tcPr>
            <w:tcW w:w="1418"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октябрь</w:t>
            </w:r>
          </w:p>
        </w:tc>
        <w:tc>
          <w:tcPr>
            <w:tcW w:w="3273" w:type="dxa"/>
            <w:gridSpan w:val="3"/>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 xml:space="preserve">Учителя </w:t>
            </w:r>
          </w:p>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 xml:space="preserve">физической </w:t>
            </w:r>
          </w:p>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 xml:space="preserve">культуры </w:t>
            </w:r>
          </w:p>
          <w:p w:rsidR="00C8223C"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Некрасовская Е.Ю.</w:t>
            </w:r>
          </w:p>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5A5000">
              <w:rPr>
                <w:rFonts w:ascii="Times New Roman" w:eastAsia="Batang" w:hAnsi="Times New Roman"/>
                <w:color w:val="000000"/>
                <w:sz w:val="24"/>
                <w:szCs w:val="24"/>
                <w:lang w:eastAsia="ru-RU"/>
              </w:rPr>
              <w:t>Фонин М.И.</w:t>
            </w:r>
          </w:p>
        </w:tc>
      </w:tr>
      <w:tr w:rsidR="00C8223C" w:rsidRPr="00D5528D" w:rsidTr="00C5759C">
        <w:tc>
          <w:tcPr>
            <w:tcW w:w="3775" w:type="dxa"/>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both"/>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Участие в    городском этапе соревнований по настольному теннису</w:t>
            </w:r>
          </w:p>
        </w:tc>
        <w:tc>
          <w:tcPr>
            <w:tcW w:w="1323"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10-11</w:t>
            </w:r>
          </w:p>
        </w:tc>
        <w:tc>
          <w:tcPr>
            <w:tcW w:w="1418"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октябрь</w:t>
            </w:r>
          </w:p>
        </w:tc>
        <w:tc>
          <w:tcPr>
            <w:tcW w:w="3273" w:type="dxa"/>
            <w:gridSpan w:val="3"/>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 xml:space="preserve">Учителя </w:t>
            </w:r>
          </w:p>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 xml:space="preserve">физической </w:t>
            </w:r>
          </w:p>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 xml:space="preserve">культуры </w:t>
            </w:r>
          </w:p>
          <w:p w:rsidR="00C8223C"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Некрасовская Е.Ю.</w:t>
            </w:r>
          </w:p>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5A5000">
              <w:rPr>
                <w:rFonts w:ascii="Times New Roman" w:eastAsia="Batang" w:hAnsi="Times New Roman"/>
                <w:color w:val="000000"/>
                <w:sz w:val="24"/>
                <w:szCs w:val="24"/>
                <w:lang w:eastAsia="ru-RU"/>
              </w:rPr>
              <w:t>Фонин М.И.</w:t>
            </w:r>
          </w:p>
        </w:tc>
      </w:tr>
      <w:tr w:rsidR="00C8223C" w:rsidRPr="00D5528D" w:rsidTr="00C5759C">
        <w:tc>
          <w:tcPr>
            <w:tcW w:w="3775" w:type="dxa"/>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both"/>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 xml:space="preserve">Первенство школы по </w:t>
            </w:r>
          </w:p>
          <w:p w:rsidR="00C8223C" w:rsidRPr="00D5528D" w:rsidRDefault="00C8223C" w:rsidP="00C5759C">
            <w:pPr>
              <w:wordWrap w:val="0"/>
              <w:spacing w:after="0" w:line="240" w:lineRule="auto"/>
              <w:ind w:right="-1"/>
              <w:jc w:val="both"/>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мини - футболу</w:t>
            </w:r>
          </w:p>
        </w:tc>
        <w:tc>
          <w:tcPr>
            <w:tcW w:w="1323"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10-11</w:t>
            </w:r>
          </w:p>
        </w:tc>
        <w:tc>
          <w:tcPr>
            <w:tcW w:w="1418"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ноябрь</w:t>
            </w:r>
          </w:p>
        </w:tc>
        <w:tc>
          <w:tcPr>
            <w:tcW w:w="3273" w:type="dxa"/>
            <w:gridSpan w:val="3"/>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 xml:space="preserve">Учителя </w:t>
            </w:r>
          </w:p>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 xml:space="preserve">физической </w:t>
            </w:r>
          </w:p>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 xml:space="preserve">культуры </w:t>
            </w:r>
          </w:p>
          <w:p w:rsidR="00C8223C"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Некрасовская Е.Ю.</w:t>
            </w:r>
          </w:p>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5A5000">
              <w:rPr>
                <w:rFonts w:ascii="Times New Roman" w:eastAsia="Batang" w:hAnsi="Times New Roman"/>
                <w:color w:val="000000"/>
                <w:sz w:val="24"/>
                <w:szCs w:val="24"/>
                <w:lang w:eastAsia="ru-RU"/>
              </w:rPr>
              <w:t>Фонин М.И.</w:t>
            </w:r>
          </w:p>
        </w:tc>
      </w:tr>
      <w:tr w:rsidR="00C8223C" w:rsidRPr="00D5528D" w:rsidTr="00C5759C">
        <w:tc>
          <w:tcPr>
            <w:tcW w:w="3775" w:type="dxa"/>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both"/>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Подвижная игра “Снайпер”</w:t>
            </w:r>
          </w:p>
        </w:tc>
        <w:tc>
          <w:tcPr>
            <w:tcW w:w="1323"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10-11</w:t>
            </w:r>
          </w:p>
        </w:tc>
        <w:tc>
          <w:tcPr>
            <w:tcW w:w="1418"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ноябрь</w:t>
            </w:r>
          </w:p>
        </w:tc>
        <w:tc>
          <w:tcPr>
            <w:tcW w:w="3273" w:type="dxa"/>
            <w:gridSpan w:val="3"/>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 xml:space="preserve">Учителя </w:t>
            </w:r>
          </w:p>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 xml:space="preserve">физической </w:t>
            </w:r>
          </w:p>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 xml:space="preserve">культуры </w:t>
            </w:r>
          </w:p>
          <w:p w:rsidR="00C8223C"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Некрасовская Е.Ю.</w:t>
            </w:r>
          </w:p>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5A5000">
              <w:rPr>
                <w:rFonts w:ascii="Times New Roman" w:eastAsia="Batang" w:hAnsi="Times New Roman"/>
                <w:color w:val="000000"/>
                <w:sz w:val="24"/>
                <w:szCs w:val="24"/>
                <w:lang w:eastAsia="ru-RU"/>
              </w:rPr>
              <w:t>Фонин М.И.</w:t>
            </w:r>
          </w:p>
        </w:tc>
      </w:tr>
      <w:tr w:rsidR="00C8223C" w:rsidRPr="00D5528D" w:rsidTr="00C5759C">
        <w:tc>
          <w:tcPr>
            <w:tcW w:w="3775" w:type="dxa"/>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both"/>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Акция «День отказа от курения»</w:t>
            </w:r>
          </w:p>
        </w:tc>
        <w:tc>
          <w:tcPr>
            <w:tcW w:w="1323"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10-11</w:t>
            </w:r>
          </w:p>
        </w:tc>
        <w:tc>
          <w:tcPr>
            <w:tcW w:w="1418"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ноябрь</w:t>
            </w:r>
          </w:p>
        </w:tc>
        <w:tc>
          <w:tcPr>
            <w:tcW w:w="3273" w:type="dxa"/>
            <w:gridSpan w:val="3"/>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 xml:space="preserve">Классные </w:t>
            </w:r>
          </w:p>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руководители</w:t>
            </w:r>
          </w:p>
        </w:tc>
      </w:tr>
      <w:tr w:rsidR="00C8223C" w:rsidRPr="00D5528D" w:rsidTr="00C5759C">
        <w:tc>
          <w:tcPr>
            <w:tcW w:w="3775" w:type="dxa"/>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both"/>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Всероссийская акция «День Интернета. Все-российский урок без-опасности школьников в сети Интернет»</w:t>
            </w:r>
          </w:p>
        </w:tc>
        <w:tc>
          <w:tcPr>
            <w:tcW w:w="1323"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 xml:space="preserve">    10-11</w:t>
            </w:r>
          </w:p>
        </w:tc>
        <w:tc>
          <w:tcPr>
            <w:tcW w:w="1418"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ноябрь</w:t>
            </w:r>
          </w:p>
        </w:tc>
        <w:tc>
          <w:tcPr>
            <w:tcW w:w="3273" w:type="dxa"/>
            <w:gridSpan w:val="3"/>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Учитель</w:t>
            </w:r>
          </w:p>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информатики</w:t>
            </w:r>
          </w:p>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 xml:space="preserve"> Панина А.А.</w:t>
            </w:r>
          </w:p>
        </w:tc>
      </w:tr>
      <w:tr w:rsidR="00C8223C" w:rsidRPr="00D5528D" w:rsidTr="00C5759C">
        <w:tc>
          <w:tcPr>
            <w:tcW w:w="3775" w:type="dxa"/>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spacing w:after="0" w:line="240" w:lineRule="auto"/>
              <w:rPr>
                <w:rFonts w:ascii="Times New Roman" w:eastAsia="Times New Roman" w:hAnsi="Times New Roman"/>
                <w:sz w:val="24"/>
                <w:szCs w:val="24"/>
                <w:lang w:eastAsia="zh-CN"/>
              </w:rPr>
            </w:pPr>
            <w:r w:rsidRPr="00D5528D">
              <w:rPr>
                <w:rFonts w:ascii="Times New Roman" w:eastAsia="Times New Roman" w:hAnsi="Times New Roman"/>
                <w:sz w:val="24"/>
                <w:szCs w:val="24"/>
                <w:lang w:eastAsia="zh-CN"/>
              </w:rPr>
              <w:t xml:space="preserve">Участие в городских </w:t>
            </w:r>
          </w:p>
          <w:p w:rsidR="00C8223C" w:rsidRPr="00D5528D" w:rsidRDefault="00C8223C" w:rsidP="00C5759C">
            <w:pPr>
              <w:spacing w:after="0" w:line="240" w:lineRule="auto"/>
              <w:rPr>
                <w:rFonts w:ascii="Times New Roman" w:eastAsia="Times New Roman" w:hAnsi="Times New Roman"/>
                <w:sz w:val="24"/>
                <w:szCs w:val="24"/>
                <w:lang w:eastAsia="zh-CN"/>
              </w:rPr>
            </w:pPr>
            <w:r w:rsidRPr="00D5528D">
              <w:rPr>
                <w:rFonts w:ascii="Times New Roman" w:eastAsia="Times New Roman" w:hAnsi="Times New Roman"/>
                <w:sz w:val="24"/>
                <w:szCs w:val="24"/>
                <w:lang w:eastAsia="zh-CN"/>
              </w:rPr>
              <w:t xml:space="preserve">соревнования по баскетболу (юноши, девушки) в зачёт   спартакиады </w:t>
            </w:r>
          </w:p>
          <w:p w:rsidR="00C8223C" w:rsidRPr="00D5528D" w:rsidRDefault="00C8223C" w:rsidP="00C5759C">
            <w:pPr>
              <w:spacing w:after="0" w:line="240" w:lineRule="auto"/>
              <w:rPr>
                <w:rFonts w:ascii="Times New Roman" w:eastAsia="Times New Roman" w:hAnsi="Times New Roman"/>
                <w:sz w:val="24"/>
                <w:szCs w:val="24"/>
                <w:lang w:eastAsia="zh-CN"/>
              </w:rPr>
            </w:pPr>
            <w:r w:rsidRPr="00D5528D">
              <w:rPr>
                <w:rFonts w:ascii="Times New Roman" w:eastAsia="Times New Roman" w:hAnsi="Times New Roman"/>
                <w:sz w:val="24"/>
                <w:szCs w:val="24"/>
                <w:lang w:eastAsia="zh-CN"/>
              </w:rPr>
              <w:t>общеобразовательных учреждений</w:t>
            </w:r>
          </w:p>
        </w:tc>
        <w:tc>
          <w:tcPr>
            <w:tcW w:w="1323"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10-11</w:t>
            </w:r>
          </w:p>
        </w:tc>
        <w:tc>
          <w:tcPr>
            <w:tcW w:w="1418"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декабрь</w:t>
            </w:r>
          </w:p>
        </w:tc>
        <w:tc>
          <w:tcPr>
            <w:tcW w:w="3273" w:type="dxa"/>
            <w:gridSpan w:val="3"/>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 xml:space="preserve">Учителя </w:t>
            </w:r>
          </w:p>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 xml:space="preserve">физической </w:t>
            </w:r>
          </w:p>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 xml:space="preserve">культуры </w:t>
            </w:r>
          </w:p>
          <w:p w:rsidR="00C8223C"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Некрасовская Е.Ю.</w:t>
            </w:r>
          </w:p>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5A5000">
              <w:rPr>
                <w:rFonts w:ascii="Times New Roman" w:eastAsia="Batang" w:hAnsi="Times New Roman"/>
                <w:color w:val="000000"/>
                <w:sz w:val="24"/>
                <w:szCs w:val="24"/>
                <w:lang w:eastAsia="ru-RU"/>
              </w:rPr>
              <w:t>Фонин М.И.</w:t>
            </w:r>
          </w:p>
        </w:tc>
      </w:tr>
      <w:tr w:rsidR="00C8223C" w:rsidRPr="00D5528D" w:rsidTr="00C5759C">
        <w:tc>
          <w:tcPr>
            <w:tcW w:w="3775" w:type="dxa"/>
          </w:tcPr>
          <w:p w:rsidR="00C8223C" w:rsidRPr="00D5528D" w:rsidRDefault="00C8223C" w:rsidP="00C5759C">
            <w:pPr>
              <w:spacing w:after="0" w:line="240" w:lineRule="auto"/>
              <w:rPr>
                <w:rFonts w:ascii="Times New Roman" w:eastAsia="Times New Roman" w:hAnsi="Times New Roman"/>
                <w:sz w:val="24"/>
                <w:szCs w:val="24"/>
                <w:lang w:eastAsia="zh-CN"/>
              </w:rPr>
            </w:pPr>
            <w:r w:rsidRPr="00D5528D">
              <w:rPr>
                <w:rFonts w:ascii="Times New Roman" w:eastAsia="Times New Roman" w:hAnsi="Times New Roman"/>
                <w:sz w:val="24"/>
                <w:szCs w:val="24"/>
                <w:lang w:eastAsia="zh-CN"/>
              </w:rPr>
              <w:t>Участие в круглогодичном турнире по мини-футболу, волейболу, шахматам среди учащихся общеобразовательных учреждений</w:t>
            </w:r>
          </w:p>
        </w:tc>
        <w:tc>
          <w:tcPr>
            <w:tcW w:w="1323"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10-11</w:t>
            </w:r>
          </w:p>
        </w:tc>
        <w:tc>
          <w:tcPr>
            <w:tcW w:w="1418"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апрель</w:t>
            </w:r>
          </w:p>
        </w:tc>
        <w:tc>
          <w:tcPr>
            <w:tcW w:w="3273" w:type="dxa"/>
            <w:gridSpan w:val="3"/>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 xml:space="preserve">Учителя </w:t>
            </w:r>
          </w:p>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 xml:space="preserve">физической </w:t>
            </w:r>
          </w:p>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 xml:space="preserve">культуры </w:t>
            </w:r>
          </w:p>
          <w:p w:rsidR="00C8223C"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Некрасовская Е.Ю.</w:t>
            </w:r>
          </w:p>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5A5000">
              <w:rPr>
                <w:rFonts w:ascii="Times New Roman" w:eastAsia="Batang" w:hAnsi="Times New Roman"/>
                <w:color w:val="000000"/>
                <w:sz w:val="24"/>
                <w:szCs w:val="24"/>
                <w:lang w:eastAsia="ru-RU"/>
              </w:rPr>
              <w:t>Фонин М.И.</w:t>
            </w:r>
          </w:p>
        </w:tc>
      </w:tr>
      <w:tr w:rsidR="00C8223C" w:rsidRPr="00D5528D" w:rsidTr="00C5759C">
        <w:tc>
          <w:tcPr>
            <w:tcW w:w="3775" w:type="dxa"/>
          </w:tcPr>
          <w:p w:rsidR="00C8223C" w:rsidRPr="00D5528D" w:rsidRDefault="00C8223C" w:rsidP="00C5759C">
            <w:pPr>
              <w:spacing w:after="0" w:line="240" w:lineRule="auto"/>
              <w:rPr>
                <w:rFonts w:ascii="Times New Roman" w:eastAsia="Times New Roman" w:hAnsi="Times New Roman"/>
                <w:sz w:val="24"/>
                <w:szCs w:val="24"/>
                <w:lang w:eastAsia="zh-CN"/>
              </w:rPr>
            </w:pPr>
            <w:r w:rsidRPr="00D5528D">
              <w:rPr>
                <w:rFonts w:ascii="Times New Roman" w:eastAsia="Times New Roman" w:hAnsi="Times New Roman"/>
                <w:sz w:val="24"/>
                <w:szCs w:val="24"/>
                <w:lang w:eastAsia="zh-CN"/>
              </w:rPr>
              <w:t>Акция «Красная лента», всемирный день борьбы со СПИД «Знание против страха»</w:t>
            </w:r>
          </w:p>
        </w:tc>
        <w:tc>
          <w:tcPr>
            <w:tcW w:w="1323"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 xml:space="preserve">    10-11</w:t>
            </w:r>
          </w:p>
        </w:tc>
        <w:tc>
          <w:tcPr>
            <w:tcW w:w="1418"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декабрь</w:t>
            </w:r>
          </w:p>
        </w:tc>
        <w:tc>
          <w:tcPr>
            <w:tcW w:w="3273" w:type="dxa"/>
            <w:gridSpan w:val="3"/>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 xml:space="preserve">Классный </w:t>
            </w:r>
          </w:p>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руководитель</w:t>
            </w:r>
          </w:p>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10А класса</w:t>
            </w:r>
          </w:p>
        </w:tc>
      </w:tr>
      <w:tr w:rsidR="00C8223C" w:rsidRPr="00D5528D" w:rsidTr="00C5759C">
        <w:tc>
          <w:tcPr>
            <w:tcW w:w="3775" w:type="dxa"/>
          </w:tcPr>
          <w:p w:rsidR="00C8223C" w:rsidRPr="00D5528D" w:rsidRDefault="00C8223C" w:rsidP="00C5759C">
            <w:pPr>
              <w:spacing w:line="240" w:lineRule="auto"/>
              <w:jc w:val="both"/>
              <w:rPr>
                <w:rFonts w:ascii="Times New Roman" w:eastAsia="Times New Roman" w:hAnsi="Times New Roman"/>
                <w:sz w:val="24"/>
                <w:szCs w:val="24"/>
                <w:lang w:eastAsia="ru-RU"/>
              </w:rPr>
            </w:pPr>
            <w:r w:rsidRPr="00D5528D">
              <w:rPr>
                <w:rFonts w:ascii="Times New Roman" w:eastAsia="Times New Roman" w:hAnsi="Times New Roman"/>
                <w:sz w:val="24"/>
                <w:szCs w:val="24"/>
                <w:lang w:eastAsia="ru-RU"/>
              </w:rPr>
              <w:t xml:space="preserve">Участие в городских </w:t>
            </w:r>
            <w:r w:rsidRPr="00D5528D">
              <w:rPr>
                <w:rFonts w:ascii="Times New Roman" w:hAnsi="Times New Roman"/>
                <w:bCs/>
                <w:kern w:val="20"/>
                <w:sz w:val="24"/>
                <w:szCs w:val="24"/>
              </w:rPr>
              <w:t>соревнованиях по лыжным гонкам в зачёт спартакиады учащихся общеобразовательных учреждений</w:t>
            </w:r>
          </w:p>
        </w:tc>
        <w:tc>
          <w:tcPr>
            <w:tcW w:w="1323"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10-11</w:t>
            </w:r>
          </w:p>
        </w:tc>
        <w:tc>
          <w:tcPr>
            <w:tcW w:w="1418"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январь</w:t>
            </w:r>
          </w:p>
        </w:tc>
        <w:tc>
          <w:tcPr>
            <w:tcW w:w="3273" w:type="dxa"/>
            <w:gridSpan w:val="3"/>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 xml:space="preserve">Учителя </w:t>
            </w:r>
          </w:p>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 xml:space="preserve">физической </w:t>
            </w:r>
          </w:p>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 xml:space="preserve">культуры </w:t>
            </w:r>
          </w:p>
          <w:p w:rsidR="00C8223C"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Некрасовская Е.Ю.</w:t>
            </w:r>
          </w:p>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5A5000">
              <w:rPr>
                <w:rFonts w:ascii="Times New Roman" w:eastAsia="Batang" w:hAnsi="Times New Roman"/>
                <w:color w:val="000000"/>
                <w:sz w:val="24"/>
                <w:szCs w:val="24"/>
                <w:lang w:eastAsia="ru-RU"/>
              </w:rPr>
              <w:t>Фонин М.И.</w:t>
            </w:r>
          </w:p>
        </w:tc>
      </w:tr>
      <w:tr w:rsidR="00C8223C" w:rsidRPr="00D5528D" w:rsidTr="00C5759C">
        <w:tc>
          <w:tcPr>
            <w:tcW w:w="3775" w:type="dxa"/>
          </w:tcPr>
          <w:p w:rsidR="00C8223C" w:rsidRPr="00D5528D" w:rsidRDefault="00C8223C" w:rsidP="00C5759C">
            <w:pPr>
              <w:spacing w:line="240" w:lineRule="auto"/>
              <w:jc w:val="both"/>
              <w:rPr>
                <w:rFonts w:ascii="Times New Roman" w:hAnsi="Times New Roman"/>
                <w:bCs/>
                <w:kern w:val="20"/>
                <w:sz w:val="24"/>
                <w:szCs w:val="24"/>
              </w:rPr>
            </w:pPr>
            <w:r w:rsidRPr="00D5528D">
              <w:rPr>
                <w:rFonts w:ascii="Times New Roman" w:hAnsi="Times New Roman"/>
                <w:bCs/>
                <w:kern w:val="20"/>
                <w:sz w:val="24"/>
                <w:szCs w:val="24"/>
              </w:rPr>
              <w:t xml:space="preserve">Участие в первенстве города по шахматам «Белая </w:t>
            </w:r>
          </w:p>
          <w:p w:rsidR="00C8223C" w:rsidRPr="00D5528D" w:rsidRDefault="00C8223C" w:rsidP="00C5759C">
            <w:pPr>
              <w:spacing w:line="240" w:lineRule="auto"/>
              <w:jc w:val="both"/>
              <w:rPr>
                <w:rFonts w:ascii="Times New Roman" w:hAnsi="Times New Roman"/>
                <w:sz w:val="24"/>
                <w:szCs w:val="24"/>
              </w:rPr>
            </w:pPr>
            <w:r w:rsidRPr="00D5528D">
              <w:rPr>
                <w:rFonts w:ascii="Times New Roman" w:hAnsi="Times New Roman"/>
                <w:bCs/>
                <w:kern w:val="20"/>
                <w:sz w:val="24"/>
                <w:szCs w:val="24"/>
              </w:rPr>
              <w:t xml:space="preserve">ладья»  </w:t>
            </w:r>
          </w:p>
        </w:tc>
        <w:tc>
          <w:tcPr>
            <w:tcW w:w="1323"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10-11</w:t>
            </w:r>
          </w:p>
        </w:tc>
        <w:tc>
          <w:tcPr>
            <w:tcW w:w="1418"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январь</w:t>
            </w:r>
          </w:p>
        </w:tc>
        <w:tc>
          <w:tcPr>
            <w:tcW w:w="3273" w:type="dxa"/>
            <w:gridSpan w:val="3"/>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 xml:space="preserve">Учителя </w:t>
            </w:r>
          </w:p>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 xml:space="preserve">физической </w:t>
            </w:r>
          </w:p>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 xml:space="preserve">культуры </w:t>
            </w:r>
          </w:p>
          <w:p w:rsidR="00C8223C"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Некрасовская Е.Ю.</w:t>
            </w:r>
          </w:p>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5A5000">
              <w:rPr>
                <w:rFonts w:ascii="Times New Roman" w:eastAsia="Batang" w:hAnsi="Times New Roman"/>
                <w:color w:val="000000"/>
                <w:sz w:val="24"/>
                <w:szCs w:val="24"/>
                <w:lang w:eastAsia="ru-RU"/>
              </w:rPr>
              <w:t>Фонин М.И.</w:t>
            </w:r>
          </w:p>
        </w:tc>
      </w:tr>
      <w:tr w:rsidR="00C8223C" w:rsidRPr="00D5528D" w:rsidTr="00C5759C">
        <w:tc>
          <w:tcPr>
            <w:tcW w:w="3775" w:type="dxa"/>
          </w:tcPr>
          <w:p w:rsidR="00C8223C" w:rsidRPr="00D5528D" w:rsidRDefault="00C8223C" w:rsidP="00C5759C">
            <w:pPr>
              <w:spacing w:after="0" w:line="240" w:lineRule="auto"/>
              <w:rPr>
                <w:rFonts w:ascii="Times New Roman" w:eastAsia="Times New Roman" w:hAnsi="Times New Roman"/>
                <w:sz w:val="24"/>
                <w:szCs w:val="24"/>
                <w:lang w:eastAsia="zh-CN"/>
              </w:rPr>
            </w:pPr>
            <w:r w:rsidRPr="00D5528D">
              <w:rPr>
                <w:rFonts w:ascii="Times New Roman" w:eastAsia="Times New Roman" w:hAnsi="Times New Roman"/>
                <w:sz w:val="24"/>
                <w:szCs w:val="24"/>
                <w:lang w:eastAsia="zh-CN"/>
              </w:rPr>
              <w:t>Эстафеты «Зимние забавы»</w:t>
            </w:r>
          </w:p>
        </w:tc>
        <w:tc>
          <w:tcPr>
            <w:tcW w:w="1323"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10-11</w:t>
            </w:r>
          </w:p>
        </w:tc>
        <w:tc>
          <w:tcPr>
            <w:tcW w:w="1418"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январь</w:t>
            </w:r>
          </w:p>
        </w:tc>
        <w:tc>
          <w:tcPr>
            <w:tcW w:w="3273" w:type="dxa"/>
            <w:gridSpan w:val="3"/>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 xml:space="preserve">Учителя </w:t>
            </w:r>
          </w:p>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 xml:space="preserve">физической </w:t>
            </w:r>
          </w:p>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 xml:space="preserve">культуры </w:t>
            </w:r>
          </w:p>
          <w:p w:rsidR="00C8223C"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Некрасовская Е.Ю.</w:t>
            </w:r>
          </w:p>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5A5000">
              <w:rPr>
                <w:rFonts w:ascii="Times New Roman" w:eastAsia="Batang" w:hAnsi="Times New Roman"/>
                <w:color w:val="000000"/>
                <w:sz w:val="24"/>
                <w:szCs w:val="24"/>
                <w:lang w:eastAsia="ru-RU"/>
              </w:rPr>
              <w:t>Фонин М.И.</w:t>
            </w:r>
          </w:p>
        </w:tc>
      </w:tr>
      <w:tr w:rsidR="00C8223C" w:rsidRPr="00D5528D" w:rsidTr="00C5759C">
        <w:tc>
          <w:tcPr>
            <w:tcW w:w="3775" w:type="dxa"/>
          </w:tcPr>
          <w:p w:rsidR="00C8223C" w:rsidRPr="00D5528D" w:rsidRDefault="00C8223C" w:rsidP="00C5759C">
            <w:pPr>
              <w:spacing w:after="0" w:line="240" w:lineRule="auto"/>
              <w:rPr>
                <w:rFonts w:ascii="Times New Roman" w:eastAsia="Times New Roman" w:hAnsi="Times New Roman"/>
                <w:sz w:val="24"/>
                <w:szCs w:val="24"/>
                <w:lang w:eastAsia="zh-CN"/>
              </w:rPr>
            </w:pPr>
            <w:r w:rsidRPr="00D5528D">
              <w:rPr>
                <w:rFonts w:ascii="Times New Roman" w:eastAsia="Times New Roman" w:hAnsi="Times New Roman"/>
                <w:sz w:val="24"/>
                <w:szCs w:val="24"/>
                <w:lang w:eastAsia="zh-CN"/>
              </w:rPr>
              <w:t xml:space="preserve">Участие в городских </w:t>
            </w:r>
          </w:p>
          <w:p w:rsidR="00C8223C" w:rsidRPr="00D5528D" w:rsidRDefault="00C8223C" w:rsidP="00C5759C">
            <w:pPr>
              <w:spacing w:after="0" w:line="240" w:lineRule="auto"/>
              <w:rPr>
                <w:rFonts w:ascii="Times New Roman" w:eastAsia="Times New Roman" w:hAnsi="Times New Roman"/>
                <w:sz w:val="24"/>
                <w:szCs w:val="24"/>
                <w:lang w:eastAsia="zh-CN"/>
              </w:rPr>
            </w:pPr>
            <w:r w:rsidRPr="00D5528D">
              <w:rPr>
                <w:rFonts w:ascii="Times New Roman" w:eastAsia="Times New Roman" w:hAnsi="Times New Roman"/>
                <w:sz w:val="24"/>
                <w:szCs w:val="24"/>
                <w:lang w:eastAsia="zh-CN"/>
              </w:rPr>
              <w:t>соревнованиях по плаванию в зачёт спартакиады учащихся общеобразовательных учреждений</w:t>
            </w:r>
          </w:p>
        </w:tc>
        <w:tc>
          <w:tcPr>
            <w:tcW w:w="1323"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10-11</w:t>
            </w:r>
          </w:p>
        </w:tc>
        <w:tc>
          <w:tcPr>
            <w:tcW w:w="1418"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февраль</w:t>
            </w:r>
          </w:p>
        </w:tc>
        <w:tc>
          <w:tcPr>
            <w:tcW w:w="3273" w:type="dxa"/>
            <w:gridSpan w:val="3"/>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 xml:space="preserve">Учителя </w:t>
            </w:r>
          </w:p>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 xml:space="preserve">физической </w:t>
            </w:r>
          </w:p>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 xml:space="preserve">культуры </w:t>
            </w:r>
          </w:p>
          <w:p w:rsidR="00C8223C"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Некрасовская Е.Ю.</w:t>
            </w:r>
          </w:p>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5A5000">
              <w:rPr>
                <w:rFonts w:ascii="Times New Roman" w:eastAsia="Batang" w:hAnsi="Times New Roman"/>
                <w:color w:val="000000"/>
                <w:sz w:val="24"/>
                <w:szCs w:val="24"/>
                <w:lang w:eastAsia="ru-RU"/>
              </w:rPr>
              <w:t>Фонин М.И.</w:t>
            </w:r>
          </w:p>
        </w:tc>
      </w:tr>
      <w:tr w:rsidR="00C8223C" w:rsidRPr="00D5528D" w:rsidTr="00C5759C">
        <w:tc>
          <w:tcPr>
            <w:tcW w:w="3775" w:type="dxa"/>
          </w:tcPr>
          <w:p w:rsidR="00C8223C" w:rsidRPr="00D5528D" w:rsidRDefault="00C8223C" w:rsidP="00C5759C">
            <w:pPr>
              <w:spacing w:after="0" w:line="240" w:lineRule="auto"/>
              <w:rPr>
                <w:rFonts w:ascii="Times New Roman" w:eastAsia="Times New Roman" w:hAnsi="Times New Roman"/>
                <w:sz w:val="24"/>
                <w:szCs w:val="24"/>
                <w:lang w:eastAsia="zh-CN"/>
              </w:rPr>
            </w:pPr>
            <w:r w:rsidRPr="00D5528D">
              <w:rPr>
                <w:rFonts w:ascii="Times New Roman" w:eastAsia="Times New Roman" w:hAnsi="Times New Roman"/>
                <w:sz w:val="24"/>
                <w:szCs w:val="24"/>
                <w:lang w:eastAsia="zh-CN"/>
              </w:rPr>
              <w:t>Спортивный праздник, посвящённый Дню защитника Отечества</w:t>
            </w:r>
          </w:p>
        </w:tc>
        <w:tc>
          <w:tcPr>
            <w:tcW w:w="1323"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 xml:space="preserve">    10-11</w:t>
            </w:r>
          </w:p>
        </w:tc>
        <w:tc>
          <w:tcPr>
            <w:tcW w:w="1418"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февраль</w:t>
            </w:r>
          </w:p>
        </w:tc>
        <w:tc>
          <w:tcPr>
            <w:tcW w:w="3273" w:type="dxa"/>
            <w:gridSpan w:val="3"/>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 xml:space="preserve">Учителя </w:t>
            </w:r>
          </w:p>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 xml:space="preserve">физической </w:t>
            </w:r>
          </w:p>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 xml:space="preserve">культуры </w:t>
            </w:r>
          </w:p>
          <w:p w:rsidR="00C8223C"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Некрасовская Е.Ю.</w:t>
            </w:r>
          </w:p>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5A5000">
              <w:rPr>
                <w:rFonts w:ascii="Times New Roman" w:eastAsia="Batang" w:hAnsi="Times New Roman"/>
                <w:color w:val="000000"/>
                <w:sz w:val="24"/>
                <w:szCs w:val="24"/>
                <w:lang w:eastAsia="ru-RU"/>
              </w:rPr>
              <w:t>Фонин М.И.</w:t>
            </w:r>
          </w:p>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Классные руководители</w:t>
            </w:r>
          </w:p>
        </w:tc>
      </w:tr>
      <w:tr w:rsidR="00C8223C" w:rsidRPr="00D5528D" w:rsidTr="00C5759C">
        <w:tc>
          <w:tcPr>
            <w:tcW w:w="3775" w:type="dxa"/>
          </w:tcPr>
          <w:p w:rsidR="00C8223C" w:rsidRPr="00D5528D" w:rsidRDefault="00C8223C" w:rsidP="00C5759C">
            <w:pPr>
              <w:spacing w:after="0" w:line="240" w:lineRule="auto"/>
              <w:rPr>
                <w:rFonts w:ascii="Times New Roman" w:eastAsia="Times New Roman" w:hAnsi="Times New Roman"/>
                <w:sz w:val="24"/>
                <w:szCs w:val="24"/>
                <w:lang w:eastAsia="zh-CN"/>
              </w:rPr>
            </w:pPr>
            <w:r w:rsidRPr="00D5528D">
              <w:rPr>
                <w:rFonts w:ascii="Times New Roman" w:eastAsia="Times New Roman" w:hAnsi="Times New Roman"/>
                <w:sz w:val="24"/>
                <w:szCs w:val="24"/>
                <w:lang w:eastAsia="zh-CN"/>
              </w:rPr>
              <w:t xml:space="preserve">Праздник, посвящённый Международному Дню </w:t>
            </w:r>
          </w:p>
          <w:p w:rsidR="00C8223C" w:rsidRPr="00D5528D" w:rsidRDefault="00C8223C" w:rsidP="00C5759C">
            <w:pPr>
              <w:spacing w:after="0" w:line="240" w:lineRule="auto"/>
              <w:rPr>
                <w:rFonts w:ascii="Times New Roman" w:eastAsia="Times New Roman" w:hAnsi="Times New Roman"/>
                <w:sz w:val="24"/>
                <w:szCs w:val="24"/>
                <w:lang w:eastAsia="zh-CN"/>
              </w:rPr>
            </w:pPr>
            <w:r w:rsidRPr="00D5528D">
              <w:rPr>
                <w:rFonts w:ascii="Times New Roman" w:eastAsia="Times New Roman" w:hAnsi="Times New Roman"/>
                <w:sz w:val="24"/>
                <w:szCs w:val="24"/>
                <w:lang w:eastAsia="zh-CN"/>
              </w:rPr>
              <w:t>“А, ну-ка, девушки!”</w:t>
            </w:r>
          </w:p>
        </w:tc>
        <w:tc>
          <w:tcPr>
            <w:tcW w:w="1323"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10-11</w:t>
            </w:r>
          </w:p>
        </w:tc>
        <w:tc>
          <w:tcPr>
            <w:tcW w:w="1418"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март</w:t>
            </w:r>
          </w:p>
        </w:tc>
        <w:tc>
          <w:tcPr>
            <w:tcW w:w="3273" w:type="dxa"/>
            <w:gridSpan w:val="3"/>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 xml:space="preserve">Учителя </w:t>
            </w:r>
          </w:p>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 xml:space="preserve">физической </w:t>
            </w:r>
          </w:p>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 xml:space="preserve">культуры </w:t>
            </w:r>
          </w:p>
          <w:p w:rsidR="00C8223C"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Некрасовская Е.Ю.</w:t>
            </w:r>
          </w:p>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5A5000">
              <w:rPr>
                <w:rFonts w:ascii="Times New Roman" w:eastAsia="Batang" w:hAnsi="Times New Roman"/>
                <w:color w:val="000000"/>
                <w:sz w:val="24"/>
                <w:szCs w:val="24"/>
                <w:lang w:eastAsia="ru-RU"/>
              </w:rPr>
              <w:t>Фонин М.И.</w:t>
            </w:r>
          </w:p>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Классные руководители</w:t>
            </w:r>
          </w:p>
        </w:tc>
      </w:tr>
      <w:tr w:rsidR="00C8223C" w:rsidRPr="00D5528D" w:rsidTr="00C5759C">
        <w:tc>
          <w:tcPr>
            <w:tcW w:w="3775" w:type="dxa"/>
          </w:tcPr>
          <w:p w:rsidR="00C8223C" w:rsidRPr="00D5528D" w:rsidRDefault="00C8223C" w:rsidP="00C5759C">
            <w:pPr>
              <w:spacing w:after="0" w:line="240" w:lineRule="auto"/>
              <w:rPr>
                <w:rFonts w:ascii="Times New Roman" w:eastAsia="Times New Roman" w:hAnsi="Times New Roman"/>
                <w:sz w:val="24"/>
                <w:szCs w:val="24"/>
                <w:lang w:eastAsia="zh-CN"/>
              </w:rPr>
            </w:pPr>
            <w:r w:rsidRPr="00D5528D">
              <w:rPr>
                <w:rFonts w:ascii="Times New Roman" w:eastAsia="Times New Roman" w:hAnsi="Times New Roman"/>
                <w:sz w:val="24"/>
                <w:szCs w:val="24"/>
                <w:lang w:eastAsia="zh-CN"/>
              </w:rPr>
              <w:t>Участие в городской Спартакиаде допризывной молодежи, обучающейся в общеобразовательных учреждения</w:t>
            </w:r>
          </w:p>
        </w:tc>
        <w:tc>
          <w:tcPr>
            <w:tcW w:w="1323"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10-11</w:t>
            </w:r>
          </w:p>
        </w:tc>
        <w:tc>
          <w:tcPr>
            <w:tcW w:w="1418"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март</w:t>
            </w:r>
          </w:p>
        </w:tc>
        <w:tc>
          <w:tcPr>
            <w:tcW w:w="3273" w:type="dxa"/>
            <w:gridSpan w:val="3"/>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 xml:space="preserve">Учителя </w:t>
            </w:r>
          </w:p>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 xml:space="preserve">физической </w:t>
            </w:r>
          </w:p>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 xml:space="preserve">культуры </w:t>
            </w:r>
          </w:p>
          <w:p w:rsidR="00C8223C"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Некрасовская Е.Ю.</w:t>
            </w:r>
          </w:p>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5A5000">
              <w:rPr>
                <w:rFonts w:ascii="Times New Roman" w:eastAsia="Batang" w:hAnsi="Times New Roman"/>
                <w:color w:val="000000"/>
                <w:sz w:val="24"/>
                <w:szCs w:val="24"/>
                <w:lang w:eastAsia="ru-RU"/>
              </w:rPr>
              <w:t>Фонин М.И.</w:t>
            </w:r>
          </w:p>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p>
        </w:tc>
      </w:tr>
      <w:tr w:rsidR="00C8223C" w:rsidRPr="00D5528D" w:rsidTr="00C5759C">
        <w:tc>
          <w:tcPr>
            <w:tcW w:w="3775" w:type="dxa"/>
          </w:tcPr>
          <w:p w:rsidR="00C8223C" w:rsidRPr="00D5528D" w:rsidRDefault="00C8223C" w:rsidP="00C5759C">
            <w:pPr>
              <w:spacing w:after="0" w:line="240" w:lineRule="auto"/>
              <w:rPr>
                <w:rFonts w:ascii="Times New Roman" w:eastAsia="Times New Roman" w:hAnsi="Times New Roman"/>
                <w:sz w:val="24"/>
                <w:szCs w:val="24"/>
                <w:lang w:eastAsia="zh-CN"/>
              </w:rPr>
            </w:pPr>
            <w:r w:rsidRPr="00D5528D">
              <w:rPr>
                <w:rFonts w:ascii="Times New Roman" w:eastAsia="Times New Roman" w:hAnsi="Times New Roman"/>
                <w:sz w:val="24"/>
                <w:szCs w:val="24"/>
                <w:lang w:eastAsia="zh-CN"/>
              </w:rPr>
              <w:t>День спорта</w:t>
            </w:r>
          </w:p>
          <w:p w:rsidR="00C8223C" w:rsidRPr="00D5528D" w:rsidRDefault="00C8223C" w:rsidP="00C5759C">
            <w:pPr>
              <w:spacing w:after="0" w:line="240" w:lineRule="auto"/>
              <w:rPr>
                <w:rFonts w:ascii="Times New Roman" w:eastAsia="Times New Roman" w:hAnsi="Times New Roman"/>
                <w:sz w:val="24"/>
                <w:szCs w:val="24"/>
                <w:lang w:eastAsia="zh-CN"/>
              </w:rPr>
            </w:pPr>
            <w:r w:rsidRPr="00D5528D">
              <w:rPr>
                <w:rFonts w:ascii="Times New Roman" w:eastAsia="Times New Roman" w:hAnsi="Times New Roman"/>
                <w:sz w:val="24"/>
                <w:szCs w:val="24"/>
                <w:lang w:eastAsia="zh-CN"/>
              </w:rPr>
              <w:t>Соревнования по волей-болу среди учащихся и учителей</w:t>
            </w:r>
          </w:p>
        </w:tc>
        <w:tc>
          <w:tcPr>
            <w:tcW w:w="1323"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p>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10-11</w:t>
            </w:r>
          </w:p>
        </w:tc>
        <w:tc>
          <w:tcPr>
            <w:tcW w:w="1418"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апрель</w:t>
            </w:r>
          </w:p>
        </w:tc>
        <w:tc>
          <w:tcPr>
            <w:tcW w:w="3273" w:type="dxa"/>
            <w:gridSpan w:val="3"/>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 xml:space="preserve">Учителя </w:t>
            </w:r>
          </w:p>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 xml:space="preserve">физической </w:t>
            </w:r>
          </w:p>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 xml:space="preserve">культуры </w:t>
            </w:r>
          </w:p>
          <w:p w:rsidR="00C8223C"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Некрасовская Е.Ю.</w:t>
            </w:r>
          </w:p>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5A5000">
              <w:rPr>
                <w:rFonts w:ascii="Times New Roman" w:eastAsia="Batang" w:hAnsi="Times New Roman"/>
                <w:color w:val="000000"/>
                <w:sz w:val="24"/>
                <w:szCs w:val="24"/>
                <w:lang w:eastAsia="ru-RU"/>
              </w:rPr>
              <w:t>Фонин М.И.</w:t>
            </w:r>
          </w:p>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p>
        </w:tc>
      </w:tr>
      <w:tr w:rsidR="00C8223C" w:rsidRPr="00D5528D" w:rsidTr="00C5759C">
        <w:tc>
          <w:tcPr>
            <w:tcW w:w="3775" w:type="dxa"/>
          </w:tcPr>
          <w:p w:rsidR="00C8223C" w:rsidRPr="00D5528D" w:rsidRDefault="00C8223C" w:rsidP="00C5759C">
            <w:pPr>
              <w:spacing w:after="0" w:line="240" w:lineRule="auto"/>
              <w:rPr>
                <w:rFonts w:ascii="Times New Roman" w:eastAsia="Times New Roman" w:hAnsi="Times New Roman"/>
                <w:sz w:val="24"/>
                <w:szCs w:val="24"/>
                <w:lang w:eastAsia="zh-CN"/>
              </w:rPr>
            </w:pPr>
            <w:r w:rsidRPr="00D5528D">
              <w:rPr>
                <w:rFonts w:ascii="Times New Roman" w:eastAsia="Times New Roman" w:hAnsi="Times New Roman"/>
                <w:sz w:val="24"/>
                <w:szCs w:val="24"/>
                <w:lang w:eastAsia="zh-CN"/>
              </w:rPr>
              <w:t>Соревнования по легкой атлетике, ГТО</w:t>
            </w:r>
          </w:p>
        </w:tc>
        <w:tc>
          <w:tcPr>
            <w:tcW w:w="1323"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10-11</w:t>
            </w:r>
          </w:p>
        </w:tc>
        <w:tc>
          <w:tcPr>
            <w:tcW w:w="1418"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апрель</w:t>
            </w:r>
          </w:p>
        </w:tc>
        <w:tc>
          <w:tcPr>
            <w:tcW w:w="3273" w:type="dxa"/>
            <w:gridSpan w:val="3"/>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 xml:space="preserve">Учителя </w:t>
            </w:r>
          </w:p>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 xml:space="preserve">физической </w:t>
            </w:r>
          </w:p>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 xml:space="preserve">культуры </w:t>
            </w:r>
          </w:p>
          <w:p w:rsidR="00C8223C"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Некрасовская Е.Ю.</w:t>
            </w:r>
          </w:p>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5A5000">
              <w:rPr>
                <w:rFonts w:ascii="Times New Roman" w:eastAsia="Batang" w:hAnsi="Times New Roman"/>
                <w:color w:val="000000"/>
                <w:sz w:val="24"/>
                <w:szCs w:val="24"/>
                <w:lang w:eastAsia="ru-RU"/>
              </w:rPr>
              <w:t>Фонин М.И.</w:t>
            </w:r>
          </w:p>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p>
        </w:tc>
      </w:tr>
      <w:tr w:rsidR="00C8223C" w:rsidRPr="00D5528D" w:rsidTr="00C5759C">
        <w:tc>
          <w:tcPr>
            <w:tcW w:w="3775" w:type="dxa"/>
          </w:tcPr>
          <w:p w:rsidR="00C8223C" w:rsidRPr="00D5528D" w:rsidRDefault="00C8223C" w:rsidP="00C5759C">
            <w:pPr>
              <w:spacing w:line="240" w:lineRule="auto"/>
              <w:ind w:firstLine="34"/>
              <w:jc w:val="both"/>
              <w:rPr>
                <w:rFonts w:ascii="Times New Roman" w:eastAsia="Times New Roman" w:hAnsi="Times New Roman"/>
                <w:sz w:val="24"/>
                <w:szCs w:val="24"/>
                <w:lang w:eastAsia="ru-RU"/>
              </w:rPr>
            </w:pPr>
            <w:r w:rsidRPr="00D5528D">
              <w:rPr>
                <w:rFonts w:ascii="Times New Roman" w:hAnsi="Times New Roman"/>
                <w:bCs/>
                <w:kern w:val="20"/>
                <w:sz w:val="24"/>
                <w:szCs w:val="24"/>
              </w:rPr>
              <w:t xml:space="preserve"> «Президентские  состязания» в зачёт спартакиады учащихся общеобразовательных учреждений</w:t>
            </w:r>
            <w:r w:rsidRPr="00D5528D">
              <w:rPr>
                <w:rFonts w:ascii="Times New Roman" w:hAnsi="Times New Roman"/>
                <w:sz w:val="24"/>
                <w:szCs w:val="24"/>
              </w:rPr>
              <w:t xml:space="preserve"> (г</w:t>
            </w:r>
            <w:r w:rsidRPr="00D5528D">
              <w:rPr>
                <w:rFonts w:ascii="Times New Roman" w:eastAsia="Times New Roman" w:hAnsi="Times New Roman"/>
                <w:sz w:val="24"/>
                <w:szCs w:val="24"/>
                <w:lang w:eastAsia="ru-RU"/>
              </w:rPr>
              <w:t>ородской этап)</w:t>
            </w:r>
          </w:p>
        </w:tc>
        <w:tc>
          <w:tcPr>
            <w:tcW w:w="1323"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10-11</w:t>
            </w:r>
          </w:p>
        </w:tc>
        <w:tc>
          <w:tcPr>
            <w:tcW w:w="1418"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май</w:t>
            </w:r>
          </w:p>
        </w:tc>
        <w:tc>
          <w:tcPr>
            <w:tcW w:w="3273" w:type="dxa"/>
            <w:gridSpan w:val="3"/>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 xml:space="preserve">Учителя </w:t>
            </w:r>
          </w:p>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 xml:space="preserve">физической </w:t>
            </w:r>
          </w:p>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 xml:space="preserve">культуры </w:t>
            </w:r>
          </w:p>
          <w:p w:rsidR="00C8223C"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Некрасовская Е.Ю.</w:t>
            </w:r>
          </w:p>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5A5000">
              <w:rPr>
                <w:rFonts w:ascii="Times New Roman" w:eastAsia="Batang" w:hAnsi="Times New Roman"/>
                <w:color w:val="000000"/>
                <w:sz w:val="24"/>
                <w:szCs w:val="24"/>
                <w:lang w:eastAsia="ru-RU"/>
              </w:rPr>
              <w:t>Фонин М.И.</w:t>
            </w:r>
          </w:p>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p>
        </w:tc>
      </w:tr>
      <w:tr w:rsidR="00C8223C" w:rsidRPr="00D5528D" w:rsidTr="00C5759C">
        <w:tc>
          <w:tcPr>
            <w:tcW w:w="3775" w:type="dxa"/>
          </w:tcPr>
          <w:p w:rsidR="00C8223C" w:rsidRPr="00D5528D" w:rsidRDefault="00C8223C" w:rsidP="00C5759C">
            <w:pPr>
              <w:spacing w:after="0" w:line="240" w:lineRule="auto"/>
              <w:rPr>
                <w:rFonts w:ascii="Times New Roman" w:eastAsia="Times New Roman" w:hAnsi="Times New Roman"/>
                <w:sz w:val="24"/>
                <w:szCs w:val="24"/>
                <w:lang w:eastAsia="zh-CN"/>
              </w:rPr>
            </w:pPr>
            <w:r w:rsidRPr="00D5528D">
              <w:rPr>
                <w:rFonts w:ascii="Times New Roman" w:eastAsia="Times New Roman" w:hAnsi="Times New Roman"/>
                <w:sz w:val="24"/>
                <w:szCs w:val="24"/>
                <w:lang w:eastAsia="zh-CN"/>
              </w:rPr>
              <w:t>Соревнования по лёгкой атлетике</w:t>
            </w:r>
          </w:p>
        </w:tc>
        <w:tc>
          <w:tcPr>
            <w:tcW w:w="1323"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10-11</w:t>
            </w:r>
          </w:p>
        </w:tc>
        <w:tc>
          <w:tcPr>
            <w:tcW w:w="1418"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май</w:t>
            </w:r>
          </w:p>
        </w:tc>
        <w:tc>
          <w:tcPr>
            <w:tcW w:w="3273" w:type="dxa"/>
            <w:gridSpan w:val="3"/>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 xml:space="preserve">Учителя </w:t>
            </w:r>
          </w:p>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 xml:space="preserve">физической </w:t>
            </w:r>
          </w:p>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 xml:space="preserve">культуры </w:t>
            </w:r>
          </w:p>
          <w:p w:rsidR="00C8223C"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Некрасовская Е.Ю.</w:t>
            </w:r>
          </w:p>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5A5000">
              <w:rPr>
                <w:rFonts w:ascii="Times New Roman" w:eastAsia="Batang" w:hAnsi="Times New Roman"/>
                <w:color w:val="000000"/>
                <w:sz w:val="24"/>
                <w:szCs w:val="24"/>
                <w:lang w:eastAsia="ru-RU"/>
              </w:rPr>
              <w:t>Фонин М.И.</w:t>
            </w:r>
          </w:p>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p>
        </w:tc>
      </w:tr>
      <w:tr w:rsidR="00C8223C" w:rsidRPr="00D5528D" w:rsidTr="00C5759C">
        <w:tc>
          <w:tcPr>
            <w:tcW w:w="3775" w:type="dxa"/>
          </w:tcPr>
          <w:p w:rsidR="00C8223C" w:rsidRPr="00D5528D" w:rsidRDefault="00C8223C" w:rsidP="00C5759C">
            <w:pPr>
              <w:spacing w:after="0" w:line="240" w:lineRule="auto"/>
              <w:rPr>
                <w:rFonts w:ascii="Times New Roman" w:eastAsia="Times New Roman" w:hAnsi="Times New Roman"/>
                <w:sz w:val="24"/>
                <w:szCs w:val="24"/>
                <w:lang w:eastAsia="zh-CN"/>
              </w:rPr>
            </w:pPr>
            <w:r w:rsidRPr="00D5528D">
              <w:rPr>
                <w:rFonts w:ascii="Times New Roman" w:eastAsia="Times New Roman" w:hAnsi="Times New Roman"/>
                <w:sz w:val="24"/>
                <w:szCs w:val="24"/>
                <w:lang w:eastAsia="zh-CN"/>
              </w:rPr>
              <w:t>Праздник, посвящённый окончанию учебного года</w:t>
            </w:r>
          </w:p>
        </w:tc>
        <w:tc>
          <w:tcPr>
            <w:tcW w:w="1323"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10-11</w:t>
            </w:r>
          </w:p>
        </w:tc>
        <w:tc>
          <w:tcPr>
            <w:tcW w:w="1418"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май</w:t>
            </w:r>
          </w:p>
        </w:tc>
        <w:tc>
          <w:tcPr>
            <w:tcW w:w="3273" w:type="dxa"/>
            <w:gridSpan w:val="3"/>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 xml:space="preserve">Учителя </w:t>
            </w:r>
          </w:p>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 xml:space="preserve">физической </w:t>
            </w:r>
          </w:p>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 xml:space="preserve">культуры </w:t>
            </w:r>
          </w:p>
          <w:p w:rsidR="00C8223C"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Некрасовская Е.Ю.</w:t>
            </w:r>
          </w:p>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p>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5A5000">
              <w:rPr>
                <w:rFonts w:ascii="Times New Roman" w:eastAsia="Batang" w:hAnsi="Times New Roman"/>
                <w:color w:val="000000"/>
                <w:sz w:val="24"/>
                <w:szCs w:val="24"/>
                <w:lang w:eastAsia="ru-RU"/>
              </w:rPr>
              <w:t>Фонин М.И.</w:t>
            </w:r>
          </w:p>
        </w:tc>
      </w:tr>
      <w:tr w:rsidR="00C8223C" w:rsidRPr="00D5528D" w:rsidTr="00C5759C">
        <w:tc>
          <w:tcPr>
            <w:tcW w:w="3775" w:type="dxa"/>
          </w:tcPr>
          <w:p w:rsidR="00C8223C" w:rsidRPr="00D5528D" w:rsidRDefault="00C8223C" w:rsidP="00C5759C">
            <w:pPr>
              <w:spacing w:line="240" w:lineRule="auto"/>
              <w:ind w:firstLine="34"/>
              <w:jc w:val="both"/>
              <w:rPr>
                <w:rFonts w:ascii="Times New Roman" w:eastAsia="Times New Roman" w:hAnsi="Times New Roman"/>
                <w:sz w:val="24"/>
                <w:szCs w:val="24"/>
                <w:lang w:eastAsia="ru-RU"/>
              </w:rPr>
            </w:pPr>
            <w:r w:rsidRPr="00D5528D">
              <w:rPr>
                <w:rFonts w:ascii="Times New Roman" w:eastAsia="Times New Roman" w:hAnsi="Times New Roman"/>
                <w:sz w:val="24"/>
                <w:szCs w:val="24"/>
                <w:lang w:eastAsia="ru-RU"/>
              </w:rPr>
              <w:t xml:space="preserve">Участие в соревнованиях «Кожаный мяч» среди учащихся </w:t>
            </w:r>
            <w:r w:rsidRPr="00D5528D">
              <w:rPr>
                <w:rFonts w:ascii="Times New Roman" w:hAnsi="Times New Roman"/>
                <w:bCs/>
                <w:kern w:val="20"/>
                <w:sz w:val="24"/>
                <w:szCs w:val="24"/>
              </w:rPr>
              <w:t>ОУ общеобразовательных учреждений</w:t>
            </w:r>
            <w:r w:rsidRPr="00D5528D">
              <w:rPr>
                <w:rFonts w:ascii="Times New Roman" w:hAnsi="Times New Roman"/>
                <w:sz w:val="24"/>
                <w:szCs w:val="24"/>
              </w:rPr>
              <w:t xml:space="preserve"> (г</w:t>
            </w:r>
            <w:r w:rsidRPr="00D5528D">
              <w:rPr>
                <w:rFonts w:ascii="Times New Roman" w:eastAsia="Times New Roman" w:hAnsi="Times New Roman"/>
                <w:sz w:val="24"/>
                <w:szCs w:val="24"/>
                <w:lang w:eastAsia="ru-RU"/>
              </w:rPr>
              <w:t>ородской  этап)</w:t>
            </w:r>
          </w:p>
        </w:tc>
        <w:tc>
          <w:tcPr>
            <w:tcW w:w="1323"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 xml:space="preserve">    10-11</w:t>
            </w:r>
          </w:p>
        </w:tc>
        <w:tc>
          <w:tcPr>
            <w:tcW w:w="1418"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июнь</w:t>
            </w:r>
          </w:p>
        </w:tc>
        <w:tc>
          <w:tcPr>
            <w:tcW w:w="3273" w:type="dxa"/>
            <w:gridSpan w:val="3"/>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 xml:space="preserve">Учителя </w:t>
            </w:r>
          </w:p>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 xml:space="preserve">физической </w:t>
            </w:r>
          </w:p>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 xml:space="preserve">культуры </w:t>
            </w:r>
          </w:p>
          <w:p w:rsidR="00C8223C"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Некрасовская Е.Ю.</w:t>
            </w:r>
          </w:p>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5A5000">
              <w:rPr>
                <w:rFonts w:ascii="Times New Roman" w:eastAsia="Batang" w:hAnsi="Times New Roman"/>
                <w:color w:val="000000"/>
                <w:sz w:val="24"/>
                <w:szCs w:val="24"/>
                <w:lang w:eastAsia="ru-RU"/>
              </w:rPr>
              <w:t>Фонин М.И.</w:t>
            </w:r>
          </w:p>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p>
        </w:tc>
      </w:tr>
      <w:tr w:rsidR="00C8223C" w:rsidRPr="00D5528D" w:rsidTr="00C5759C">
        <w:tc>
          <w:tcPr>
            <w:tcW w:w="3775" w:type="dxa"/>
          </w:tcPr>
          <w:p w:rsidR="00C8223C" w:rsidRPr="00D5528D" w:rsidRDefault="00C8223C" w:rsidP="00C5759C">
            <w:pPr>
              <w:spacing w:line="240" w:lineRule="auto"/>
              <w:ind w:firstLine="34"/>
              <w:jc w:val="both"/>
              <w:rPr>
                <w:rFonts w:ascii="Times New Roman" w:eastAsia="Times New Roman" w:hAnsi="Times New Roman"/>
                <w:sz w:val="24"/>
                <w:szCs w:val="24"/>
                <w:lang w:eastAsia="ru-RU"/>
              </w:rPr>
            </w:pPr>
            <w:r w:rsidRPr="00D5528D">
              <w:rPr>
                <w:rFonts w:ascii="Times New Roman" w:eastAsia="Times New Roman" w:hAnsi="Times New Roman"/>
                <w:sz w:val="24"/>
                <w:szCs w:val="24"/>
                <w:lang w:eastAsia="ru-RU"/>
              </w:rPr>
              <w:t xml:space="preserve">Участие в региональном этапе Летнего фестиваля </w:t>
            </w:r>
            <w:r w:rsidRPr="00D5528D">
              <w:rPr>
                <w:rFonts w:ascii="Times New Roman" w:hAnsi="Times New Roman"/>
                <w:bCs/>
                <w:kern w:val="20"/>
                <w:sz w:val="24"/>
                <w:szCs w:val="24"/>
              </w:rPr>
              <w:t>Всероссийского  физкультурно-спортивного комплекса «Готов к труду и обороне»</w:t>
            </w:r>
          </w:p>
        </w:tc>
        <w:tc>
          <w:tcPr>
            <w:tcW w:w="1323"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10-11</w:t>
            </w:r>
          </w:p>
        </w:tc>
        <w:tc>
          <w:tcPr>
            <w:tcW w:w="1418"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июнь</w:t>
            </w:r>
          </w:p>
        </w:tc>
        <w:tc>
          <w:tcPr>
            <w:tcW w:w="3273" w:type="dxa"/>
            <w:gridSpan w:val="3"/>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 xml:space="preserve">Учителя </w:t>
            </w:r>
          </w:p>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 xml:space="preserve">физической </w:t>
            </w:r>
          </w:p>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 xml:space="preserve">культуры </w:t>
            </w:r>
          </w:p>
          <w:p w:rsidR="00C8223C"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Некрасовская Е.Ю.</w:t>
            </w:r>
          </w:p>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5A5000">
              <w:rPr>
                <w:rFonts w:ascii="Times New Roman" w:eastAsia="Batang" w:hAnsi="Times New Roman"/>
                <w:color w:val="000000"/>
                <w:sz w:val="24"/>
                <w:szCs w:val="24"/>
                <w:lang w:eastAsia="ru-RU"/>
              </w:rPr>
              <w:t>Фонин М.И.</w:t>
            </w:r>
          </w:p>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p>
        </w:tc>
      </w:tr>
      <w:tr w:rsidR="00C8223C" w:rsidRPr="00D5528D" w:rsidTr="00C5759C">
        <w:tc>
          <w:tcPr>
            <w:tcW w:w="9789" w:type="dxa"/>
            <w:gridSpan w:val="8"/>
            <w:tcBorders>
              <w:right w:val="single" w:sz="4" w:space="0" w:color="000000"/>
            </w:tcBorders>
          </w:tcPr>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b/>
                <w:color w:val="000000"/>
                <w:sz w:val="24"/>
                <w:szCs w:val="24"/>
                <w:lang w:eastAsia="ru-RU"/>
              </w:rPr>
              <w:t>Направление  «Профилактика негативных явлений в молодежной среде»</w:t>
            </w:r>
          </w:p>
        </w:tc>
      </w:tr>
      <w:tr w:rsidR="00C8223C" w:rsidRPr="00D5528D" w:rsidTr="00C5759C">
        <w:trPr>
          <w:gridAfter w:val="1"/>
          <w:wAfter w:w="13" w:type="dxa"/>
        </w:trPr>
        <w:tc>
          <w:tcPr>
            <w:tcW w:w="4390" w:type="dxa"/>
            <w:gridSpan w:val="2"/>
            <w:tcBorders>
              <w:top w:val="single" w:sz="4" w:space="0" w:color="auto"/>
              <w:left w:val="single" w:sz="4" w:space="0" w:color="auto"/>
              <w:bottom w:val="single" w:sz="4" w:space="0" w:color="auto"/>
              <w:right w:val="single" w:sz="4" w:space="0" w:color="auto"/>
            </w:tcBorders>
          </w:tcPr>
          <w:p w:rsidR="00C8223C" w:rsidRPr="00D5528D" w:rsidRDefault="00C8223C" w:rsidP="00C5759C">
            <w:pPr>
              <w:spacing w:after="0" w:line="240" w:lineRule="auto"/>
              <w:rPr>
                <w:rFonts w:ascii="Times New Roman" w:hAnsi="Times New Roman"/>
                <w:sz w:val="24"/>
                <w:szCs w:val="24"/>
              </w:rPr>
            </w:pPr>
            <w:r w:rsidRPr="00D5528D">
              <w:rPr>
                <w:rFonts w:ascii="Times New Roman" w:hAnsi="Times New Roman"/>
                <w:sz w:val="24"/>
                <w:szCs w:val="24"/>
              </w:rPr>
              <w:t>Проведение мероприятий по профилактике безнадзорности и правонарушений несовершеннолетних, противодействию жестокому обращению с детьми и вовлечению несовершеннолетних в противоправную деятельность, в том числе с привлечением специалистов учреждений профилактики:</w:t>
            </w:r>
          </w:p>
          <w:p w:rsidR="00C8223C" w:rsidRPr="00D5528D" w:rsidRDefault="00C8223C" w:rsidP="00C5759C">
            <w:pPr>
              <w:spacing w:after="0" w:line="240" w:lineRule="auto"/>
              <w:rPr>
                <w:rFonts w:ascii="Times New Roman" w:hAnsi="Times New Roman"/>
                <w:sz w:val="24"/>
                <w:szCs w:val="24"/>
              </w:rPr>
            </w:pPr>
            <w:r w:rsidRPr="00D5528D">
              <w:rPr>
                <w:rFonts w:ascii="Times New Roman" w:hAnsi="Times New Roman"/>
                <w:sz w:val="24"/>
                <w:szCs w:val="24"/>
              </w:rPr>
              <w:t xml:space="preserve">- Час общения «Уголовная ответственность несовершеннолетних» </w:t>
            </w:r>
          </w:p>
          <w:p w:rsidR="00C8223C" w:rsidRPr="00D5528D" w:rsidRDefault="00C8223C" w:rsidP="00C5759C">
            <w:pPr>
              <w:spacing w:after="0" w:line="240" w:lineRule="auto"/>
              <w:rPr>
                <w:rFonts w:ascii="Times New Roman" w:hAnsi="Times New Roman"/>
                <w:sz w:val="24"/>
                <w:szCs w:val="24"/>
              </w:rPr>
            </w:pPr>
            <w:r w:rsidRPr="00D5528D">
              <w:rPr>
                <w:rFonts w:ascii="Times New Roman" w:hAnsi="Times New Roman"/>
                <w:sz w:val="24"/>
                <w:szCs w:val="24"/>
              </w:rPr>
              <w:t xml:space="preserve">- Разъяснительная беседа «Как противостоять влиянию подростковых антиобщественных группировок» Разъяснительная беседа «Преступление и наказание» </w:t>
            </w:r>
          </w:p>
          <w:p w:rsidR="00C8223C" w:rsidRPr="00D5528D" w:rsidRDefault="00C8223C" w:rsidP="00C5759C">
            <w:pPr>
              <w:spacing w:after="0" w:line="240" w:lineRule="auto"/>
              <w:rPr>
                <w:rFonts w:ascii="Times New Roman" w:hAnsi="Times New Roman"/>
                <w:sz w:val="24"/>
                <w:szCs w:val="24"/>
              </w:rPr>
            </w:pPr>
            <w:r w:rsidRPr="00D5528D">
              <w:rPr>
                <w:rFonts w:ascii="Times New Roman" w:hAnsi="Times New Roman"/>
                <w:sz w:val="24"/>
                <w:szCs w:val="24"/>
              </w:rPr>
              <w:t xml:space="preserve">- Разъяснительная беседа «Проступок. Правонарушение. Преступление» </w:t>
            </w:r>
          </w:p>
        </w:tc>
        <w:tc>
          <w:tcPr>
            <w:tcW w:w="1417"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10-11</w:t>
            </w:r>
          </w:p>
        </w:tc>
        <w:tc>
          <w:tcPr>
            <w:tcW w:w="1985"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Классные</w:t>
            </w:r>
          </w:p>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 xml:space="preserve"> руководители</w:t>
            </w:r>
          </w:p>
        </w:tc>
      </w:tr>
      <w:tr w:rsidR="00C8223C" w:rsidRPr="00D5528D" w:rsidTr="00C5759C">
        <w:trPr>
          <w:gridAfter w:val="1"/>
          <w:wAfter w:w="13" w:type="dxa"/>
        </w:trPr>
        <w:tc>
          <w:tcPr>
            <w:tcW w:w="4390"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360" w:lineRule="auto"/>
              <w:ind w:right="-1"/>
              <w:jc w:val="both"/>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День памяти жертв фашизма</w:t>
            </w:r>
          </w:p>
        </w:tc>
        <w:tc>
          <w:tcPr>
            <w:tcW w:w="1417"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360" w:lineRule="auto"/>
              <w:ind w:right="-1"/>
              <w:jc w:val="center"/>
              <w:rPr>
                <w:rFonts w:ascii="Times New Roman" w:eastAsia="№Е" w:hAnsi="Times New Roman"/>
                <w:color w:val="000000"/>
                <w:sz w:val="24"/>
                <w:szCs w:val="24"/>
                <w:lang w:eastAsia="ru-RU"/>
              </w:rPr>
            </w:pPr>
            <w:r>
              <w:rPr>
                <w:rFonts w:ascii="Times New Roman" w:eastAsia="№Е" w:hAnsi="Times New Roman"/>
                <w:color w:val="000000"/>
                <w:sz w:val="24"/>
                <w:szCs w:val="24"/>
                <w:lang w:eastAsia="ru-RU"/>
              </w:rPr>
              <w:t>10-11</w:t>
            </w:r>
          </w:p>
        </w:tc>
        <w:tc>
          <w:tcPr>
            <w:tcW w:w="1985"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36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11 сентября</w:t>
            </w:r>
          </w:p>
        </w:tc>
        <w:tc>
          <w:tcPr>
            <w:tcW w:w="1984" w:type="dxa"/>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 xml:space="preserve">Классные </w:t>
            </w:r>
          </w:p>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руководители</w:t>
            </w:r>
          </w:p>
        </w:tc>
      </w:tr>
      <w:tr w:rsidR="00C8223C" w:rsidRPr="00D5528D" w:rsidTr="00C5759C">
        <w:trPr>
          <w:gridAfter w:val="1"/>
          <w:wAfter w:w="13" w:type="dxa"/>
        </w:trPr>
        <w:tc>
          <w:tcPr>
            <w:tcW w:w="4390" w:type="dxa"/>
            <w:gridSpan w:val="2"/>
            <w:tcBorders>
              <w:top w:val="single" w:sz="4" w:space="0" w:color="auto"/>
              <w:left w:val="single" w:sz="4" w:space="0" w:color="auto"/>
              <w:bottom w:val="single" w:sz="4" w:space="0" w:color="auto"/>
              <w:right w:val="single" w:sz="4" w:space="0" w:color="auto"/>
            </w:tcBorders>
          </w:tcPr>
          <w:p w:rsidR="00C8223C" w:rsidRPr="00D5528D" w:rsidRDefault="00C8223C" w:rsidP="00C5759C">
            <w:pPr>
              <w:spacing w:after="0" w:line="240" w:lineRule="auto"/>
              <w:rPr>
                <w:rFonts w:ascii="Times New Roman" w:hAnsi="Times New Roman"/>
                <w:sz w:val="24"/>
                <w:szCs w:val="24"/>
              </w:rPr>
            </w:pPr>
            <w:r w:rsidRPr="00D5528D">
              <w:rPr>
                <w:rFonts w:ascii="Times New Roman" w:hAnsi="Times New Roman"/>
                <w:sz w:val="24"/>
                <w:szCs w:val="24"/>
              </w:rPr>
              <w:t>Викторина «Знаешь ли ты культуру и традиции других народов»;</w:t>
            </w:r>
          </w:p>
          <w:p w:rsidR="00C8223C" w:rsidRPr="00D5528D" w:rsidRDefault="00C8223C" w:rsidP="00C5759C">
            <w:pPr>
              <w:spacing w:after="0" w:line="240" w:lineRule="auto"/>
              <w:rPr>
                <w:rFonts w:ascii="Times New Roman" w:hAnsi="Times New Roman"/>
                <w:sz w:val="24"/>
                <w:szCs w:val="24"/>
              </w:rPr>
            </w:pPr>
            <w:r w:rsidRPr="00D5528D">
              <w:rPr>
                <w:rFonts w:ascii="Times New Roman" w:hAnsi="Times New Roman"/>
                <w:sz w:val="24"/>
                <w:szCs w:val="24"/>
              </w:rPr>
              <w:t>Классные часы «Давайте дружить народами», «Приемы эффективного общения», «Все мы разные, но все мы заслуживаем счастья», «Профилактика и разрешение конфликтов», «Богатое многообразие мировых культур», «Семейные тайны».</w:t>
            </w:r>
          </w:p>
        </w:tc>
        <w:tc>
          <w:tcPr>
            <w:tcW w:w="1417"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10-11</w:t>
            </w:r>
          </w:p>
        </w:tc>
        <w:tc>
          <w:tcPr>
            <w:tcW w:w="1985"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Классные</w:t>
            </w:r>
          </w:p>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 xml:space="preserve"> руководители</w:t>
            </w:r>
          </w:p>
        </w:tc>
      </w:tr>
      <w:tr w:rsidR="00C8223C" w:rsidRPr="00D5528D" w:rsidTr="00C5759C">
        <w:trPr>
          <w:gridAfter w:val="1"/>
          <w:wAfter w:w="13" w:type="dxa"/>
        </w:trPr>
        <w:tc>
          <w:tcPr>
            <w:tcW w:w="9776" w:type="dxa"/>
            <w:gridSpan w:val="7"/>
            <w:tcBorders>
              <w:right w:val="single" w:sz="4" w:space="0" w:color="000000"/>
            </w:tcBorders>
          </w:tcPr>
          <w:p w:rsidR="00C8223C" w:rsidRPr="00D5528D" w:rsidRDefault="00C8223C" w:rsidP="00C5759C">
            <w:pPr>
              <w:wordWrap w:val="0"/>
              <w:spacing w:after="0" w:line="240" w:lineRule="auto"/>
              <w:ind w:right="-1"/>
              <w:jc w:val="center"/>
              <w:rPr>
                <w:rFonts w:ascii="Times New Roman" w:eastAsia="Batang" w:hAnsi="Times New Roman"/>
                <w:b/>
                <w:color w:val="000000"/>
                <w:sz w:val="24"/>
                <w:szCs w:val="24"/>
                <w:lang w:eastAsia="ru-RU"/>
              </w:rPr>
            </w:pPr>
            <w:r w:rsidRPr="00D5528D">
              <w:rPr>
                <w:rFonts w:ascii="Times New Roman" w:eastAsia="Batang" w:hAnsi="Times New Roman"/>
                <w:b/>
                <w:color w:val="000000"/>
                <w:sz w:val="24"/>
                <w:szCs w:val="24"/>
                <w:lang w:eastAsia="ru-RU"/>
              </w:rPr>
              <w:t>Направление  «Дорожная безопасность»</w:t>
            </w:r>
          </w:p>
        </w:tc>
      </w:tr>
      <w:tr w:rsidR="00C8223C" w:rsidRPr="00D5528D" w:rsidTr="00C5759C">
        <w:trPr>
          <w:gridAfter w:val="1"/>
          <w:wAfter w:w="13" w:type="dxa"/>
        </w:trPr>
        <w:tc>
          <w:tcPr>
            <w:tcW w:w="4390" w:type="dxa"/>
            <w:gridSpan w:val="2"/>
          </w:tcPr>
          <w:p w:rsidR="00C8223C" w:rsidRPr="00D5528D" w:rsidRDefault="00C8223C" w:rsidP="00C5759C">
            <w:pPr>
              <w:spacing w:after="0" w:line="240" w:lineRule="auto"/>
              <w:ind w:firstLine="34"/>
              <w:jc w:val="both"/>
              <w:rPr>
                <w:rFonts w:ascii="Times New Roman" w:eastAsia="Times New Roman" w:hAnsi="Times New Roman"/>
                <w:sz w:val="24"/>
                <w:szCs w:val="24"/>
                <w:lang w:eastAsia="ru-RU"/>
              </w:rPr>
            </w:pPr>
            <w:r w:rsidRPr="00D5528D">
              <w:rPr>
                <w:rFonts w:ascii="Times New Roman" w:eastAsia="Times New Roman" w:hAnsi="Times New Roman"/>
                <w:sz w:val="24"/>
                <w:szCs w:val="24"/>
                <w:lang w:eastAsia="ru-RU"/>
              </w:rPr>
              <w:t>Конкурс проектов «Как сделать дороги</w:t>
            </w:r>
          </w:p>
          <w:p w:rsidR="00C8223C" w:rsidRPr="00D5528D" w:rsidRDefault="00C8223C" w:rsidP="00C5759C">
            <w:pPr>
              <w:spacing w:after="0" w:line="240" w:lineRule="auto"/>
              <w:ind w:firstLine="34"/>
              <w:jc w:val="both"/>
              <w:rPr>
                <w:rFonts w:ascii="Times New Roman" w:eastAsia="Times New Roman" w:hAnsi="Times New Roman"/>
                <w:sz w:val="24"/>
                <w:szCs w:val="24"/>
                <w:lang w:eastAsia="ru-RU"/>
              </w:rPr>
            </w:pPr>
            <w:r w:rsidRPr="00D5528D">
              <w:rPr>
                <w:rFonts w:ascii="Times New Roman" w:eastAsia="Times New Roman" w:hAnsi="Times New Roman"/>
                <w:sz w:val="24"/>
                <w:szCs w:val="24"/>
                <w:lang w:eastAsia="ru-RU"/>
              </w:rPr>
              <w:t>безопасными»</w:t>
            </w:r>
          </w:p>
        </w:tc>
        <w:tc>
          <w:tcPr>
            <w:tcW w:w="1417"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10-11</w:t>
            </w:r>
          </w:p>
        </w:tc>
        <w:tc>
          <w:tcPr>
            <w:tcW w:w="1985"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Сентябрь- апрель</w:t>
            </w:r>
          </w:p>
        </w:tc>
        <w:tc>
          <w:tcPr>
            <w:tcW w:w="1984" w:type="dxa"/>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Классные</w:t>
            </w:r>
          </w:p>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 xml:space="preserve"> руководители</w:t>
            </w:r>
          </w:p>
        </w:tc>
      </w:tr>
      <w:tr w:rsidR="00C8223C" w:rsidRPr="00D5528D" w:rsidTr="00C5759C">
        <w:trPr>
          <w:gridAfter w:val="1"/>
          <w:wAfter w:w="13" w:type="dxa"/>
        </w:trPr>
        <w:tc>
          <w:tcPr>
            <w:tcW w:w="4390" w:type="dxa"/>
            <w:gridSpan w:val="2"/>
          </w:tcPr>
          <w:p w:rsidR="00C8223C" w:rsidRPr="00D5528D" w:rsidRDefault="00C8223C" w:rsidP="00C5759C">
            <w:pPr>
              <w:spacing w:line="240" w:lineRule="auto"/>
              <w:ind w:firstLine="34"/>
              <w:jc w:val="both"/>
              <w:rPr>
                <w:rFonts w:ascii="Times New Roman" w:eastAsia="Times New Roman" w:hAnsi="Times New Roman"/>
                <w:sz w:val="24"/>
                <w:szCs w:val="24"/>
                <w:lang w:eastAsia="ru-RU"/>
              </w:rPr>
            </w:pPr>
            <w:r w:rsidRPr="00D5528D">
              <w:rPr>
                <w:rFonts w:ascii="Times New Roman" w:eastAsia="Times New Roman" w:hAnsi="Times New Roman"/>
                <w:sz w:val="24"/>
                <w:szCs w:val="24"/>
                <w:lang w:eastAsia="ru-RU"/>
              </w:rPr>
              <w:t>КВН «О ПДД: и в шутку, всерьёз».</w:t>
            </w:r>
          </w:p>
        </w:tc>
        <w:tc>
          <w:tcPr>
            <w:tcW w:w="1417"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10-11</w:t>
            </w:r>
          </w:p>
        </w:tc>
        <w:tc>
          <w:tcPr>
            <w:tcW w:w="1985"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сентябрь</w:t>
            </w:r>
          </w:p>
        </w:tc>
        <w:tc>
          <w:tcPr>
            <w:tcW w:w="1984" w:type="dxa"/>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Классные</w:t>
            </w:r>
          </w:p>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 xml:space="preserve"> руководители</w:t>
            </w:r>
          </w:p>
        </w:tc>
      </w:tr>
      <w:tr w:rsidR="00C8223C" w:rsidRPr="00D5528D" w:rsidTr="00C5759C">
        <w:trPr>
          <w:gridAfter w:val="1"/>
          <w:wAfter w:w="13" w:type="dxa"/>
        </w:trPr>
        <w:tc>
          <w:tcPr>
            <w:tcW w:w="4390" w:type="dxa"/>
            <w:gridSpan w:val="2"/>
          </w:tcPr>
          <w:p w:rsidR="00C8223C" w:rsidRPr="00D5528D" w:rsidRDefault="00C8223C" w:rsidP="00C5759C">
            <w:pPr>
              <w:spacing w:line="240" w:lineRule="auto"/>
              <w:ind w:firstLine="34"/>
              <w:jc w:val="both"/>
              <w:rPr>
                <w:rFonts w:ascii="Times New Roman" w:eastAsia="Times New Roman" w:hAnsi="Times New Roman"/>
                <w:sz w:val="24"/>
                <w:szCs w:val="24"/>
                <w:lang w:eastAsia="ru-RU"/>
              </w:rPr>
            </w:pPr>
            <w:r w:rsidRPr="00D5528D">
              <w:rPr>
                <w:rFonts w:ascii="Times New Roman" w:eastAsia="Times New Roman" w:hAnsi="Times New Roman"/>
                <w:sz w:val="24"/>
                <w:szCs w:val="24"/>
                <w:lang w:eastAsia="ru-RU"/>
              </w:rPr>
              <w:t>Беседа «Ролики, скейтборды и дорога».</w:t>
            </w:r>
          </w:p>
        </w:tc>
        <w:tc>
          <w:tcPr>
            <w:tcW w:w="1417"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10-11</w:t>
            </w:r>
          </w:p>
        </w:tc>
        <w:tc>
          <w:tcPr>
            <w:tcW w:w="1985"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сентябрь</w:t>
            </w:r>
          </w:p>
        </w:tc>
        <w:tc>
          <w:tcPr>
            <w:tcW w:w="1984" w:type="dxa"/>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Классные</w:t>
            </w:r>
          </w:p>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 xml:space="preserve"> руководители</w:t>
            </w:r>
          </w:p>
        </w:tc>
      </w:tr>
      <w:tr w:rsidR="00C8223C" w:rsidRPr="00D5528D" w:rsidTr="00C5759C">
        <w:trPr>
          <w:gridAfter w:val="1"/>
          <w:wAfter w:w="13" w:type="dxa"/>
        </w:trPr>
        <w:tc>
          <w:tcPr>
            <w:tcW w:w="4390" w:type="dxa"/>
            <w:gridSpan w:val="2"/>
          </w:tcPr>
          <w:p w:rsidR="00C8223C" w:rsidRPr="00D5528D" w:rsidRDefault="00C8223C" w:rsidP="00C5759C">
            <w:pPr>
              <w:spacing w:line="240" w:lineRule="auto"/>
              <w:ind w:firstLine="34"/>
              <w:jc w:val="both"/>
              <w:rPr>
                <w:rFonts w:ascii="Times New Roman" w:eastAsia="Times New Roman" w:hAnsi="Times New Roman"/>
                <w:sz w:val="24"/>
                <w:szCs w:val="24"/>
                <w:lang w:eastAsia="ru-RU"/>
              </w:rPr>
            </w:pPr>
            <w:r w:rsidRPr="00D5528D">
              <w:rPr>
                <w:rFonts w:ascii="Times New Roman" w:eastAsia="Times New Roman" w:hAnsi="Times New Roman"/>
                <w:sz w:val="24"/>
                <w:szCs w:val="24"/>
                <w:lang w:eastAsia="ru-RU"/>
              </w:rPr>
              <w:t>Диспут «Экология и автомобиль».</w:t>
            </w:r>
          </w:p>
        </w:tc>
        <w:tc>
          <w:tcPr>
            <w:tcW w:w="1417"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10-11</w:t>
            </w:r>
          </w:p>
        </w:tc>
        <w:tc>
          <w:tcPr>
            <w:tcW w:w="1985"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апрель</w:t>
            </w:r>
          </w:p>
        </w:tc>
        <w:tc>
          <w:tcPr>
            <w:tcW w:w="1984" w:type="dxa"/>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Классные</w:t>
            </w:r>
          </w:p>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 xml:space="preserve"> руководители</w:t>
            </w:r>
          </w:p>
        </w:tc>
      </w:tr>
      <w:tr w:rsidR="00C8223C" w:rsidRPr="00D5528D" w:rsidTr="00C5759C">
        <w:trPr>
          <w:gridAfter w:val="1"/>
          <w:wAfter w:w="13" w:type="dxa"/>
        </w:trPr>
        <w:tc>
          <w:tcPr>
            <w:tcW w:w="4390" w:type="dxa"/>
            <w:gridSpan w:val="2"/>
          </w:tcPr>
          <w:p w:rsidR="00C8223C" w:rsidRPr="00D5528D" w:rsidRDefault="00C8223C" w:rsidP="00C5759C">
            <w:pPr>
              <w:spacing w:after="0" w:line="240" w:lineRule="auto"/>
              <w:ind w:firstLine="34"/>
              <w:jc w:val="both"/>
              <w:rPr>
                <w:rFonts w:ascii="Times New Roman" w:eastAsia="Times New Roman" w:hAnsi="Times New Roman"/>
                <w:sz w:val="24"/>
                <w:szCs w:val="24"/>
                <w:lang w:eastAsia="ru-RU"/>
              </w:rPr>
            </w:pPr>
            <w:r w:rsidRPr="00D5528D">
              <w:rPr>
                <w:rFonts w:ascii="Times New Roman" w:eastAsia="Times New Roman" w:hAnsi="Times New Roman"/>
                <w:sz w:val="24"/>
                <w:szCs w:val="24"/>
                <w:lang w:eastAsia="ru-RU"/>
              </w:rPr>
              <w:t>Творческий проект «Безопасный город</w:t>
            </w:r>
          </w:p>
          <w:p w:rsidR="00C8223C" w:rsidRPr="00D5528D" w:rsidRDefault="00C8223C" w:rsidP="00C5759C">
            <w:pPr>
              <w:spacing w:after="0" w:line="240" w:lineRule="auto"/>
              <w:ind w:firstLine="34"/>
              <w:jc w:val="both"/>
              <w:rPr>
                <w:rFonts w:ascii="Times New Roman" w:eastAsia="Times New Roman" w:hAnsi="Times New Roman"/>
                <w:sz w:val="24"/>
                <w:szCs w:val="24"/>
                <w:lang w:eastAsia="ru-RU"/>
              </w:rPr>
            </w:pPr>
            <w:r w:rsidRPr="00D5528D">
              <w:rPr>
                <w:rFonts w:ascii="Times New Roman" w:eastAsia="Times New Roman" w:hAnsi="Times New Roman"/>
                <w:sz w:val="24"/>
                <w:szCs w:val="24"/>
                <w:lang w:eastAsia="ru-RU"/>
              </w:rPr>
              <w:t>будущего».</w:t>
            </w:r>
          </w:p>
        </w:tc>
        <w:tc>
          <w:tcPr>
            <w:tcW w:w="1417"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10-11</w:t>
            </w:r>
          </w:p>
        </w:tc>
        <w:tc>
          <w:tcPr>
            <w:tcW w:w="1985"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декабрь</w:t>
            </w:r>
          </w:p>
        </w:tc>
        <w:tc>
          <w:tcPr>
            <w:tcW w:w="1984" w:type="dxa"/>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Классные</w:t>
            </w:r>
          </w:p>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 xml:space="preserve"> руководители</w:t>
            </w:r>
          </w:p>
        </w:tc>
      </w:tr>
      <w:tr w:rsidR="00C8223C" w:rsidRPr="00D5528D" w:rsidTr="00C5759C">
        <w:trPr>
          <w:gridAfter w:val="1"/>
          <w:wAfter w:w="13" w:type="dxa"/>
        </w:trPr>
        <w:tc>
          <w:tcPr>
            <w:tcW w:w="4390" w:type="dxa"/>
            <w:gridSpan w:val="2"/>
          </w:tcPr>
          <w:p w:rsidR="00C8223C" w:rsidRPr="00D5528D" w:rsidRDefault="00C8223C" w:rsidP="00C5759C">
            <w:pPr>
              <w:spacing w:line="240" w:lineRule="auto"/>
              <w:ind w:firstLine="34"/>
              <w:jc w:val="both"/>
              <w:rPr>
                <w:rFonts w:ascii="Times New Roman" w:eastAsia="Times New Roman" w:hAnsi="Times New Roman"/>
                <w:sz w:val="24"/>
                <w:szCs w:val="24"/>
                <w:lang w:eastAsia="ru-RU"/>
              </w:rPr>
            </w:pPr>
            <w:r w:rsidRPr="00D5528D">
              <w:rPr>
                <w:rFonts w:ascii="Times New Roman" w:eastAsia="Times New Roman" w:hAnsi="Times New Roman"/>
                <w:sz w:val="24"/>
                <w:szCs w:val="24"/>
                <w:lang w:eastAsia="ru-RU"/>
              </w:rPr>
              <w:t>Конкурс листовок «Молодежь за безопасность на дороге».</w:t>
            </w:r>
          </w:p>
        </w:tc>
        <w:tc>
          <w:tcPr>
            <w:tcW w:w="1417"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10-11</w:t>
            </w:r>
          </w:p>
        </w:tc>
        <w:tc>
          <w:tcPr>
            <w:tcW w:w="1985"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сентябрь</w:t>
            </w:r>
          </w:p>
        </w:tc>
        <w:tc>
          <w:tcPr>
            <w:tcW w:w="1984" w:type="dxa"/>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Классные</w:t>
            </w:r>
          </w:p>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 xml:space="preserve"> руководители</w:t>
            </w:r>
          </w:p>
        </w:tc>
      </w:tr>
      <w:tr w:rsidR="00C8223C" w:rsidRPr="00D5528D" w:rsidTr="00C5759C">
        <w:trPr>
          <w:gridAfter w:val="1"/>
          <w:wAfter w:w="13" w:type="dxa"/>
        </w:trPr>
        <w:tc>
          <w:tcPr>
            <w:tcW w:w="4390" w:type="dxa"/>
            <w:gridSpan w:val="2"/>
          </w:tcPr>
          <w:p w:rsidR="00C8223C" w:rsidRPr="00D5528D" w:rsidRDefault="00C8223C" w:rsidP="00C5759C">
            <w:pPr>
              <w:spacing w:line="240" w:lineRule="auto"/>
              <w:ind w:firstLine="34"/>
              <w:jc w:val="both"/>
              <w:rPr>
                <w:rFonts w:ascii="Times New Roman" w:eastAsia="Times New Roman" w:hAnsi="Times New Roman"/>
                <w:sz w:val="24"/>
                <w:szCs w:val="24"/>
                <w:lang w:eastAsia="ru-RU"/>
              </w:rPr>
            </w:pPr>
            <w:r w:rsidRPr="00D5528D">
              <w:rPr>
                <w:rFonts w:ascii="Times New Roman" w:eastAsia="Times New Roman" w:hAnsi="Times New Roman"/>
                <w:sz w:val="24"/>
                <w:szCs w:val="24"/>
                <w:lang w:eastAsia="ru-RU"/>
              </w:rPr>
              <w:t>Значение автомобильного транспорта для экономики страны.</w:t>
            </w:r>
          </w:p>
        </w:tc>
        <w:tc>
          <w:tcPr>
            <w:tcW w:w="1417"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10-11</w:t>
            </w:r>
          </w:p>
        </w:tc>
        <w:tc>
          <w:tcPr>
            <w:tcW w:w="1985"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ноябрь</w:t>
            </w:r>
          </w:p>
        </w:tc>
        <w:tc>
          <w:tcPr>
            <w:tcW w:w="1984" w:type="dxa"/>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Классные</w:t>
            </w:r>
          </w:p>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 xml:space="preserve"> руководители</w:t>
            </w:r>
          </w:p>
        </w:tc>
      </w:tr>
      <w:tr w:rsidR="00C8223C" w:rsidRPr="00D5528D" w:rsidTr="00C5759C">
        <w:trPr>
          <w:gridAfter w:val="1"/>
          <w:wAfter w:w="13" w:type="dxa"/>
        </w:trPr>
        <w:tc>
          <w:tcPr>
            <w:tcW w:w="4390" w:type="dxa"/>
            <w:gridSpan w:val="2"/>
          </w:tcPr>
          <w:p w:rsidR="00C8223C" w:rsidRPr="00D5528D" w:rsidRDefault="00C8223C" w:rsidP="00C5759C">
            <w:pPr>
              <w:spacing w:after="0" w:line="240" w:lineRule="auto"/>
              <w:ind w:firstLine="34"/>
              <w:jc w:val="both"/>
              <w:rPr>
                <w:rFonts w:ascii="Times New Roman" w:eastAsia="Times New Roman" w:hAnsi="Times New Roman"/>
                <w:sz w:val="24"/>
                <w:szCs w:val="24"/>
                <w:lang w:eastAsia="ru-RU"/>
              </w:rPr>
            </w:pPr>
            <w:r w:rsidRPr="00D5528D">
              <w:rPr>
                <w:rFonts w:ascii="Times New Roman" w:eastAsia="Times New Roman" w:hAnsi="Times New Roman"/>
                <w:sz w:val="24"/>
                <w:szCs w:val="24"/>
                <w:lang w:eastAsia="ru-RU"/>
              </w:rPr>
              <w:t>Уголовная и административная</w:t>
            </w:r>
          </w:p>
          <w:p w:rsidR="00C8223C" w:rsidRPr="00D5528D" w:rsidRDefault="00C8223C" w:rsidP="00C5759C">
            <w:pPr>
              <w:spacing w:after="0" w:line="240" w:lineRule="auto"/>
              <w:ind w:firstLine="34"/>
              <w:jc w:val="both"/>
              <w:rPr>
                <w:rFonts w:ascii="Times New Roman" w:eastAsia="Times New Roman" w:hAnsi="Times New Roman"/>
                <w:sz w:val="24"/>
                <w:szCs w:val="24"/>
                <w:lang w:eastAsia="ru-RU"/>
              </w:rPr>
            </w:pPr>
            <w:r w:rsidRPr="00D5528D">
              <w:rPr>
                <w:rFonts w:ascii="Times New Roman" w:eastAsia="Times New Roman" w:hAnsi="Times New Roman"/>
                <w:sz w:val="24"/>
                <w:szCs w:val="24"/>
                <w:lang w:eastAsia="ru-RU"/>
              </w:rPr>
              <w:t>ответственность за нарушение правил</w:t>
            </w:r>
          </w:p>
          <w:p w:rsidR="00C8223C" w:rsidRPr="00D5528D" w:rsidRDefault="00C8223C" w:rsidP="00C5759C">
            <w:pPr>
              <w:spacing w:after="0" w:line="240" w:lineRule="auto"/>
              <w:ind w:firstLine="34"/>
              <w:jc w:val="both"/>
              <w:rPr>
                <w:rFonts w:ascii="Times New Roman" w:eastAsia="Times New Roman" w:hAnsi="Times New Roman"/>
                <w:sz w:val="24"/>
                <w:szCs w:val="24"/>
                <w:lang w:eastAsia="ru-RU"/>
              </w:rPr>
            </w:pPr>
            <w:r w:rsidRPr="00D5528D">
              <w:rPr>
                <w:rFonts w:ascii="Times New Roman" w:eastAsia="Times New Roman" w:hAnsi="Times New Roman"/>
                <w:sz w:val="24"/>
                <w:szCs w:val="24"/>
                <w:lang w:eastAsia="ru-RU"/>
              </w:rPr>
              <w:t>дорожного движения.</w:t>
            </w:r>
          </w:p>
        </w:tc>
        <w:tc>
          <w:tcPr>
            <w:tcW w:w="1417"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10-11</w:t>
            </w:r>
          </w:p>
        </w:tc>
        <w:tc>
          <w:tcPr>
            <w:tcW w:w="1985"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апрель</w:t>
            </w:r>
          </w:p>
        </w:tc>
        <w:tc>
          <w:tcPr>
            <w:tcW w:w="1984" w:type="dxa"/>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Классные</w:t>
            </w:r>
          </w:p>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 xml:space="preserve"> руководители</w:t>
            </w:r>
          </w:p>
        </w:tc>
      </w:tr>
      <w:tr w:rsidR="00C8223C" w:rsidRPr="00D5528D" w:rsidTr="00C5759C">
        <w:trPr>
          <w:gridAfter w:val="1"/>
          <w:wAfter w:w="13" w:type="dxa"/>
        </w:trPr>
        <w:tc>
          <w:tcPr>
            <w:tcW w:w="4390" w:type="dxa"/>
            <w:gridSpan w:val="2"/>
          </w:tcPr>
          <w:p w:rsidR="00C8223C" w:rsidRPr="00D5528D" w:rsidRDefault="00C8223C" w:rsidP="00C5759C">
            <w:pPr>
              <w:spacing w:after="0" w:line="240" w:lineRule="auto"/>
              <w:ind w:firstLine="34"/>
              <w:jc w:val="both"/>
              <w:rPr>
                <w:rFonts w:ascii="Times New Roman" w:eastAsia="Times New Roman" w:hAnsi="Times New Roman"/>
                <w:sz w:val="24"/>
                <w:szCs w:val="24"/>
                <w:lang w:eastAsia="ru-RU"/>
              </w:rPr>
            </w:pPr>
            <w:r w:rsidRPr="00D5528D">
              <w:rPr>
                <w:rFonts w:ascii="Times New Roman" w:eastAsia="Times New Roman" w:hAnsi="Times New Roman"/>
                <w:sz w:val="24"/>
                <w:szCs w:val="24"/>
                <w:lang w:eastAsia="ru-RU"/>
              </w:rPr>
              <w:t>Знакомство с административным кодексом «Об административных нарушениях за несоблюдение ПДД».</w:t>
            </w:r>
          </w:p>
        </w:tc>
        <w:tc>
          <w:tcPr>
            <w:tcW w:w="1417"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10-11</w:t>
            </w:r>
          </w:p>
        </w:tc>
        <w:tc>
          <w:tcPr>
            <w:tcW w:w="1985" w:type="dxa"/>
            <w:gridSpan w:val="2"/>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Е" w:hAnsi="Times New Roman"/>
                <w:color w:val="000000"/>
                <w:sz w:val="24"/>
                <w:szCs w:val="24"/>
                <w:lang w:eastAsia="ru-RU"/>
              </w:rPr>
            </w:pPr>
            <w:r w:rsidRPr="00D5528D">
              <w:rPr>
                <w:rFonts w:ascii="Times New Roman" w:eastAsia="№Е" w:hAnsi="Times New Roman"/>
                <w:color w:val="000000"/>
                <w:sz w:val="24"/>
                <w:szCs w:val="24"/>
                <w:lang w:eastAsia="ru-RU"/>
              </w:rPr>
              <w:t>сентябрь</w:t>
            </w:r>
          </w:p>
        </w:tc>
        <w:tc>
          <w:tcPr>
            <w:tcW w:w="1984" w:type="dxa"/>
            <w:tcBorders>
              <w:top w:val="single" w:sz="4" w:space="0" w:color="000000"/>
              <w:left w:val="single" w:sz="4" w:space="0" w:color="000000"/>
              <w:bottom w:val="single" w:sz="4" w:space="0" w:color="000000"/>
              <w:right w:val="single" w:sz="4" w:space="0" w:color="000000"/>
            </w:tcBorders>
          </w:tcPr>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Классные</w:t>
            </w:r>
          </w:p>
          <w:p w:rsidR="00C8223C" w:rsidRPr="00D5528D" w:rsidRDefault="00C8223C" w:rsidP="00C5759C">
            <w:pPr>
              <w:wordWrap w:val="0"/>
              <w:spacing w:after="0" w:line="240" w:lineRule="auto"/>
              <w:ind w:right="-1"/>
              <w:jc w:val="center"/>
              <w:rPr>
                <w:rFonts w:ascii="Times New Roman" w:eastAsia="Batang" w:hAnsi="Times New Roman"/>
                <w:color w:val="000000"/>
                <w:sz w:val="24"/>
                <w:szCs w:val="24"/>
                <w:lang w:eastAsia="ru-RU"/>
              </w:rPr>
            </w:pPr>
            <w:r w:rsidRPr="00D5528D">
              <w:rPr>
                <w:rFonts w:ascii="Times New Roman" w:eastAsia="Batang" w:hAnsi="Times New Roman"/>
                <w:color w:val="000000"/>
                <w:sz w:val="24"/>
                <w:szCs w:val="24"/>
                <w:lang w:eastAsia="ru-RU"/>
              </w:rPr>
              <w:t xml:space="preserve"> руководители</w:t>
            </w:r>
          </w:p>
        </w:tc>
      </w:tr>
    </w:tbl>
    <w:p w:rsidR="00C8223C" w:rsidRPr="0012038A" w:rsidRDefault="00C8223C" w:rsidP="00C8223C">
      <w:pPr>
        <w:spacing w:after="0" w:line="240" w:lineRule="auto"/>
        <w:ind w:firstLine="709"/>
        <w:jc w:val="both"/>
        <w:rPr>
          <w:rFonts w:ascii="Times New Roman" w:eastAsia="SchoolBookSanPin" w:hAnsi="Times New Roman"/>
          <w:sz w:val="28"/>
          <w:szCs w:val="28"/>
        </w:rPr>
      </w:pPr>
    </w:p>
    <w:p w:rsidR="00C8223C" w:rsidRPr="0012038A" w:rsidRDefault="00C8223C" w:rsidP="00C8223C">
      <w:pPr>
        <w:spacing w:after="0" w:line="240" w:lineRule="auto"/>
        <w:jc w:val="center"/>
        <w:rPr>
          <w:rFonts w:ascii="Times New Roman" w:hAnsi="Times New Roman"/>
          <w:b/>
          <w:sz w:val="28"/>
          <w:szCs w:val="28"/>
        </w:rPr>
      </w:pPr>
    </w:p>
    <w:p w:rsidR="00C8223C" w:rsidRPr="0012038A" w:rsidRDefault="00C8223C" w:rsidP="00C8223C">
      <w:pPr>
        <w:spacing w:after="0" w:line="240" w:lineRule="auto"/>
        <w:jc w:val="center"/>
        <w:rPr>
          <w:rFonts w:ascii="Times New Roman" w:hAnsi="Times New Roman"/>
          <w:b/>
          <w:sz w:val="28"/>
          <w:szCs w:val="28"/>
        </w:rPr>
      </w:pPr>
      <w:r w:rsidRPr="0012038A">
        <w:rPr>
          <w:rFonts w:ascii="Times New Roman" w:hAnsi="Times New Roman"/>
          <w:b/>
          <w:sz w:val="28"/>
          <w:szCs w:val="28"/>
        </w:rPr>
        <w:t>IV. Организационный раздел</w:t>
      </w:r>
    </w:p>
    <w:p w:rsidR="00C8223C" w:rsidRPr="0012038A" w:rsidRDefault="00C8223C" w:rsidP="00C8223C">
      <w:pPr>
        <w:spacing w:after="0" w:line="240" w:lineRule="auto"/>
        <w:jc w:val="center"/>
        <w:rPr>
          <w:rFonts w:ascii="Times New Roman" w:hAnsi="Times New Roman"/>
          <w:b/>
          <w:sz w:val="28"/>
          <w:szCs w:val="28"/>
        </w:rPr>
      </w:pPr>
    </w:p>
    <w:p w:rsidR="00C8223C" w:rsidRPr="0012038A" w:rsidRDefault="00C8223C" w:rsidP="00C8223C">
      <w:pPr>
        <w:pStyle w:val="7"/>
        <w:spacing w:before="0" w:after="0" w:line="360" w:lineRule="auto"/>
        <w:ind w:firstLine="708"/>
        <w:jc w:val="both"/>
        <w:rPr>
          <w:b w:val="0"/>
          <w:sz w:val="28"/>
          <w:szCs w:val="28"/>
        </w:rPr>
      </w:pPr>
      <w:r w:rsidRPr="0012038A">
        <w:rPr>
          <w:b w:val="0"/>
          <w:sz w:val="28"/>
          <w:szCs w:val="28"/>
        </w:rPr>
        <w:t>131. Федеральный учебный план среднего общего образования.</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131.1. Федеральный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r w:rsidRPr="0012038A">
        <w:rPr>
          <w:rStyle w:val="af8"/>
          <w:sz w:val="28"/>
          <w:szCs w:val="28"/>
        </w:rPr>
        <w:footnoteReference w:id="19"/>
      </w:r>
      <w:r w:rsidRPr="0012038A">
        <w:rPr>
          <w:rFonts w:ascii="Times New Roman" w:hAnsi="Times New Roman"/>
          <w:sz w:val="28"/>
          <w:szCs w:val="28"/>
        </w:rPr>
        <w:t>.</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131.2. Федеральный учебный план образовательных организаций, реализующих образовательную программу среднего общего образования (далее – федеральный 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131.3. Федеральный учебный план:</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фиксирует максимальный объем учебной нагрузки обучающихся;</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определяет (регламентирует) перечень учебных предметов, курсов и время, отводимое на их освоение и организацию;</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распределяет учебные предметы, курсы, модули по классам и учебным годам.</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131.4.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131.5. Федеральный учебный план состоит из двух частей: обязательной части и части, формируемой участниками образовательных отношений.</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131.5.1.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131.5.2.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Время, отводимое на данную часть федерального учебного плана, может быть использовано на:</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увеличение учебных часов, предусмотренных на изучение отдельных учебных предметов обязательной части, в том числе на углубленном уровне;</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другие виды учебной, воспитательной, спортивной и иной деятельности обучающихся.</w:t>
      </w:r>
    </w:p>
    <w:p w:rsidR="00C8223C"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131.6. 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rsidR="00C8223C" w:rsidRDefault="00C8223C" w:rsidP="00C8223C">
      <w:pPr>
        <w:spacing w:after="0" w:line="360" w:lineRule="auto"/>
        <w:ind w:firstLine="709"/>
        <w:jc w:val="both"/>
        <w:rPr>
          <w:rFonts w:ascii="Times New Roman" w:hAnsi="Times New Roman"/>
          <w:sz w:val="28"/>
          <w:szCs w:val="28"/>
        </w:rPr>
      </w:pPr>
      <w:r>
        <w:rPr>
          <w:rFonts w:ascii="Times New Roman" w:hAnsi="Times New Roman"/>
          <w:sz w:val="28"/>
          <w:szCs w:val="28"/>
        </w:rPr>
        <w:t>Комплектование 10-го класса осуществляется в соответствии с:</w:t>
      </w:r>
    </w:p>
    <w:p w:rsidR="00C8223C" w:rsidRPr="009137E8" w:rsidRDefault="00C8223C" w:rsidP="00C8223C">
      <w:pPr>
        <w:widowControl/>
        <w:spacing w:before="100" w:beforeAutospacing="1" w:after="100" w:afterAutospacing="1" w:line="360" w:lineRule="auto"/>
        <w:ind w:firstLine="567"/>
        <w:contextualSpacing/>
        <w:jc w:val="both"/>
        <w:rPr>
          <w:rFonts w:ascii="Times New Roman" w:hAnsi="Times New Roman"/>
          <w:sz w:val="28"/>
          <w:szCs w:val="28"/>
          <w:lang w:eastAsia="ru-RU"/>
        </w:rPr>
      </w:pPr>
      <w:r w:rsidRPr="009137E8">
        <w:rPr>
          <w:rFonts w:ascii="Times New Roman" w:eastAsia="SchoolBookSanPin" w:hAnsi="Times New Roman"/>
          <w:sz w:val="28"/>
          <w:szCs w:val="28"/>
        </w:rPr>
        <w:t xml:space="preserve">- </w:t>
      </w:r>
      <w:hyperlink r:id="rId8" w:history="1">
        <w:r w:rsidRPr="009137E8">
          <w:rPr>
            <w:rStyle w:val="a5"/>
            <w:rFonts w:ascii="Times New Roman" w:hAnsi="Times New Roman"/>
            <w:color w:val="auto"/>
            <w:sz w:val="28"/>
            <w:szCs w:val="28"/>
            <w:u w:val="none"/>
          </w:rPr>
          <w:t>Постановлением Правительства Липецкой области от 20.02.2023 № 90 «О внесении изменений в постановление Правительства Липецкой области от 18 января 2023 года № 16 «Об утверждении Порядка организации индивидуального отбора обучающихся при приеме либо переводе в государственные и муниципальные образовательные организации, расположенные на территории Липецкой области, для получения основного общего и среднего общего образования с углубленным изучением отдельных учебных предметов или для профильного обучения»</w:t>
        </w:r>
      </w:hyperlink>
    </w:p>
    <w:p w:rsidR="00C8223C" w:rsidRDefault="00C8223C" w:rsidP="00C8223C">
      <w:pPr>
        <w:widowControl/>
        <w:spacing w:before="100" w:beforeAutospacing="1" w:after="100" w:afterAutospacing="1" w:line="360" w:lineRule="auto"/>
        <w:ind w:firstLine="567"/>
        <w:contextualSpacing/>
        <w:rPr>
          <w:rFonts w:ascii="Times New Roman" w:hAnsi="Times New Roman"/>
          <w:sz w:val="28"/>
          <w:szCs w:val="28"/>
        </w:rPr>
      </w:pPr>
      <w:r>
        <w:rPr>
          <w:rFonts w:ascii="Times New Roman" w:eastAsia="SchoolBookSanPin" w:hAnsi="Times New Roman"/>
          <w:sz w:val="28"/>
          <w:szCs w:val="28"/>
        </w:rPr>
        <w:t xml:space="preserve">-  </w:t>
      </w:r>
      <w:hyperlink r:id="rId9" w:history="1">
        <w:r w:rsidRPr="009137E8">
          <w:rPr>
            <w:rStyle w:val="a5"/>
            <w:rFonts w:ascii="Times New Roman" w:hAnsi="Times New Roman"/>
            <w:color w:val="auto"/>
            <w:sz w:val="28"/>
            <w:szCs w:val="28"/>
            <w:u w:val="none"/>
          </w:rPr>
          <w:t xml:space="preserve">Приказом </w:t>
        </w:r>
        <w:r>
          <w:rPr>
            <w:rFonts w:ascii="Times New Roman" w:eastAsia="SchoolBookSanPin" w:hAnsi="Times New Roman"/>
            <w:sz w:val="28"/>
            <w:szCs w:val="28"/>
          </w:rPr>
          <w:t xml:space="preserve">МБОУ СШ №9 им.М.В.Водопьянова г.Липецка </w:t>
        </w:r>
        <w:r w:rsidRPr="009137E8">
          <w:rPr>
            <w:rStyle w:val="a5"/>
            <w:rFonts w:ascii="Times New Roman" w:hAnsi="Times New Roman"/>
            <w:color w:val="auto"/>
            <w:sz w:val="28"/>
            <w:szCs w:val="28"/>
            <w:u w:val="none"/>
          </w:rPr>
          <w:t>о создании и предельной наполняемости класса с углубленным изучением отдельных предметов ООО и профильного класса СОО на 2023 - 2024 учебный год</w:t>
        </w:r>
      </w:hyperlink>
      <w:r>
        <w:rPr>
          <w:rFonts w:ascii="Times New Roman" w:hAnsi="Times New Roman"/>
          <w:sz w:val="28"/>
          <w:szCs w:val="28"/>
        </w:rPr>
        <w:t>.</w:t>
      </w:r>
    </w:p>
    <w:p w:rsidR="00C8223C" w:rsidRPr="003B2069" w:rsidRDefault="00C8223C" w:rsidP="00C8223C">
      <w:pPr>
        <w:widowControl/>
        <w:spacing w:before="100" w:beforeAutospacing="1" w:after="100" w:afterAutospacing="1" w:line="360" w:lineRule="auto"/>
        <w:ind w:firstLine="567"/>
        <w:contextualSpacing/>
        <w:jc w:val="both"/>
        <w:rPr>
          <w:rFonts w:ascii="Times New Roman" w:hAnsi="Times New Roman"/>
          <w:color w:val="000000"/>
          <w:sz w:val="28"/>
          <w:szCs w:val="28"/>
          <w:lang w:eastAsia="ru-RU"/>
        </w:rPr>
      </w:pPr>
      <w:r w:rsidRPr="003B2069">
        <w:rPr>
          <w:rFonts w:ascii="Times New Roman" w:hAnsi="Times New Roman"/>
          <w:color w:val="000000"/>
          <w:sz w:val="28"/>
          <w:szCs w:val="28"/>
          <w:lang w:eastAsia="ru-RU"/>
        </w:rPr>
        <w:t>В рамках гуманитарного профиля функционирует психолого-педагогический класс. В учебный план введены специальные предметы «</w:t>
      </w:r>
      <w:r>
        <w:rPr>
          <w:rFonts w:ascii="Times New Roman" w:hAnsi="Times New Roman"/>
          <w:color w:val="000000"/>
          <w:sz w:val="28"/>
          <w:szCs w:val="28"/>
          <w:lang w:eastAsia="ru-RU"/>
        </w:rPr>
        <w:t>П</w:t>
      </w:r>
      <w:r w:rsidRPr="003B2069">
        <w:rPr>
          <w:rFonts w:ascii="Times New Roman" w:hAnsi="Times New Roman"/>
          <w:color w:val="000000"/>
          <w:sz w:val="28"/>
          <w:szCs w:val="28"/>
          <w:lang w:eastAsia="ru-RU"/>
        </w:rPr>
        <w:t>едагогика», «</w:t>
      </w:r>
      <w:r>
        <w:rPr>
          <w:rFonts w:ascii="Times New Roman" w:hAnsi="Times New Roman"/>
          <w:color w:val="000000"/>
          <w:sz w:val="28"/>
          <w:szCs w:val="28"/>
          <w:lang w:eastAsia="ru-RU"/>
        </w:rPr>
        <w:t>П</w:t>
      </w:r>
      <w:r w:rsidRPr="003B2069">
        <w:rPr>
          <w:rFonts w:ascii="Times New Roman" w:hAnsi="Times New Roman"/>
          <w:color w:val="000000"/>
          <w:sz w:val="28"/>
          <w:szCs w:val="28"/>
          <w:lang w:eastAsia="ru-RU"/>
        </w:rPr>
        <w:t>сихология», во внеурочной деятельности – «Основы вожатской деятельности».</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131.7. Учебный план определяет количество учебных занятий за 2 года на одного обучающегося – не менее 2170 часов и не более 2516 часов (не более 37 часов в неделю). </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131.8. Федеральный учебный план</w:t>
      </w:r>
    </w:p>
    <w:tbl>
      <w:tblPr>
        <w:tblW w:w="101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2939"/>
        <w:gridCol w:w="1912"/>
        <w:gridCol w:w="2459"/>
      </w:tblGrid>
      <w:tr w:rsidR="00C8223C" w:rsidRPr="0012038A" w:rsidTr="00C5759C">
        <w:trPr>
          <w:trHeight w:val="284"/>
        </w:trPr>
        <w:tc>
          <w:tcPr>
            <w:tcW w:w="2837" w:type="dxa"/>
            <w:vMerge w:val="restart"/>
            <w:shd w:val="clear" w:color="auto" w:fill="auto"/>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Предметная область</w:t>
            </w:r>
          </w:p>
        </w:tc>
        <w:tc>
          <w:tcPr>
            <w:tcW w:w="2939" w:type="dxa"/>
            <w:vMerge w:val="restart"/>
            <w:shd w:val="clear" w:color="auto" w:fill="auto"/>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Учебный предмет</w:t>
            </w:r>
          </w:p>
        </w:tc>
        <w:tc>
          <w:tcPr>
            <w:tcW w:w="4371" w:type="dxa"/>
            <w:gridSpan w:val="2"/>
            <w:shd w:val="clear" w:color="auto" w:fill="auto"/>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Уровень изучения предмета</w:t>
            </w:r>
          </w:p>
        </w:tc>
      </w:tr>
      <w:tr w:rsidR="00C8223C" w:rsidRPr="0012038A" w:rsidTr="00C5759C">
        <w:trPr>
          <w:trHeight w:val="148"/>
        </w:trPr>
        <w:tc>
          <w:tcPr>
            <w:tcW w:w="2837" w:type="dxa"/>
            <w:vMerge/>
            <w:shd w:val="clear" w:color="auto" w:fill="auto"/>
          </w:tcPr>
          <w:p w:rsidR="00C8223C" w:rsidRPr="0012038A" w:rsidRDefault="00C8223C" w:rsidP="00C5759C">
            <w:pPr>
              <w:spacing w:line="240" w:lineRule="auto"/>
              <w:rPr>
                <w:rFonts w:ascii="Times New Roman" w:hAnsi="Times New Roman"/>
                <w:sz w:val="28"/>
                <w:szCs w:val="28"/>
              </w:rPr>
            </w:pPr>
          </w:p>
        </w:tc>
        <w:tc>
          <w:tcPr>
            <w:tcW w:w="2939" w:type="dxa"/>
            <w:vMerge/>
            <w:shd w:val="clear" w:color="auto" w:fill="auto"/>
          </w:tcPr>
          <w:p w:rsidR="00C8223C" w:rsidRPr="0012038A" w:rsidRDefault="00C8223C" w:rsidP="00C5759C">
            <w:pPr>
              <w:spacing w:line="240" w:lineRule="auto"/>
              <w:rPr>
                <w:rFonts w:ascii="Times New Roman" w:hAnsi="Times New Roman"/>
                <w:sz w:val="28"/>
                <w:szCs w:val="28"/>
              </w:rPr>
            </w:pPr>
          </w:p>
        </w:tc>
        <w:tc>
          <w:tcPr>
            <w:tcW w:w="1912" w:type="dxa"/>
            <w:shd w:val="clear" w:color="auto" w:fill="auto"/>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базовый</w:t>
            </w:r>
          </w:p>
        </w:tc>
        <w:tc>
          <w:tcPr>
            <w:tcW w:w="2459" w:type="dxa"/>
            <w:shd w:val="clear" w:color="auto" w:fill="auto"/>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углубленный</w:t>
            </w:r>
          </w:p>
        </w:tc>
      </w:tr>
      <w:tr w:rsidR="00C8223C" w:rsidRPr="0012038A" w:rsidTr="00C5759C">
        <w:trPr>
          <w:trHeight w:val="284"/>
        </w:trPr>
        <w:tc>
          <w:tcPr>
            <w:tcW w:w="2837" w:type="dxa"/>
            <w:vMerge w:val="restart"/>
            <w:shd w:val="clear" w:color="auto" w:fill="auto"/>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Русский язык и литература</w:t>
            </w:r>
          </w:p>
        </w:tc>
        <w:tc>
          <w:tcPr>
            <w:tcW w:w="2939" w:type="dxa"/>
            <w:shd w:val="clear" w:color="auto" w:fill="auto"/>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Русский язык</w:t>
            </w:r>
          </w:p>
        </w:tc>
        <w:tc>
          <w:tcPr>
            <w:tcW w:w="1912" w:type="dxa"/>
            <w:shd w:val="clear" w:color="auto" w:fill="auto"/>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rsidR="00C8223C" w:rsidRPr="0012038A" w:rsidRDefault="00C8223C" w:rsidP="00C5759C">
            <w:pPr>
              <w:spacing w:line="240" w:lineRule="auto"/>
              <w:rPr>
                <w:rFonts w:ascii="Times New Roman" w:hAnsi="Times New Roman"/>
                <w:sz w:val="28"/>
                <w:szCs w:val="28"/>
              </w:rPr>
            </w:pPr>
          </w:p>
        </w:tc>
      </w:tr>
      <w:tr w:rsidR="00C8223C" w:rsidRPr="0012038A" w:rsidTr="00C5759C">
        <w:trPr>
          <w:trHeight w:val="148"/>
        </w:trPr>
        <w:tc>
          <w:tcPr>
            <w:tcW w:w="2837" w:type="dxa"/>
            <w:vMerge/>
            <w:shd w:val="clear" w:color="auto" w:fill="auto"/>
          </w:tcPr>
          <w:p w:rsidR="00C8223C" w:rsidRPr="0012038A" w:rsidRDefault="00C8223C" w:rsidP="00C5759C">
            <w:pPr>
              <w:spacing w:line="240" w:lineRule="auto"/>
              <w:rPr>
                <w:rFonts w:ascii="Times New Roman" w:hAnsi="Times New Roman"/>
                <w:sz w:val="28"/>
                <w:szCs w:val="28"/>
              </w:rPr>
            </w:pPr>
          </w:p>
        </w:tc>
        <w:tc>
          <w:tcPr>
            <w:tcW w:w="2939" w:type="dxa"/>
            <w:shd w:val="clear" w:color="auto" w:fill="auto"/>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Литература</w:t>
            </w:r>
          </w:p>
        </w:tc>
        <w:tc>
          <w:tcPr>
            <w:tcW w:w="1912" w:type="dxa"/>
            <w:shd w:val="clear" w:color="auto" w:fill="auto"/>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У</w:t>
            </w:r>
          </w:p>
        </w:tc>
      </w:tr>
      <w:tr w:rsidR="00C8223C" w:rsidRPr="0012038A" w:rsidTr="00C5759C">
        <w:trPr>
          <w:trHeight w:val="284"/>
        </w:trPr>
        <w:tc>
          <w:tcPr>
            <w:tcW w:w="2837" w:type="dxa"/>
            <w:vMerge w:val="restart"/>
            <w:shd w:val="clear" w:color="auto" w:fill="auto"/>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Родной язык и родная литература</w:t>
            </w:r>
          </w:p>
        </w:tc>
        <w:tc>
          <w:tcPr>
            <w:tcW w:w="2939" w:type="dxa"/>
            <w:shd w:val="clear" w:color="auto" w:fill="auto"/>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 xml:space="preserve">Родной язык </w:t>
            </w:r>
          </w:p>
        </w:tc>
        <w:tc>
          <w:tcPr>
            <w:tcW w:w="1912" w:type="dxa"/>
            <w:shd w:val="clear" w:color="auto" w:fill="auto"/>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rsidR="00C8223C" w:rsidRPr="0012038A" w:rsidRDefault="00C8223C" w:rsidP="00C5759C">
            <w:pPr>
              <w:spacing w:line="240" w:lineRule="auto"/>
              <w:rPr>
                <w:rFonts w:ascii="Times New Roman" w:hAnsi="Times New Roman"/>
                <w:sz w:val="28"/>
                <w:szCs w:val="28"/>
              </w:rPr>
            </w:pPr>
          </w:p>
        </w:tc>
      </w:tr>
      <w:tr w:rsidR="00C8223C" w:rsidRPr="0012038A" w:rsidTr="00C5759C">
        <w:trPr>
          <w:trHeight w:val="148"/>
        </w:trPr>
        <w:tc>
          <w:tcPr>
            <w:tcW w:w="2837" w:type="dxa"/>
            <w:vMerge/>
            <w:shd w:val="clear" w:color="auto" w:fill="auto"/>
          </w:tcPr>
          <w:p w:rsidR="00C8223C" w:rsidRPr="0012038A" w:rsidRDefault="00C8223C" w:rsidP="00C5759C">
            <w:pPr>
              <w:spacing w:line="240" w:lineRule="auto"/>
              <w:rPr>
                <w:rFonts w:ascii="Times New Roman" w:hAnsi="Times New Roman"/>
                <w:sz w:val="28"/>
                <w:szCs w:val="28"/>
              </w:rPr>
            </w:pPr>
          </w:p>
        </w:tc>
        <w:tc>
          <w:tcPr>
            <w:tcW w:w="2939" w:type="dxa"/>
            <w:shd w:val="clear" w:color="auto" w:fill="auto"/>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Родная литература</w:t>
            </w:r>
          </w:p>
        </w:tc>
        <w:tc>
          <w:tcPr>
            <w:tcW w:w="1912" w:type="dxa"/>
            <w:shd w:val="clear" w:color="auto" w:fill="auto"/>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rsidR="00C8223C" w:rsidRPr="0012038A" w:rsidRDefault="00C8223C" w:rsidP="00C5759C">
            <w:pPr>
              <w:spacing w:line="240" w:lineRule="auto"/>
              <w:rPr>
                <w:rFonts w:ascii="Times New Roman" w:hAnsi="Times New Roman"/>
                <w:sz w:val="28"/>
                <w:szCs w:val="28"/>
              </w:rPr>
            </w:pPr>
          </w:p>
        </w:tc>
      </w:tr>
      <w:tr w:rsidR="00C8223C" w:rsidRPr="0012038A" w:rsidTr="00C5759C">
        <w:trPr>
          <w:trHeight w:val="284"/>
        </w:trPr>
        <w:tc>
          <w:tcPr>
            <w:tcW w:w="2837" w:type="dxa"/>
            <w:vMerge w:val="restart"/>
            <w:shd w:val="clear" w:color="auto" w:fill="auto"/>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Иностранные языки</w:t>
            </w:r>
          </w:p>
        </w:tc>
        <w:tc>
          <w:tcPr>
            <w:tcW w:w="2939" w:type="dxa"/>
            <w:shd w:val="clear" w:color="auto" w:fill="auto"/>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Иностранный язык</w:t>
            </w:r>
          </w:p>
        </w:tc>
        <w:tc>
          <w:tcPr>
            <w:tcW w:w="1912" w:type="dxa"/>
            <w:shd w:val="clear" w:color="auto" w:fill="auto"/>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У</w:t>
            </w:r>
          </w:p>
        </w:tc>
      </w:tr>
      <w:tr w:rsidR="00C8223C" w:rsidRPr="0012038A" w:rsidTr="00C5759C">
        <w:trPr>
          <w:trHeight w:val="148"/>
        </w:trPr>
        <w:tc>
          <w:tcPr>
            <w:tcW w:w="2837" w:type="dxa"/>
            <w:vMerge/>
            <w:shd w:val="clear" w:color="auto" w:fill="auto"/>
          </w:tcPr>
          <w:p w:rsidR="00C8223C" w:rsidRPr="0012038A" w:rsidRDefault="00C8223C" w:rsidP="00C5759C">
            <w:pPr>
              <w:spacing w:line="240" w:lineRule="auto"/>
              <w:rPr>
                <w:rFonts w:ascii="Times New Roman" w:hAnsi="Times New Roman"/>
                <w:sz w:val="28"/>
                <w:szCs w:val="28"/>
              </w:rPr>
            </w:pPr>
          </w:p>
        </w:tc>
        <w:tc>
          <w:tcPr>
            <w:tcW w:w="2939" w:type="dxa"/>
            <w:shd w:val="clear" w:color="auto" w:fill="auto"/>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Второй иностранный язык</w:t>
            </w:r>
          </w:p>
        </w:tc>
        <w:tc>
          <w:tcPr>
            <w:tcW w:w="1912" w:type="dxa"/>
            <w:shd w:val="clear" w:color="auto" w:fill="auto"/>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rsidR="00C8223C" w:rsidRPr="0012038A" w:rsidRDefault="00C8223C" w:rsidP="00C5759C">
            <w:pPr>
              <w:spacing w:line="240" w:lineRule="auto"/>
              <w:rPr>
                <w:rFonts w:ascii="Times New Roman" w:hAnsi="Times New Roman"/>
                <w:sz w:val="28"/>
                <w:szCs w:val="28"/>
              </w:rPr>
            </w:pPr>
          </w:p>
        </w:tc>
      </w:tr>
      <w:tr w:rsidR="00C8223C" w:rsidRPr="0012038A" w:rsidTr="00C5759C">
        <w:trPr>
          <w:trHeight w:val="284"/>
        </w:trPr>
        <w:tc>
          <w:tcPr>
            <w:tcW w:w="2837" w:type="dxa"/>
            <w:vMerge w:val="restart"/>
            <w:shd w:val="clear" w:color="auto" w:fill="auto"/>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Общественно-научные предметы</w:t>
            </w:r>
          </w:p>
        </w:tc>
        <w:tc>
          <w:tcPr>
            <w:tcW w:w="2939" w:type="dxa"/>
            <w:shd w:val="clear" w:color="auto" w:fill="auto"/>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История</w:t>
            </w:r>
          </w:p>
        </w:tc>
        <w:tc>
          <w:tcPr>
            <w:tcW w:w="1912" w:type="dxa"/>
            <w:shd w:val="clear" w:color="auto" w:fill="auto"/>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У</w:t>
            </w:r>
          </w:p>
        </w:tc>
      </w:tr>
      <w:tr w:rsidR="00C8223C" w:rsidRPr="0012038A" w:rsidTr="00C5759C">
        <w:trPr>
          <w:trHeight w:val="148"/>
        </w:trPr>
        <w:tc>
          <w:tcPr>
            <w:tcW w:w="2837" w:type="dxa"/>
            <w:vMerge/>
            <w:shd w:val="clear" w:color="auto" w:fill="auto"/>
          </w:tcPr>
          <w:p w:rsidR="00C8223C" w:rsidRPr="0012038A" w:rsidRDefault="00C8223C" w:rsidP="00C5759C">
            <w:pPr>
              <w:spacing w:line="240" w:lineRule="auto"/>
              <w:rPr>
                <w:rFonts w:ascii="Times New Roman" w:hAnsi="Times New Roman"/>
                <w:sz w:val="28"/>
                <w:szCs w:val="28"/>
              </w:rPr>
            </w:pPr>
          </w:p>
        </w:tc>
        <w:tc>
          <w:tcPr>
            <w:tcW w:w="2939" w:type="dxa"/>
            <w:shd w:val="clear" w:color="auto" w:fill="auto"/>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Обществознание</w:t>
            </w:r>
          </w:p>
        </w:tc>
        <w:tc>
          <w:tcPr>
            <w:tcW w:w="1912" w:type="dxa"/>
            <w:shd w:val="clear" w:color="auto" w:fill="auto"/>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У</w:t>
            </w:r>
          </w:p>
        </w:tc>
      </w:tr>
      <w:tr w:rsidR="00C8223C" w:rsidRPr="0012038A" w:rsidTr="00C5759C">
        <w:trPr>
          <w:trHeight w:val="148"/>
        </w:trPr>
        <w:tc>
          <w:tcPr>
            <w:tcW w:w="2837" w:type="dxa"/>
            <w:vMerge/>
            <w:shd w:val="clear" w:color="auto" w:fill="auto"/>
          </w:tcPr>
          <w:p w:rsidR="00C8223C" w:rsidRPr="0012038A" w:rsidRDefault="00C8223C" w:rsidP="00C5759C">
            <w:pPr>
              <w:spacing w:line="240" w:lineRule="auto"/>
              <w:rPr>
                <w:rFonts w:ascii="Times New Roman" w:hAnsi="Times New Roman"/>
                <w:sz w:val="28"/>
                <w:szCs w:val="28"/>
              </w:rPr>
            </w:pPr>
          </w:p>
        </w:tc>
        <w:tc>
          <w:tcPr>
            <w:tcW w:w="2939" w:type="dxa"/>
            <w:shd w:val="clear" w:color="auto" w:fill="auto"/>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География</w:t>
            </w:r>
          </w:p>
        </w:tc>
        <w:tc>
          <w:tcPr>
            <w:tcW w:w="1912" w:type="dxa"/>
            <w:shd w:val="clear" w:color="auto" w:fill="auto"/>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У</w:t>
            </w:r>
          </w:p>
        </w:tc>
      </w:tr>
      <w:tr w:rsidR="00C8223C" w:rsidRPr="0012038A" w:rsidTr="00C5759C">
        <w:trPr>
          <w:trHeight w:val="284"/>
        </w:trPr>
        <w:tc>
          <w:tcPr>
            <w:tcW w:w="2837" w:type="dxa"/>
            <w:vMerge w:val="restart"/>
            <w:shd w:val="clear" w:color="auto" w:fill="auto"/>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Математика и информатика</w:t>
            </w:r>
          </w:p>
        </w:tc>
        <w:tc>
          <w:tcPr>
            <w:tcW w:w="2939" w:type="dxa"/>
            <w:shd w:val="clear" w:color="auto" w:fill="auto"/>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Математика</w:t>
            </w:r>
          </w:p>
        </w:tc>
        <w:tc>
          <w:tcPr>
            <w:tcW w:w="1912" w:type="dxa"/>
            <w:shd w:val="clear" w:color="auto" w:fill="auto"/>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У</w:t>
            </w:r>
          </w:p>
        </w:tc>
      </w:tr>
      <w:tr w:rsidR="00C8223C" w:rsidRPr="0012038A" w:rsidTr="00C5759C">
        <w:trPr>
          <w:trHeight w:val="148"/>
        </w:trPr>
        <w:tc>
          <w:tcPr>
            <w:tcW w:w="2837" w:type="dxa"/>
            <w:vMerge/>
            <w:shd w:val="clear" w:color="auto" w:fill="auto"/>
          </w:tcPr>
          <w:p w:rsidR="00C8223C" w:rsidRPr="0012038A" w:rsidRDefault="00C8223C" w:rsidP="00C5759C">
            <w:pPr>
              <w:spacing w:line="240" w:lineRule="auto"/>
              <w:rPr>
                <w:rFonts w:ascii="Times New Roman" w:hAnsi="Times New Roman"/>
                <w:sz w:val="28"/>
                <w:szCs w:val="28"/>
              </w:rPr>
            </w:pPr>
          </w:p>
        </w:tc>
        <w:tc>
          <w:tcPr>
            <w:tcW w:w="2939" w:type="dxa"/>
            <w:shd w:val="clear" w:color="auto" w:fill="auto"/>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Информатика</w:t>
            </w:r>
          </w:p>
        </w:tc>
        <w:tc>
          <w:tcPr>
            <w:tcW w:w="1912" w:type="dxa"/>
            <w:shd w:val="clear" w:color="auto" w:fill="auto"/>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У</w:t>
            </w:r>
          </w:p>
        </w:tc>
      </w:tr>
      <w:tr w:rsidR="00C8223C" w:rsidRPr="0012038A" w:rsidTr="00C5759C">
        <w:trPr>
          <w:trHeight w:val="284"/>
        </w:trPr>
        <w:tc>
          <w:tcPr>
            <w:tcW w:w="2837" w:type="dxa"/>
            <w:vMerge w:val="restart"/>
            <w:shd w:val="clear" w:color="auto" w:fill="auto"/>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Естественно-научные предметы</w:t>
            </w:r>
          </w:p>
        </w:tc>
        <w:tc>
          <w:tcPr>
            <w:tcW w:w="2939" w:type="dxa"/>
            <w:shd w:val="clear" w:color="auto" w:fill="auto"/>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Физика</w:t>
            </w:r>
          </w:p>
        </w:tc>
        <w:tc>
          <w:tcPr>
            <w:tcW w:w="1912" w:type="dxa"/>
            <w:shd w:val="clear" w:color="auto" w:fill="auto"/>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У</w:t>
            </w:r>
          </w:p>
        </w:tc>
      </w:tr>
      <w:tr w:rsidR="00C8223C" w:rsidRPr="0012038A" w:rsidTr="00C5759C">
        <w:trPr>
          <w:trHeight w:val="148"/>
        </w:trPr>
        <w:tc>
          <w:tcPr>
            <w:tcW w:w="2837" w:type="dxa"/>
            <w:vMerge/>
            <w:shd w:val="clear" w:color="auto" w:fill="auto"/>
          </w:tcPr>
          <w:p w:rsidR="00C8223C" w:rsidRPr="0012038A" w:rsidRDefault="00C8223C" w:rsidP="00C5759C">
            <w:pPr>
              <w:spacing w:line="240" w:lineRule="auto"/>
              <w:rPr>
                <w:rFonts w:ascii="Times New Roman" w:hAnsi="Times New Roman"/>
                <w:sz w:val="28"/>
                <w:szCs w:val="28"/>
              </w:rPr>
            </w:pPr>
          </w:p>
        </w:tc>
        <w:tc>
          <w:tcPr>
            <w:tcW w:w="2939" w:type="dxa"/>
            <w:shd w:val="clear" w:color="auto" w:fill="auto"/>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Химия</w:t>
            </w:r>
          </w:p>
        </w:tc>
        <w:tc>
          <w:tcPr>
            <w:tcW w:w="1912" w:type="dxa"/>
            <w:shd w:val="clear" w:color="auto" w:fill="auto"/>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У</w:t>
            </w:r>
          </w:p>
        </w:tc>
      </w:tr>
      <w:tr w:rsidR="00C8223C" w:rsidRPr="0012038A" w:rsidTr="00C5759C">
        <w:trPr>
          <w:trHeight w:val="148"/>
        </w:trPr>
        <w:tc>
          <w:tcPr>
            <w:tcW w:w="2837" w:type="dxa"/>
            <w:vMerge/>
            <w:shd w:val="clear" w:color="auto" w:fill="auto"/>
          </w:tcPr>
          <w:p w:rsidR="00C8223C" w:rsidRPr="0012038A" w:rsidRDefault="00C8223C" w:rsidP="00C5759C">
            <w:pPr>
              <w:spacing w:line="240" w:lineRule="auto"/>
              <w:rPr>
                <w:rFonts w:ascii="Times New Roman" w:hAnsi="Times New Roman"/>
                <w:sz w:val="28"/>
                <w:szCs w:val="28"/>
              </w:rPr>
            </w:pPr>
          </w:p>
        </w:tc>
        <w:tc>
          <w:tcPr>
            <w:tcW w:w="2939" w:type="dxa"/>
            <w:shd w:val="clear" w:color="auto" w:fill="auto"/>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Биология</w:t>
            </w:r>
          </w:p>
        </w:tc>
        <w:tc>
          <w:tcPr>
            <w:tcW w:w="1912" w:type="dxa"/>
            <w:shd w:val="clear" w:color="auto" w:fill="auto"/>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У</w:t>
            </w:r>
          </w:p>
        </w:tc>
      </w:tr>
      <w:tr w:rsidR="00C8223C" w:rsidRPr="0012038A" w:rsidTr="00C5759C">
        <w:trPr>
          <w:trHeight w:val="284"/>
        </w:trPr>
        <w:tc>
          <w:tcPr>
            <w:tcW w:w="2837" w:type="dxa"/>
            <w:vMerge w:val="restart"/>
            <w:shd w:val="clear" w:color="auto" w:fill="auto"/>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Физическая культура, основы безопасности жизнедеятельности</w:t>
            </w:r>
          </w:p>
        </w:tc>
        <w:tc>
          <w:tcPr>
            <w:tcW w:w="2939" w:type="dxa"/>
            <w:shd w:val="clear" w:color="auto" w:fill="auto"/>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Физическая культура</w:t>
            </w:r>
          </w:p>
        </w:tc>
        <w:tc>
          <w:tcPr>
            <w:tcW w:w="1912" w:type="dxa"/>
            <w:shd w:val="clear" w:color="auto" w:fill="auto"/>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rsidR="00C8223C" w:rsidRPr="0012038A" w:rsidRDefault="00C8223C" w:rsidP="00C5759C">
            <w:pPr>
              <w:spacing w:line="240" w:lineRule="auto"/>
              <w:rPr>
                <w:rFonts w:ascii="Times New Roman" w:hAnsi="Times New Roman"/>
                <w:sz w:val="28"/>
                <w:szCs w:val="28"/>
              </w:rPr>
            </w:pPr>
          </w:p>
        </w:tc>
      </w:tr>
      <w:tr w:rsidR="00C8223C" w:rsidRPr="0012038A" w:rsidTr="00C5759C">
        <w:trPr>
          <w:trHeight w:val="148"/>
        </w:trPr>
        <w:tc>
          <w:tcPr>
            <w:tcW w:w="2837" w:type="dxa"/>
            <w:vMerge/>
            <w:shd w:val="clear" w:color="auto" w:fill="auto"/>
          </w:tcPr>
          <w:p w:rsidR="00C8223C" w:rsidRPr="0012038A" w:rsidRDefault="00C8223C" w:rsidP="00C5759C">
            <w:pPr>
              <w:spacing w:line="240" w:lineRule="auto"/>
              <w:rPr>
                <w:rFonts w:ascii="Times New Roman" w:hAnsi="Times New Roman"/>
                <w:sz w:val="28"/>
                <w:szCs w:val="28"/>
              </w:rPr>
            </w:pPr>
          </w:p>
        </w:tc>
        <w:tc>
          <w:tcPr>
            <w:tcW w:w="2939" w:type="dxa"/>
            <w:shd w:val="clear" w:color="auto" w:fill="auto"/>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Основы безопасности жизнедеятельности</w:t>
            </w:r>
          </w:p>
        </w:tc>
        <w:tc>
          <w:tcPr>
            <w:tcW w:w="1912" w:type="dxa"/>
            <w:shd w:val="clear" w:color="auto" w:fill="auto"/>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rsidR="00C8223C" w:rsidRPr="0012038A" w:rsidRDefault="00C8223C" w:rsidP="00C5759C">
            <w:pPr>
              <w:spacing w:line="240" w:lineRule="auto"/>
              <w:rPr>
                <w:rFonts w:ascii="Times New Roman" w:hAnsi="Times New Roman"/>
                <w:sz w:val="28"/>
                <w:szCs w:val="28"/>
              </w:rPr>
            </w:pPr>
          </w:p>
        </w:tc>
      </w:tr>
      <w:tr w:rsidR="00C8223C" w:rsidRPr="0012038A" w:rsidTr="00C5759C">
        <w:trPr>
          <w:trHeight w:val="570"/>
        </w:trPr>
        <w:tc>
          <w:tcPr>
            <w:tcW w:w="2837" w:type="dxa"/>
            <w:shd w:val="clear" w:color="auto" w:fill="auto"/>
          </w:tcPr>
          <w:p w:rsidR="00C8223C" w:rsidRPr="0012038A" w:rsidRDefault="00C8223C" w:rsidP="00C5759C">
            <w:pPr>
              <w:spacing w:line="240" w:lineRule="auto"/>
              <w:rPr>
                <w:rFonts w:ascii="Times New Roman" w:hAnsi="Times New Roman"/>
                <w:sz w:val="28"/>
                <w:szCs w:val="28"/>
              </w:rPr>
            </w:pPr>
          </w:p>
        </w:tc>
        <w:tc>
          <w:tcPr>
            <w:tcW w:w="2939" w:type="dxa"/>
            <w:shd w:val="clear" w:color="auto" w:fill="auto"/>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Индивидуальный проект</w:t>
            </w:r>
          </w:p>
        </w:tc>
        <w:tc>
          <w:tcPr>
            <w:tcW w:w="1912" w:type="dxa"/>
            <w:shd w:val="clear" w:color="auto" w:fill="auto"/>
          </w:tcPr>
          <w:p w:rsidR="00C8223C" w:rsidRPr="0012038A" w:rsidRDefault="00C8223C" w:rsidP="00C5759C">
            <w:pPr>
              <w:spacing w:line="240" w:lineRule="auto"/>
              <w:rPr>
                <w:rFonts w:ascii="Times New Roman" w:hAnsi="Times New Roman"/>
                <w:sz w:val="28"/>
                <w:szCs w:val="28"/>
              </w:rPr>
            </w:pPr>
          </w:p>
        </w:tc>
        <w:tc>
          <w:tcPr>
            <w:tcW w:w="2459" w:type="dxa"/>
            <w:shd w:val="clear" w:color="auto" w:fill="auto"/>
          </w:tcPr>
          <w:p w:rsidR="00C8223C" w:rsidRPr="0012038A" w:rsidRDefault="00C8223C" w:rsidP="00C5759C">
            <w:pPr>
              <w:spacing w:line="240" w:lineRule="auto"/>
              <w:rPr>
                <w:rFonts w:ascii="Times New Roman" w:hAnsi="Times New Roman"/>
                <w:sz w:val="28"/>
                <w:szCs w:val="28"/>
              </w:rPr>
            </w:pPr>
          </w:p>
        </w:tc>
      </w:tr>
      <w:tr w:rsidR="00C8223C" w:rsidRPr="0012038A" w:rsidTr="00C5759C">
        <w:trPr>
          <w:trHeight w:val="570"/>
        </w:trPr>
        <w:tc>
          <w:tcPr>
            <w:tcW w:w="5776" w:type="dxa"/>
            <w:gridSpan w:val="2"/>
            <w:shd w:val="clear" w:color="auto" w:fill="auto"/>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Дополнительные учебные предметы, курсы по выбору обучающихся</w:t>
            </w:r>
          </w:p>
        </w:tc>
        <w:tc>
          <w:tcPr>
            <w:tcW w:w="1912" w:type="dxa"/>
            <w:shd w:val="clear" w:color="auto" w:fill="auto"/>
          </w:tcPr>
          <w:p w:rsidR="00C8223C" w:rsidRPr="0012038A" w:rsidRDefault="00C8223C" w:rsidP="00C5759C">
            <w:pPr>
              <w:spacing w:line="240" w:lineRule="auto"/>
              <w:rPr>
                <w:rFonts w:ascii="Times New Roman" w:hAnsi="Times New Roman"/>
                <w:sz w:val="28"/>
                <w:szCs w:val="28"/>
              </w:rPr>
            </w:pPr>
          </w:p>
        </w:tc>
        <w:tc>
          <w:tcPr>
            <w:tcW w:w="2459" w:type="dxa"/>
            <w:shd w:val="clear" w:color="auto" w:fill="auto"/>
          </w:tcPr>
          <w:p w:rsidR="00C8223C" w:rsidRPr="0012038A" w:rsidRDefault="00C8223C" w:rsidP="00C5759C">
            <w:pPr>
              <w:spacing w:line="240" w:lineRule="auto"/>
              <w:rPr>
                <w:rFonts w:ascii="Times New Roman" w:hAnsi="Times New Roman"/>
                <w:sz w:val="28"/>
                <w:szCs w:val="28"/>
              </w:rPr>
            </w:pPr>
          </w:p>
        </w:tc>
      </w:tr>
    </w:tbl>
    <w:p w:rsidR="00C8223C" w:rsidRPr="0012038A" w:rsidRDefault="00C8223C" w:rsidP="00C8223C">
      <w:pPr>
        <w:spacing w:after="0" w:line="360" w:lineRule="auto"/>
        <w:ind w:firstLine="709"/>
        <w:jc w:val="both"/>
        <w:rPr>
          <w:rFonts w:ascii="Times New Roman" w:hAnsi="Times New Roman"/>
          <w:sz w:val="28"/>
          <w:szCs w:val="28"/>
        </w:rPr>
      </w:pPr>
    </w:p>
    <w:p w:rsidR="00C8223C" w:rsidRPr="0012038A" w:rsidRDefault="00C8223C" w:rsidP="00C8223C">
      <w:pPr>
        <w:spacing w:after="0" w:line="360" w:lineRule="auto"/>
        <w:ind w:firstLine="709"/>
        <w:jc w:val="both"/>
        <w:rPr>
          <w:rFonts w:ascii="Times New Roman" w:hAnsi="Times New Roman"/>
          <w:sz w:val="28"/>
          <w:szCs w:val="28"/>
          <w:lang w:eastAsia="ru-RU"/>
        </w:rPr>
      </w:pPr>
      <w:r w:rsidRPr="0012038A">
        <w:rPr>
          <w:rFonts w:ascii="Times New Roman" w:hAnsi="Times New Roman"/>
          <w:sz w:val="28"/>
          <w:szCs w:val="28"/>
        </w:rPr>
        <w:t>131.9. Учебный план профиля обучения и (или) индивидуальный учебный план должны содержать не менее 13 учебных предметов (</w:t>
      </w:r>
      <w:r w:rsidRPr="0012038A">
        <w:rPr>
          <w:rFonts w:ascii="Times New Roman" w:hAnsi="Times New Roman"/>
          <w:sz w:val="28"/>
          <w:szCs w:val="28"/>
          <w:lang w:eastAsia="ru-RU"/>
        </w:rPr>
        <w:t xml:space="preserve">«Русский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предусматривать изучение не менее 2 учебных предметов на углубленном уровне из соответствующей профилю обучения предметной области и (или) смежной с ней предметной области. </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131.10. В интересах обучающихся и их родителей (законных представителей) в учебный план включено изучение 3 и более учебных предметов на углубленном уровне. При этом образовательная организация самостоятельно распределяет количество</w:t>
      </w:r>
      <w:r w:rsidRPr="0012038A">
        <w:rPr>
          <w:rFonts w:ascii="Times New Roman" w:hAnsi="Times New Roman"/>
          <w:sz w:val="28"/>
          <w:szCs w:val="28"/>
          <w:lang w:eastAsia="ru-RU"/>
        </w:rPr>
        <w:t xml:space="preserve"> часов, отводимых на изучение учебных предметов</w:t>
      </w:r>
      <w:r w:rsidRPr="0012038A">
        <w:rPr>
          <w:rFonts w:ascii="Times New Roman" w:hAnsi="Times New Roman"/>
          <w:sz w:val="28"/>
          <w:szCs w:val="28"/>
        </w:rPr>
        <w:t>.</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131.11. Федеральный учебный план обеспечивает в случаях, предусмотренных действующим законодательством Российской Федерации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C8223C" w:rsidRPr="0012038A" w:rsidRDefault="00C8223C" w:rsidP="00C8223C">
      <w:pPr>
        <w:spacing w:after="0" w:line="360" w:lineRule="auto"/>
        <w:ind w:firstLine="709"/>
        <w:jc w:val="both"/>
        <w:rPr>
          <w:rFonts w:ascii="Times New Roman" w:hAnsi="Times New Roman"/>
          <w:sz w:val="28"/>
          <w:szCs w:val="28"/>
          <w:lang w:eastAsia="ru-RU"/>
        </w:rPr>
      </w:pPr>
      <w:r w:rsidRPr="0012038A">
        <w:rPr>
          <w:rFonts w:ascii="Times New Roman" w:hAnsi="Times New Roman"/>
          <w:sz w:val="28"/>
          <w:szCs w:val="28"/>
        </w:rPr>
        <w:t>131.12. Изучение второго иностранного языка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C8223C" w:rsidRPr="0012038A" w:rsidRDefault="00C8223C" w:rsidP="00C8223C">
      <w:pPr>
        <w:spacing w:after="0" w:line="360" w:lineRule="auto"/>
        <w:ind w:firstLine="709"/>
        <w:jc w:val="both"/>
        <w:rPr>
          <w:rFonts w:ascii="Times New Roman" w:hAnsi="Times New Roman"/>
          <w:sz w:val="28"/>
          <w:szCs w:val="28"/>
          <w:lang w:eastAsia="ru-RU"/>
        </w:rPr>
      </w:pPr>
      <w:r w:rsidRPr="0012038A">
        <w:rPr>
          <w:rFonts w:ascii="Times New Roman" w:hAnsi="Times New Roman"/>
          <w:sz w:val="28"/>
          <w:szCs w:val="28"/>
        </w:rPr>
        <w:t>131.13. </w:t>
      </w:r>
      <w:r w:rsidRPr="0012038A">
        <w:rPr>
          <w:rFonts w:ascii="Times New Roman" w:hAnsi="Times New Roman"/>
          <w:sz w:val="28"/>
          <w:szCs w:val="28"/>
          <w:lang w:eastAsia="ru-RU"/>
        </w:rPr>
        <w:t xml:space="preserve">Образовательная организация обеспечивает реализацию учебных планов одного или нескольких профилей обучения: естественно-научного, гуманитарного, социально-экономического, технологического, универсального. </w:t>
      </w:r>
    </w:p>
    <w:p w:rsidR="00C8223C" w:rsidRPr="0012038A" w:rsidRDefault="00C8223C" w:rsidP="00C8223C">
      <w:pPr>
        <w:spacing w:after="0" w:line="360" w:lineRule="auto"/>
        <w:ind w:firstLine="709"/>
        <w:jc w:val="both"/>
        <w:rPr>
          <w:rFonts w:ascii="Times New Roman" w:hAnsi="Times New Roman"/>
          <w:sz w:val="28"/>
          <w:szCs w:val="28"/>
          <w:lang w:eastAsia="ru-RU"/>
        </w:rPr>
      </w:pPr>
      <w:r w:rsidRPr="0012038A">
        <w:rPr>
          <w:rFonts w:ascii="Times New Roman" w:hAnsi="Times New Roman"/>
          <w:sz w:val="28"/>
          <w:szCs w:val="28"/>
        </w:rPr>
        <w:t>131.14. </w:t>
      </w:r>
      <w:r w:rsidRPr="0012038A">
        <w:rPr>
          <w:rFonts w:ascii="Times New Roman" w:hAnsi="Times New Roman"/>
          <w:sz w:val="28"/>
          <w:szCs w:val="28"/>
          <w:lang w:eastAsia="ru-RU"/>
        </w:rPr>
        <w:t>При реализации вариантов федерального учебного плана естественно-научного, гуманитарного, социально-экономического, технологического, количество часов на физическую культуру составляет 2, третий час реализ</w:t>
      </w:r>
      <w:r>
        <w:rPr>
          <w:rFonts w:ascii="Times New Roman" w:hAnsi="Times New Roman"/>
          <w:sz w:val="28"/>
          <w:szCs w:val="28"/>
          <w:lang w:eastAsia="ru-RU"/>
        </w:rPr>
        <w:t>уется</w:t>
      </w:r>
      <w:r w:rsidRPr="0012038A">
        <w:rPr>
          <w:rFonts w:ascii="Times New Roman" w:hAnsi="Times New Roman"/>
          <w:sz w:val="28"/>
          <w:szCs w:val="28"/>
          <w:lang w:eastAsia="ru-RU"/>
        </w:rPr>
        <w:t xml:space="preserve"> образовательной организацией за счет часов </w:t>
      </w:r>
      <w:r w:rsidRPr="0012038A">
        <w:rPr>
          <w:rFonts w:ascii="Times New Roman" w:hAnsi="Times New Roman"/>
          <w:color w:val="000000"/>
          <w:sz w:val="28"/>
          <w:szCs w:val="28"/>
          <w:shd w:val="clear" w:color="auto" w:fill="FFFFFF"/>
        </w:rPr>
        <w:t xml:space="preserve">части, формируемой участниками образовательных отношений, </w:t>
      </w:r>
      <w:r w:rsidRPr="0012038A">
        <w:rPr>
          <w:rFonts w:ascii="Times New Roman" w:hAnsi="Times New Roman"/>
          <w:sz w:val="28"/>
          <w:szCs w:val="28"/>
          <w:lang w:eastAsia="ru-RU"/>
        </w:rPr>
        <w:t xml:space="preserve">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w:t>
      </w:r>
    </w:p>
    <w:p w:rsidR="00C8223C" w:rsidRPr="0012038A" w:rsidRDefault="00C8223C" w:rsidP="00C8223C">
      <w:pPr>
        <w:spacing w:after="0" w:line="360" w:lineRule="auto"/>
        <w:ind w:firstLine="709"/>
        <w:jc w:val="both"/>
        <w:rPr>
          <w:rFonts w:ascii="Times New Roman" w:hAnsi="Times New Roman"/>
          <w:sz w:val="28"/>
          <w:szCs w:val="28"/>
          <w:lang w:eastAsia="ru-RU"/>
        </w:rPr>
      </w:pPr>
      <w:r w:rsidRPr="0012038A">
        <w:rPr>
          <w:rFonts w:ascii="Times New Roman" w:hAnsi="Times New Roman"/>
          <w:sz w:val="28"/>
          <w:szCs w:val="28"/>
        </w:rPr>
        <w:t>131.15. </w:t>
      </w:r>
      <w:r w:rsidRPr="0012038A">
        <w:rPr>
          <w:rFonts w:ascii="Times New Roman" w:hAnsi="Times New Roman"/>
          <w:sz w:val="28"/>
          <w:szCs w:val="28"/>
          <w:lang w:eastAsia="ru-RU"/>
        </w:rPr>
        <w:t>В учебном плане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rsidR="00C8223C" w:rsidRPr="0012038A" w:rsidRDefault="00C8223C" w:rsidP="00C8223C">
      <w:pPr>
        <w:spacing w:after="0" w:line="360" w:lineRule="auto"/>
        <w:ind w:firstLine="709"/>
        <w:jc w:val="both"/>
        <w:rPr>
          <w:rFonts w:ascii="Times New Roman" w:hAnsi="Times New Roman"/>
          <w:sz w:val="28"/>
          <w:szCs w:val="28"/>
          <w:lang w:eastAsia="ru-RU"/>
        </w:rPr>
      </w:pPr>
      <w:r w:rsidRPr="0012038A">
        <w:rPr>
          <w:rFonts w:ascii="Times New Roman" w:hAnsi="Times New Roman"/>
          <w:sz w:val="28"/>
          <w:szCs w:val="28"/>
        </w:rPr>
        <w:t>131.16. </w:t>
      </w:r>
      <w:r w:rsidRPr="0012038A">
        <w:rPr>
          <w:rFonts w:ascii="Times New Roman" w:hAnsi="Times New Roman"/>
          <w:sz w:val="28"/>
          <w:szCs w:val="28"/>
          <w:lang w:eastAsia="ru-RU"/>
        </w:rPr>
        <w:t xml:space="preserve">Допускается включение в учебный план времени, отведенного в первую очередь на конструирование выбора обучающегося, его самоопределение и педагогическое сопровождение этих процессов. Могут быть выделены часы на консультирование с тьютором, психологом, учителем, руководителем образовательной организации. </w:t>
      </w:r>
    </w:p>
    <w:p w:rsidR="00C8223C" w:rsidRPr="0012038A" w:rsidRDefault="00C8223C" w:rsidP="00C8223C">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131.17. </w:t>
      </w:r>
      <w:r w:rsidRPr="0012038A">
        <w:rPr>
          <w:rFonts w:ascii="Times New Roman" w:hAnsi="Times New Roman"/>
          <w:sz w:val="28"/>
          <w:szCs w:val="28"/>
          <w:lang w:eastAsia="ru-RU"/>
        </w:rPr>
        <w:t xml:space="preserve">Суммарный объём домашнего задания по всем предметам для каждого класса не должен превышать продолжительности выполнения 3,5 часа.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w:t>
      </w:r>
      <w:r w:rsidRPr="0012038A">
        <w:rPr>
          <w:rFonts w:ascii="Times New Roman" w:eastAsia="SchoolBookSanPin" w:hAnsi="Times New Roman"/>
          <w:sz w:val="28"/>
          <w:szCs w:val="28"/>
        </w:rPr>
        <w:t>Гигиеническими нормативами и Санитарно-эпидемиологическими требованиями.</w:t>
      </w:r>
    </w:p>
    <w:p w:rsidR="00C8223C" w:rsidRPr="0012038A" w:rsidRDefault="00C8223C" w:rsidP="00C8223C">
      <w:pPr>
        <w:spacing w:after="0" w:line="360" w:lineRule="auto"/>
        <w:ind w:firstLine="709"/>
        <w:jc w:val="both"/>
        <w:rPr>
          <w:rFonts w:ascii="Times New Roman" w:hAnsi="Times New Roman"/>
          <w:sz w:val="28"/>
          <w:szCs w:val="28"/>
          <w:lang w:eastAsia="ru-RU"/>
        </w:rPr>
      </w:pPr>
      <w:r w:rsidRPr="0012038A">
        <w:rPr>
          <w:rFonts w:ascii="Times New Roman" w:hAnsi="Times New Roman"/>
          <w:sz w:val="28"/>
          <w:szCs w:val="28"/>
        </w:rPr>
        <w:t>131.18. </w:t>
      </w:r>
      <w:r w:rsidRPr="0012038A">
        <w:rPr>
          <w:rFonts w:ascii="Times New Roman" w:hAnsi="Times New Roman"/>
          <w:sz w:val="28"/>
          <w:szCs w:val="28"/>
          <w:lang w:eastAsia="ru-RU"/>
        </w:rPr>
        <w:t xml:space="preserve">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 </w:t>
      </w:r>
    </w:p>
    <w:p w:rsidR="00C8223C" w:rsidRPr="0012038A" w:rsidRDefault="00C8223C" w:rsidP="00C8223C">
      <w:pPr>
        <w:spacing w:after="0" w:line="360" w:lineRule="auto"/>
        <w:ind w:firstLine="709"/>
        <w:jc w:val="both"/>
        <w:rPr>
          <w:rFonts w:ascii="Times New Roman" w:hAnsi="Times New Roman"/>
          <w:sz w:val="28"/>
          <w:szCs w:val="28"/>
          <w:lang w:eastAsia="ru-RU"/>
        </w:rPr>
      </w:pPr>
      <w:r w:rsidRPr="0012038A">
        <w:rPr>
          <w:rFonts w:ascii="Times New Roman" w:hAnsi="Times New Roman"/>
          <w:sz w:val="28"/>
          <w:szCs w:val="28"/>
        </w:rPr>
        <w:t>131.19. </w:t>
      </w:r>
      <w:r w:rsidRPr="0012038A">
        <w:rPr>
          <w:rFonts w:ascii="Times New Roman" w:hAnsi="Times New Roman"/>
          <w:sz w:val="28"/>
          <w:szCs w:val="28"/>
          <w:lang w:eastAsia="ru-RU"/>
        </w:rPr>
        <w:t>Для формирования учебного плана профиля необходимо:</w:t>
      </w:r>
    </w:p>
    <w:p w:rsidR="00C8223C" w:rsidRPr="0012038A" w:rsidRDefault="00C8223C" w:rsidP="00C8223C">
      <w:pPr>
        <w:spacing w:after="0" w:line="360" w:lineRule="auto"/>
        <w:ind w:firstLine="709"/>
        <w:jc w:val="both"/>
        <w:rPr>
          <w:rFonts w:ascii="Times New Roman" w:hAnsi="Times New Roman"/>
          <w:sz w:val="28"/>
          <w:szCs w:val="28"/>
          <w:lang w:eastAsia="ru-RU"/>
        </w:rPr>
      </w:pPr>
      <w:r w:rsidRPr="0012038A">
        <w:rPr>
          <w:rFonts w:ascii="Times New Roman" w:hAnsi="Times New Roman"/>
          <w:sz w:val="28"/>
          <w:szCs w:val="28"/>
          <w:lang w:eastAsia="ru-RU"/>
        </w:rPr>
        <w:t>1) определить профиль обучения;</w:t>
      </w:r>
    </w:p>
    <w:p w:rsidR="00C8223C" w:rsidRPr="0012038A" w:rsidRDefault="00C8223C" w:rsidP="00C8223C">
      <w:pPr>
        <w:spacing w:after="0" w:line="360" w:lineRule="auto"/>
        <w:ind w:firstLine="709"/>
        <w:jc w:val="both"/>
        <w:rPr>
          <w:rFonts w:ascii="Times New Roman" w:hAnsi="Times New Roman"/>
          <w:sz w:val="28"/>
          <w:szCs w:val="28"/>
          <w:lang w:eastAsia="ru-RU"/>
        </w:rPr>
      </w:pPr>
      <w:r w:rsidRPr="0012038A">
        <w:rPr>
          <w:rFonts w:ascii="Times New Roman" w:hAnsi="Times New Roman"/>
          <w:sz w:val="28"/>
          <w:szCs w:val="28"/>
          <w:lang w:eastAsia="ru-RU"/>
        </w:rPr>
        <w:t>2) выбрать из перечня обязательные, общие для всех профилей, предметы на базовом уровне. Включить в план не менее двух учебных предметов на углубленном уровне, которые будут определять направленность образования в данном профиле;</w:t>
      </w:r>
    </w:p>
    <w:p w:rsidR="00C8223C" w:rsidRPr="0012038A" w:rsidRDefault="00C8223C" w:rsidP="00C8223C">
      <w:pPr>
        <w:spacing w:after="0" w:line="360" w:lineRule="auto"/>
        <w:ind w:firstLine="709"/>
        <w:jc w:val="both"/>
        <w:rPr>
          <w:rFonts w:ascii="Times New Roman" w:hAnsi="Times New Roman"/>
          <w:sz w:val="28"/>
          <w:szCs w:val="28"/>
          <w:lang w:eastAsia="ru-RU"/>
        </w:rPr>
      </w:pPr>
      <w:r w:rsidRPr="0012038A">
        <w:rPr>
          <w:rFonts w:ascii="Times New Roman" w:hAnsi="Times New Roman"/>
          <w:sz w:val="28"/>
          <w:szCs w:val="28"/>
          <w:lang w:eastAsia="ru-RU"/>
        </w:rPr>
        <w:t>3) дополнить учебный план индивидуальным(и) проектом(ами);</w:t>
      </w:r>
    </w:p>
    <w:p w:rsidR="00C8223C" w:rsidRPr="0012038A" w:rsidRDefault="00C8223C" w:rsidP="00C8223C">
      <w:pPr>
        <w:spacing w:after="0" w:line="360" w:lineRule="auto"/>
        <w:ind w:firstLine="709"/>
        <w:jc w:val="both"/>
        <w:rPr>
          <w:rFonts w:ascii="Times New Roman" w:hAnsi="Times New Roman"/>
          <w:sz w:val="28"/>
          <w:szCs w:val="28"/>
          <w:lang w:eastAsia="ru-RU"/>
        </w:rPr>
      </w:pPr>
      <w:r w:rsidRPr="0012038A">
        <w:rPr>
          <w:rFonts w:ascii="Times New Roman" w:hAnsi="Times New Roman"/>
          <w:sz w:val="28"/>
          <w:szCs w:val="28"/>
          <w:lang w:eastAsia="ru-RU"/>
        </w:rPr>
        <w:t xml:space="preserve">4) подсчитать суммарное число часов, отводимых на изучение учебных предметов, выбранных в пп. 2 и 3. Если полученное число часов меньше времени, предусмотренного </w:t>
      </w:r>
      <w:r w:rsidRPr="0012038A">
        <w:rPr>
          <w:rFonts w:ascii="Times New Roman" w:hAnsi="Times New Roman"/>
          <w:sz w:val="28"/>
          <w:szCs w:val="28"/>
        </w:rPr>
        <w:t>ФГОС СОО</w:t>
      </w:r>
      <w:r w:rsidRPr="0012038A">
        <w:rPr>
          <w:rFonts w:ascii="Times New Roman" w:hAnsi="Times New Roman"/>
          <w:sz w:val="28"/>
          <w:szCs w:val="28"/>
          <w:lang w:eastAsia="ru-RU"/>
        </w:rPr>
        <w:t xml:space="preserve"> (2170 часов), можно дополнить учебный план профиля еще каким-либо предметом (предметами) на базовом или углубленном уровне либо изменить количество часов на изучение выбранных предметов; завершить формирование учебного плана профиля дополнительными учебными предметами, курсами по выбору обучающихся;</w:t>
      </w:r>
    </w:p>
    <w:p w:rsidR="00C8223C" w:rsidRPr="0012038A" w:rsidRDefault="00C8223C" w:rsidP="00C8223C">
      <w:pPr>
        <w:spacing w:after="0" w:line="360" w:lineRule="auto"/>
        <w:ind w:firstLine="709"/>
        <w:jc w:val="both"/>
        <w:rPr>
          <w:rFonts w:ascii="Times New Roman" w:hAnsi="Times New Roman"/>
          <w:sz w:val="28"/>
          <w:szCs w:val="28"/>
          <w:lang w:eastAsia="ru-RU"/>
        </w:rPr>
      </w:pPr>
      <w:r w:rsidRPr="0012038A">
        <w:rPr>
          <w:rFonts w:ascii="Times New Roman" w:hAnsi="Times New Roman"/>
          <w:sz w:val="28"/>
          <w:szCs w:val="28"/>
          <w:lang w:eastAsia="ru-RU"/>
        </w:rPr>
        <w:t>5) если суммарное число часов больше или равно минимальному числу часов, но меньше максимально допустимого (2516 часов), то образовательная организация может завершить формирование учебного плана, или увеличить количество часов на изучение отдельных предметов, или включить в план другие курсы по выбору обучающихся.</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131.20. Варианты учебных планов профилей.</w:t>
      </w:r>
    </w:p>
    <w:p w:rsidR="00C8223C" w:rsidRPr="0012038A" w:rsidRDefault="00C8223C" w:rsidP="00C8223C">
      <w:pPr>
        <w:spacing w:after="0" w:line="360" w:lineRule="auto"/>
        <w:ind w:firstLine="709"/>
        <w:jc w:val="both"/>
        <w:rPr>
          <w:rFonts w:ascii="Times New Roman" w:hAnsi="Times New Roman"/>
          <w:sz w:val="28"/>
          <w:szCs w:val="28"/>
          <w:lang w:eastAsia="ru-RU"/>
        </w:rPr>
      </w:pPr>
      <w:r w:rsidRPr="0012038A">
        <w:rPr>
          <w:rFonts w:ascii="Times New Roman" w:hAnsi="Times New Roman"/>
          <w:sz w:val="28"/>
          <w:szCs w:val="28"/>
          <w:lang w:eastAsia="ru-RU"/>
        </w:rPr>
        <w:t>При проектировании учебного плана профиля следует учитывать, что профиль является способом введения обучающихся в ту или иную общественно-производственную практику; это комплексное понятие, не ограниченное ни рамками учебного плана, ни заданным набором учебных предметов, изучаемых на базовом или углубленном уровне, ни образовательным пространством школы. 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 для чего необходимо изучить намерения и предпочтения обучающихся и их родителей (законных представителей).</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lang w:eastAsia="ru-RU"/>
        </w:rPr>
        <w:t xml:space="preserve">В предлагаемых вариантах </w:t>
      </w:r>
      <w:r w:rsidRPr="0012038A">
        <w:rPr>
          <w:rFonts w:ascii="Times New Roman" w:hAnsi="Times New Roman"/>
          <w:sz w:val="28"/>
          <w:szCs w:val="28"/>
        </w:rPr>
        <w:t>учебных планов профилей математики (предметная область «Математика и информатика») содержатся три учебных курса: «Алгебра и начала математического анализа», «Геометрия», «Вероятность и статистика».</w:t>
      </w:r>
    </w:p>
    <w:p w:rsidR="00C8223C" w:rsidRPr="0012038A" w:rsidRDefault="00C8223C" w:rsidP="00C8223C">
      <w:pPr>
        <w:spacing w:after="0" w:line="360" w:lineRule="auto"/>
        <w:ind w:firstLine="709"/>
        <w:jc w:val="both"/>
        <w:rPr>
          <w:rFonts w:ascii="Times New Roman" w:hAnsi="Times New Roman"/>
          <w:sz w:val="28"/>
          <w:szCs w:val="28"/>
          <w:lang w:eastAsia="ru-RU"/>
        </w:rPr>
      </w:pPr>
      <w:r w:rsidRPr="0012038A">
        <w:rPr>
          <w:rFonts w:ascii="Times New Roman" w:hAnsi="Times New Roman"/>
          <w:sz w:val="28"/>
          <w:szCs w:val="28"/>
          <w:lang w:eastAsia="ru-RU"/>
        </w:rPr>
        <w:t xml:space="preserve">При этом образовательная организация до 1 сентября 2025 г. может реализовывать учебный план соответствующего профиля обучения для обучающихся, принятых на обучение на уровень среднего общего образования в соответствии с ФГОС СОО. </w:t>
      </w:r>
    </w:p>
    <w:p w:rsidR="00C8223C" w:rsidRPr="0012038A" w:rsidRDefault="00C8223C" w:rsidP="00C8223C">
      <w:pPr>
        <w:spacing w:after="0" w:line="360" w:lineRule="auto"/>
        <w:ind w:firstLine="709"/>
        <w:jc w:val="both"/>
        <w:rPr>
          <w:rFonts w:ascii="Times New Roman" w:hAnsi="Times New Roman"/>
          <w:sz w:val="28"/>
          <w:szCs w:val="28"/>
          <w:lang w:eastAsia="ru-RU"/>
        </w:rPr>
      </w:pPr>
      <w:r w:rsidRPr="0012038A">
        <w:rPr>
          <w:rFonts w:ascii="Times New Roman" w:hAnsi="Times New Roman"/>
          <w:sz w:val="28"/>
          <w:szCs w:val="28"/>
        </w:rPr>
        <w:t>131.20.1. </w:t>
      </w:r>
      <w:r w:rsidRPr="0012038A">
        <w:rPr>
          <w:rFonts w:ascii="Times New Roman" w:hAnsi="Times New Roman"/>
          <w:sz w:val="28"/>
          <w:szCs w:val="28"/>
          <w:lang w:eastAsia="ru-RU"/>
        </w:rPr>
        <w:t>Технологический профиль ориентирован на производственную, инженерную и информационную сферы деятельности, поэтому в данном профиле для изучения на углубленном уровне выбираются учебные предметы и дополнительные предметы, курсы преимущественно из предметных областей «Математика и информатика» и «Естественно-научные предметы».</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Пример учебного плана </w:t>
      </w:r>
      <w:r w:rsidRPr="00645BF5">
        <w:rPr>
          <w:rFonts w:ascii="Times New Roman" w:hAnsi="Times New Roman"/>
          <w:b/>
          <w:sz w:val="28"/>
          <w:szCs w:val="28"/>
        </w:rPr>
        <w:t>технологического</w:t>
      </w:r>
      <w:r w:rsidRPr="0012038A">
        <w:rPr>
          <w:rFonts w:ascii="Times New Roman" w:hAnsi="Times New Roman"/>
          <w:sz w:val="28"/>
          <w:szCs w:val="28"/>
        </w:rPr>
        <w:t xml:space="preserve"> (инженерного) профиля (с углубленным изучением математики и физики) (вариант 1)</w:t>
      </w:r>
    </w:p>
    <w:p w:rsidR="00C8223C" w:rsidRPr="0012038A" w:rsidRDefault="00C8223C" w:rsidP="00C8223C">
      <w:pPr>
        <w:spacing w:after="0" w:line="360" w:lineRule="auto"/>
        <w:ind w:firstLine="709"/>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1"/>
        <w:gridCol w:w="2658"/>
        <w:gridCol w:w="1229"/>
        <w:gridCol w:w="942"/>
        <w:gridCol w:w="942"/>
        <w:gridCol w:w="942"/>
        <w:gridCol w:w="942"/>
      </w:tblGrid>
      <w:tr w:rsidR="00C8223C" w:rsidRPr="0012038A" w:rsidTr="00C5759C">
        <w:trPr>
          <w:trHeight w:val="300"/>
        </w:trPr>
        <w:tc>
          <w:tcPr>
            <w:tcW w:w="2540" w:type="dxa"/>
            <w:vMerge w:val="restart"/>
            <w:hideMark/>
          </w:tcPr>
          <w:p w:rsidR="00C8223C" w:rsidRPr="0012038A" w:rsidRDefault="00C8223C" w:rsidP="00C5759C">
            <w:pPr>
              <w:spacing w:line="240" w:lineRule="auto"/>
              <w:rPr>
                <w:rFonts w:ascii="Times New Roman" w:hAnsi="Times New Roman"/>
                <w:sz w:val="28"/>
                <w:szCs w:val="28"/>
                <w:lang w:eastAsia="ru-RU"/>
              </w:rPr>
            </w:pPr>
            <w:r w:rsidRPr="0012038A">
              <w:rPr>
                <w:rFonts w:ascii="Times New Roman" w:hAnsi="Times New Roman"/>
                <w:sz w:val="28"/>
                <w:szCs w:val="28"/>
                <w:lang w:eastAsia="ru-RU"/>
              </w:rPr>
              <w:t>Предметная область</w:t>
            </w:r>
          </w:p>
        </w:tc>
        <w:tc>
          <w:tcPr>
            <w:tcW w:w="2721" w:type="dxa"/>
            <w:vMerge w:val="restart"/>
            <w:hideMark/>
          </w:tcPr>
          <w:p w:rsidR="00C8223C" w:rsidRPr="0012038A" w:rsidRDefault="00C8223C" w:rsidP="00C5759C">
            <w:pPr>
              <w:spacing w:line="240" w:lineRule="auto"/>
              <w:rPr>
                <w:rFonts w:ascii="Times New Roman" w:hAnsi="Times New Roman"/>
                <w:sz w:val="28"/>
                <w:szCs w:val="28"/>
                <w:lang w:eastAsia="ru-RU"/>
              </w:rPr>
            </w:pPr>
            <w:r w:rsidRPr="0012038A">
              <w:rPr>
                <w:rFonts w:ascii="Times New Roman" w:hAnsi="Times New Roman"/>
                <w:sz w:val="28"/>
                <w:szCs w:val="28"/>
                <w:lang w:eastAsia="ru-RU"/>
              </w:rPr>
              <w:t>Учебный предмет</w:t>
            </w:r>
          </w:p>
        </w:tc>
        <w:tc>
          <w:tcPr>
            <w:tcW w:w="1229" w:type="dxa"/>
            <w:vMerge w:val="restart"/>
            <w:hideMark/>
          </w:tcPr>
          <w:p w:rsidR="00C8223C" w:rsidRPr="0012038A" w:rsidRDefault="00C8223C" w:rsidP="00C5759C">
            <w:pPr>
              <w:spacing w:line="240" w:lineRule="auto"/>
              <w:rPr>
                <w:rFonts w:ascii="Times New Roman" w:hAnsi="Times New Roman"/>
                <w:sz w:val="28"/>
                <w:szCs w:val="28"/>
                <w:lang w:eastAsia="ru-RU"/>
              </w:rPr>
            </w:pPr>
            <w:r w:rsidRPr="0012038A">
              <w:rPr>
                <w:rFonts w:ascii="Times New Roman" w:hAnsi="Times New Roman"/>
                <w:sz w:val="28"/>
                <w:szCs w:val="28"/>
                <w:lang w:eastAsia="ru-RU"/>
              </w:rPr>
              <w:t>Уровень</w:t>
            </w:r>
          </w:p>
        </w:tc>
        <w:tc>
          <w:tcPr>
            <w:tcW w:w="1966" w:type="dxa"/>
            <w:gridSpan w:val="2"/>
            <w:hideMark/>
          </w:tcPr>
          <w:p w:rsidR="00C8223C" w:rsidRPr="0012038A" w:rsidRDefault="00C8223C" w:rsidP="00C5759C">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5-ти дневная неделя</w:t>
            </w:r>
          </w:p>
        </w:tc>
        <w:tc>
          <w:tcPr>
            <w:tcW w:w="1966" w:type="dxa"/>
            <w:gridSpan w:val="2"/>
            <w:hideMark/>
          </w:tcPr>
          <w:p w:rsidR="00C8223C" w:rsidRPr="0012038A" w:rsidRDefault="00C8223C" w:rsidP="00C5759C">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6-ти дневная неделя</w:t>
            </w:r>
          </w:p>
        </w:tc>
      </w:tr>
      <w:tr w:rsidR="00C8223C" w:rsidRPr="0012038A" w:rsidTr="00C5759C">
        <w:trPr>
          <w:trHeight w:val="540"/>
        </w:trPr>
        <w:tc>
          <w:tcPr>
            <w:tcW w:w="2540" w:type="dxa"/>
            <w:vMerge/>
            <w:hideMark/>
          </w:tcPr>
          <w:p w:rsidR="00C8223C" w:rsidRPr="0012038A" w:rsidRDefault="00C8223C" w:rsidP="00C5759C">
            <w:pPr>
              <w:spacing w:line="240" w:lineRule="auto"/>
              <w:rPr>
                <w:rFonts w:ascii="Times New Roman" w:hAnsi="Times New Roman"/>
                <w:sz w:val="28"/>
                <w:szCs w:val="28"/>
                <w:lang w:eastAsia="ru-RU"/>
              </w:rPr>
            </w:pPr>
          </w:p>
        </w:tc>
        <w:tc>
          <w:tcPr>
            <w:tcW w:w="2721" w:type="dxa"/>
            <w:vMerge/>
            <w:hideMark/>
          </w:tcPr>
          <w:p w:rsidR="00C8223C" w:rsidRPr="0012038A" w:rsidRDefault="00C8223C" w:rsidP="00C5759C">
            <w:pPr>
              <w:spacing w:line="240" w:lineRule="auto"/>
              <w:rPr>
                <w:rFonts w:ascii="Times New Roman" w:hAnsi="Times New Roman"/>
                <w:sz w:val="28"/>
                <w:szCs w:val="28"/>
                <w:lang w:eastAsia="ru-RU"/>
              </w:rPr>
            </w:pPr>
          </w:p>
        </w:tc>
        <w:tc>
          <w:tcPr>
            <w:tcW w:w="1229" w:type="dxa"/>
            <w:vMerge/>
            <w:hideMark/>
          </w:tcPr>
          <w:p w:rsidR="00C8223C" w:rsidRPr="0012038A" w:rsidRDefault="00C8223C" w:rsidP="00C5759C">
            <w:pPr>
              <w:spacing w:line="240" w:lineRule="auto"/>
              <w:rPr>
                <w:rFonts w:ascii="Times New Roman" w:hAnsi="Times New Roman"/>
                <w:sz w:val="28"/>
                <w:szCs w:val="28"/>
                <w:lang w:eastAsia="ru-RU"/>
              </w:rPr>
            </w:pPr>
          </w:p>
        </w:tc>
        <w:tc>
          <w:tcPr>
            <w:tcW w:w="1966" w:type="dxa"/>
            <w:gridSpan w:val="2"/>
            <w:hideMark/>
          </w:tcPr>
          <w:p w:rsidR="00C8223C" w:rsidRPr="0012038A" w:rsidRDefault="00C8223C" w:rsidP="00C5759C">
            <w:pPr>
              <w:spacing w:line="240" w:lineRule="auto"/>
              <w:rPr>
                <w:rFonts w:ascii="Times New Roman" w:hAnsi="Times New Roman"/>
                <w:sz w:val="28"/>
                <w:szCs w:val="28"/>
                <w:lang w:eastAsia="ru-RU"/>
              </w:rPr>
            </w:pPr>
            <w:r w:rsidRPr="0012038A">
              <w:rPr>
                <w:rFonts w:ascii="Times New Roman" w:hAnsi="Times New Roman"/>
                <w:sz w:val="28"/>
                <w:szCs w:val="28"/>
                <w:lang w:eastAsia="ru-RU"/>
              </w:rPr>
              <w:t>Количество часов в неделю</w:t>
            </w:r>
          </w:p>
        </w:tc>
        <w:tc>
          <w:tcPr>
            <w:tcW w:w="1966" w:type="dxa"/>
            <w:gridSpan w:val="2"/>
            <w:hideMark/>
          </w:tcPr>
          <w:p w:rsidR="00C8223C" w:rsidRPr="0012038A" w:rsidRDefault="00C8223C" w:rsidP="00C5759C">
            <w:pPr>
              <w:spacing w:line="240" w:lineRule="auto"/>
              <w:rPr>
                <w:rFonts w:ascii="Times New Roman" w:hAnsi="Times New Roman"/>
                <w:sz w:val="28"/>
                <w:szCs w:val="28"/>
                <w:lang w:eastAsia="ru-RU"/>
              </w:rPr>
            </w:pPr>
            <w:r w:rsidRPr="0012038A">
              <w:rPr>
                <w:rFonts w:ascii="Times New Roman" w:hAnsi="Times New Roman"/>
                <w:sz w:val="28"/>
                <w:szCs w:val="28"/>
                <w:lang w:eastAsia="ru-RU"/>
              </w:rPr>
              <w:t>Количество часов в неделю</w:t>
            </w:r>
          </w:p>
        </w:tc>
      </w:tr>
      <w:tr w:rsidR="00C8223C" w:rsidRPr="0012038A" w:rsidTr="00C5759C">
        <w:trPr>
          <w:trHeight w:val="315"/>
        </w:trPr>
        <w:tc>
          <w:tcPr>
            <w:tcW w:w="2540" w:type="dxa"/>
            <w:vMerge/>
            <w:hideMark/>
          </w:tcPr>
          <w:p w:rsidR="00C8223C" w:rsidRPr="0012038A" w:rsidRDefault="00C8223C" w:rsidP="00C5759C">
            <w:pPr>
              <w:spacing w:line="240" w:lineRule="auto"/>
              <w:rPr>
                <w:rFonts w:ascii="Times New Roman" w:hAnsi="Times New Roman"/>
                <w:sz w:val="28"/>
                <w:szCs w:val="28"/>
                <w:lang w:eastAsia="ru-RU"/>
              </w:rPr>
            </w:pPr>
          </w:p>
        </w:tc>
        <w:tc>
          <w:tcPr>
            <w:tcW w:w="2721" w:type="dxa"/>
            <w:vMerge/>
            <w:hideMark/>
          </w:tcPr>
          <w:p w:rsidR="00C8223C" w:rsidRPr="0012038A" w:rsidRDefault="00C8223C" w:rsidP="00C5759C">
            <w:pPr>
              <w:spacing w:line="240" w:lineRule="auto"/>
              <w:rPr>
                <w:rFonts w:ascii="Times New Roman" w:hAnsi="Times New Roman"/>
                <w:sz w:val="28"/>
                <w:szCs w:val="28"/>
                <w:lang w:eastAsia="ru-RU"/>
              </w:rPr>
            </w:pPr>
          </w:p>
        </w:tc>
        <w:tc>
          <w:tcPr>
            <w:tcW w:w="1229" w:type="dxa"/>
            <w:vMerge/>
            <w:hideMark/>
          </w:tcPr>
          <w:p w:rsidR="00C8223C" w:rsidRPr="0012038A" w:rsidRDefault="00C8223C" w:rsidP="00C5759C">
            <w:pPr>
              <w:spacing w:line="240" w:lineRule="auto"/>
              <w:rPr>
                <w:rFonts w:ascii="Times New Roman" w:hAnsi="Times New Roman"/>
                <w:sz w:val="28"/>
                <w:szCs w:val="28"/>
                <w:lang w:eastAsia="ru-RU"/>
              </w:rPr>
            </w:pPr>
          </w:p>
        </w:tc>
        <w:tc>
          <w:tcPr>
            <w:tcW w:w="983" w:type="dxa"/>
            <w:hideMark/>
          </w:tcPr>
          <w:p w:rsidR="00C8223C" w:rsidRPr="0012038A" w:rsidRDefault="00C8223C" w:rsidP="00C5759C">
            <w:pPr>
              <w:spacing w:line="240" w:lineRule="auto"/>
              <w:rPr>
                <w:rFonts w:ascii="Times New Roman" w:hAnsi="Times New Roman"/>
                <w:sz w:val="28"/>
                <w:szCs w:val="28"/>
                <w:lang w:eastAsia="ru-RU"/>
              </w:rPr>
            </w:pPr>
            <w:r w:rsidRPr="0012038A">
              <w:rPr>
                <w:rFonts w:ascii="Times New Roman" w:hAnsi="Times New Roman"/>
                <w:sz w:val="28"/>
                <w:szCs w:val="28"/>
                <w:lang w:eastAsia="ru-RU"/>
              </w:rPr>
              <w:t>10 класс</w:t>
            </w:r>
          </w:p>
        </w:tc>
        <w:tc>
          <w:tcPr>
            <w:tcW w:w="983" w:type="dxa"/>
            <w:hideMark/>
          </w:tcPr>
          <w:p w:rsidR="00C8223C" w:rsidRPr="0012038A" w:rsidRDefault="00C8223C" w:rsidP="00C5759C">
            <w:pPr>
              <w:spacing w:line="240" w:lineRule="auto"/>
              <w:rPr>
                <w:rFonts w:ascii="Times New Roman" w:hAnsi="Times New Roman"/>
                <w:sz w:val="28"/>
                <w:szCs w:val="28"/>
                <w:lang w:eastAsia="ru-RU"/>
              </w:rPr>
            </w:pPr>
            <w:r w:rsidRPr="0012038A">
              <w:rPr>
                <w:rFonts w:ascii="Times New Roman" w:hAnsi="Times New Roman"/>
                <w:sz w:val="28"/>
                <w:szCs w:val="28"/>
                <w:lang w:eastAsia="ru-RU"/>
              </w:rPr>
              <w:t>11 класс</w:t>
            </w:r>
          </w:p>
        </w:tc>
        <w:tc>
          <w:tcPr>
            <w:tcW w:w="983" w:type="dxa"/>
            <w:hideMark/>
          </w:tcPr>
          <w:p w:rsidR="00C8223C" w:rsidRPr="0012038A" w:rsidRDefault="00C8223C" w:rsidP="00C5759C">
            <w:pPr>
              <w:spacing w:line="240" w:lineRule="auto"/>
              <w:rPr>
                <w:rFonts w:ascii="Times New Roman" w:hAnsi="Times New Roman"/>
                <w:sz w:val="28"/>
                <w:szCs w:val="28"/>
                <w:lang w:eastAsia="ru-RU"/>
              </w:rPr>
            </w:pPr>
            <w:r w:rsidRPr="0012038A">
              <w:rPr>
                <w:rFonts w:ascii="Times New Roman" w:hAnsi="Times New Roman"/>
                <w:sz w:val="28"/>
                <w:szCs w:val="28"/>
                <w:lang w:eastAsia="ru-RU"/>
              </w:rPr>
              <w:t>10 класс</w:t>
            </w:r>
          </w:p>
        </w:tc>
        <w:tc>
          <w:tcPr>
            <w:tcW w:w="983" w:type="dxa"/>
            <w:hideMark/>
          </w:tcPr>
          <w:p w:rsidR="00C8223C" w:rsidRPr="0012038A" w:rsidRDefault="00C8223C" w:rsidP="00C5759C">
            <w:pPr>
              <w:spacing w:line="240" w:lineRule="auto"/>
              <w:rPr>
                <w:rFonts w:ascii="Times New Roman" w:hAnsi="Times New Roman"/>
                <w:sz w:val="28"/>
                <w:szCs w:val="28"/>
                <w:lang w:eastAsia="ru-RU"/>
              </w:rPr>
            </w:pPr>
            <w:r w:rsidRPr="0012038A">
              <w:rPr>
                <w:rFonts w:ascii="Times New Roman" w:hAnsi="Times New Roman"/>
                <w:sz w:val="28"/>
                <w:szCs w:val="28"/>
                <w:lang w:eastAsia="ru-RU"/>
              </w:rPr>
              <w:t>11 класс</w:t>
            </w:r>
          </w:p>
        </w:tc>
      </w:tr>
      <w:tr w:rsidR="00C8223C" w:rsidRPr="0012038A" w:rsidTr="00C5759C">
        <w:trPr>
          <w:trHeight w:val="420"/>
        </w:trPr>
        <w:tc>
          <w:tcPr>
            <w:tcW w:w="5261" w:type="dxa"/>
            <w:gridSpan w:val="2"/>
            <w:hideMark/>
          </w:tcPr>
          <w:p w:rsidR="00C8223C" w:rsidRPr="0012038A" w:rsidRDefault="00C8223C" w:rsidP="00C5759C">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Обязательная часть</w:t>
            </w:r>
          </w:p>
        </w:tc>
        <w:tc>
          <w:tcPr>
            <w:tcW w:w="1229" w:type="dxa"/>
            <w:hideMark/>
          </w:tcPr>
          <w:p w:rsidR="00C8223C" w:rsidRPr="0012038A" w:rsidRDefault="00C8223C" w:rsidP="00C5759C">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c>
          <w:tcPr>
            <w:tcW w:w="983" w:type="dxa"/>
            <w:hideMark/>
          </w:tcPr>
          <w:p w:rsidR="00C8223C" w:rsidRPr="0012038A" w:rsidRDefault="00C8223C" w:rsidP="00C5759C">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c>
          <w:tcPr>
            <w:tcW w:w="983" w:type="dxa"/>
            <w:hideMark/>
          </w:tcPr>
          <w:p w:rsidR="00C8223C" w:rsidRPr="0012038A" w:rsidRDefault="00C8223C" w:rsidP="00C5759C">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c>
          <w:tcPr>
            <w:tcW w:w="983" w:type="dxa"/>
            <w:hideMark/>
          </w:tcPr>
          <w:p w:rsidR="00C8223C" w:rsidRPr="0012038A" w:rsidRDefault="00C8223C" w:rsidP="00C5759C">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c>
          <w:tcPr>
            <w:tcW w:w="983" w:type="dxa"/>
            <w:hideMark/>
          </w:tcPr>
          <w:p w:rsidR="00C8223C" w:rsidRPr="0012038A" w:rsidRDefault="00C8223C" w:rsidP="00C5759C">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r>
      <w:tr w:rsidR="00C8223C" w:rsidRPr="0012038A" w:rsidTr="00C5759C">
        <w:trPr>
          <w:trHeight w:val="315"/>
        </w:trPr>
        <w:tc>
          <w:tcPr>
            <w:tcW w:w="2540" w:type="dxa"/>
            <w:vMerge w:val="restart"/>
            <w:hideMark/>
          </w:tcPr>
          <w:p w:rsidR="00C8223C" w:rsidRPr="0012038A" w:rsidRDefault="00C8223C" w:rsidP="00C5759C">
            <w:pPr>
              <w:spacing w:line="240" w:lineRule="auto"/>
              <w:rPr>
                <w:rFonts w:ascii="Times New Roman" w:hAnsi="Times New Roman"/>
                <w:sz w:val="28"/>
                <w:szCs w:val="28"/>
                <w:lang w:eastAsia="ru-RU"/>
              </w:rPr>
            </w:pPr>
            <w:r w:rsidRPr="0012038A">
              <w:rPr>
                <w:rFonts w:ascii="Times New Roman" w:hAnsi="Times New Roman"/>
                <w:sz w:val="28"/>
                <w:szCs w:val="28"/>
                <w:lang w:eastAsia="ru-RU"/>
              </w:rPr>
              <w:t>Русский язык и литература</w:t>
            </w:r>
          </w:p>
        </w:tc>
        <w:tc>
          <w:tcPr>
            <w:tcW w:w="2721" w:type="dxa"/>
            <w:hideMark/>
          </w:tcPr>
          <w:p w:rsidR="00C8223C" w:rsidRPr="0012038A" w:rsidRDefault="00C8223C" w:rsidP="00C5759C">
            <w:pPr>
              <w:spacing w:line="240" w:lineRule="auto"/>
              <w:rPr>
                <w:rFonts w:ascii="Times New Roman" w:hAnsi="Times New Roman"/>
                <w:sz w:val="28"/>
                <w:szCs w:val="28"/>
                <w:lang w:eastAsia="ru-RU"/>
              </w:rPr>
            </w:pPr>
            <w:r w:rsidRPr="0012038A">
              <w:rPr>
                <w:rFonts w:ascii="Times New Roman" w:hAnsi="Times New Roman"/>
                <w:sz w:val="28"/>
                <w:szCs w:val="28"/>
                <w:lang w:eastAsia="ru-RU"/>
              </w:rPr>
              <w:t xml:space="preserve">Русский язык </w:t>
            </w:r>
          </w:p>
        </w:tc>
        <w:tc>
          <w:tcPr>
            <w:tcW w:w="1229" w:type="dxa"/>
            <w:hideMark/>
          </w:tcPr>
          <w:p w:rsidR="00C8223C" w:rsidRPr="0012038A" w:rsidRDefault="00C8223C" w:rsidP="00C5759C">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83" w:type="dxa"/>
            <w:hideMark/>
          </w:tcPr>
          <w:p w:rsidR="00C8223C" w:rsidRPr="0012038A" w:rsidRDefault="00C8223C" w:rsidP="00C5759C">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83" w:type="dxa"/>
            <w:hideMark/>
          </w:tcPr>
          <w:p w:rsidR="00C8223C" w:rsidRPr="0012038A" w:rsidRDefault="00C8223C" w:rsidP="00C5759C">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83" w:type="dxa"/>
            <w:hideMark/>
          </w:tcPr>
          <w:p w:rsidR="00C8223C" w:rsidRPr="0012038A" w:rsidRDefault="00C8223C" w:rsidP="00C5759C">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83" w:type="dxa"/>
            <w:hideMark/>
          </w:tcPr>
          <w:p w:rsidR="00C8223C" w:rsidRPr="0012038A" w:rsidRDefault="00C8223C" w:rsidP="00C5759C">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r>
      <w:tr w:rsidR="00C8223C" w:rsidRPr="0012038A" w:rsidTr="00C5759C">
        <w:trPr>
          <w:trHeight w:val="315"/>
        </w:trPr>
        <w:tc>
          <w:tcPr>
            <w:tcW w:w="2540" w:type="dxa"/>
            <w:vMerge/>
            <w:hideMark/>
          </w:tcPr>
          <w:p w:rsidR="00C8223C" w:rsidRPr="0012038A" w:rsidRDefault="00C8223C" w:rsidP="00C5759C">
            <w:pPr>
              <w:spacing w:line="240" w:lineRule="auto"/>
              <w:rPr>
                <w:rFonts w:ascii="Times New Roman" w:hAnsi="Times New Roman"/>
                <w:sz w:val="28"/>
                <w:szCs w:val="28"/>
                <w:lang w:eastAsia="ru-RU"/>
              </w:rPr>
            </w:pPr>
          </w:p>
        </w:tc>
        <w:tc>
          <w:tcPr>
            <w:tcW w:w="2721" w:type="dxa"/>
            <w:hideMark/>
          </w:tcPr>
          <w:p w:rsidR="00C8223C" w:rsidRPr="0012038A" w:rsidRDefault="00C8223C" w:rsidP="00C5759C">
            <w:pPr>
              <w:spacing w:line="240" w:lineRule="auto"/>
              <w:rPr>
                <w:rFonts w:ascii="Times New Roman" w:hAnsi="Times New Roman"/>
                <w:sz w:val="28"/>
                <w:szCs w:val="28"/>
                <w:lang w:eastAsia="ru-RU"/>
              </w:rPr>
            </w:pPr>
            <w:r w:rsidRPr="0012038A">
              <w:rPr>
                <w:rFonts w:ascii="Times New Roman" w:hAnsi="Times New Roman"/>
                <w:sz w:val="28"/>
                <w:szCs w:val="28"/>
                <w:lang w:eastAsia="ru-RU"/>
              </w:rPr>
              <w:t>Литература</w:t>
            </w:r>
          </w:p>
        </w:tc>
        <w:tc>
          <w:tcPr>
            <w:tcW w:w="1229" w:type="dxa"/>
            <w:hideMark/>
          </w:tcPr>
          <w:p w:rsidR="00C8223C" w:rsidRPr="0012038A" w:rsidRDefault="00C8223C" w:rsidP="00C5759C">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83" w:type="dxa"/>
            <w:hideMark/>
          </w:tcPr>
          <w:p w:rsidR="00C8223C" w:rsidRPr="0012038A" w:rsidRDefault="00C8223C" w:rsidP="00C5759C">
            <w:pPr>
              <w:spacing w:line="240" w:lineRule="auto"/>
              <w:rPr>
                <w:rFonts w:ascii="Times New Roman" w:hAnsi="Times New Roman"/>
                <w:sz w:val="28"/>
                <w:szCs w:val="28"/>
                <w:lang w:eastAsia="ru-RU"/>
              </w:rPr>
            </w:pPr>
            <w:r w:rsidRPr="0012038A">
              <w:rPr>
                <w:rFonts w:ascii="Times New Roman" w:hAnsi="Times New Roman"/>
                <w:sz w:val="28"/>
                <w:szCs w:val="28"/>
                <w:lang w:eastAsia="ru-RU"/>
              </w:rPr>
              <w:t>3</w:t>
            </w:r>
          </w:p>
        </w:tc>
        <w:tc>
          <w:tcPr>
            <w:tcW w:w="983" w:type="dxa"/>
            <w:hideMark/>
          </w:tcPr>
          <w:p w:rsidR="00C8223C" w:rsidRPr="0012038A" w:rsidRDefault="00C8223C" w:rsidP="00C5759C">
            <w:pPr>
              <w:spacing w:line="240" w:lineRule="auto"/>
              <w:rPr>
                <w:rFonts w:ascii="Times New Roman" w:hAnsi="Times New Roman"/>
                <w:sz w:val="28"/>
                <w:szCs w:val="28"/>
                <w:lang w:eastAsia="ru-RU"/>
              </w:rPr>
            </w:pPr>
            <w:r w:rsidRPr="0012038A">
              <w:rPr>
                <w:rFonts w:ascii="Times New Roman" w:hAnsi="Times New Roman"/>
                <w:sz w:val="28"/>
                <w:szCs w:val="28"/>
                <w:lang w:eastAsia="ru-RU"/>
              </w:rPr>
              <w:t>3</w:t>
            </w:r>
          </w:p>
        </w:tc>
        <w:tc>
          <w:tcPr>
            <w:tcW w:w="983" w:type="dxa"/>
            <w:hideMark/>
          </w:tcPr>
          <w:p w:rsidR="00C8223C" w:rsidRPr="0012038A" w:rsidRDefault="00C8223C" w:rsidP="00C5759C">
            <w:pPr>
              <w:spacing w:line="240" w:lineRule="auto"/>
              <w:rPr>
                <w:rFonts w:ascii="Times New Roman" w:hAnsi="Times New Roman"/>
                <w:sz w:val="28"/>
                <w:szCs w:val="28"/>
                <w:lang w:eastAsia="ru-RU"/>
              </w:rPr>
            </w:pPr>
            <w:r w:rsidRPr="0012038A">
              <w:rPr>
                <w:rFonts w:ascii="Times New Roman" w:hAnsi="Times New Roman"/>
                <w:sz w:val="28"/>
                <w:szCs w:val="28"/>
                <w:lang w:eastAsia="ru-RU"/>
              </w:rPr>
              <w:t>3</w:t>
            </w:r>
          </w:p>
        </w:tc>
        <w:tc>
          <w:tcPr>
            <w:tcW w:w="983" w:type="dxa"/>
            <w:hideMark/>
          </w:tcPr>
          <w:p w:rsidR="00C8223C" w:rsidRPr="0012038A" w:rsidRDefault="00C8223C" w:rsidP="00C5759C">
            <w:pPr>
              <w:spacing w:line="240" w:lineRule="auto"/>
              <w:rPr>
                <w:rFonts w:ascii="Times New Roman" w:hAnsi="Times New Roman"/>
                <w:sz w:val="28"/>
                <w:szCs w:val="28"/>
                <w:lang w:eastAsia="ru-RU"/>
              </w:rPr>
            </w:pPr>
            <w:r w:rsidRPr="0012038A">
              <w:rPr>
                <w:rFonts w:ascii="Times New Roman" w:hAnsi="Times New Roman"/>
                <w:sz w:val="28"/>
                <w:szCs w:val="28"/>
                <w:lang w:eastAsia="ru-RU"/>
              </w:rPr>
              <w:t>3</w:t>
            </w:r>
          </w:p>
        </w:tc>
      </w:tr>
      <w:tr w:rsidR="00C8223C" w:rsidRPr="0012038A" w:rsidTr="00C5759C">
        <w:trPr>
          <w:trHeight w:val="315"/>
        </w:trPr>
        <w:tc>
          <w:tcPr>
            <w:tcW w:w="2540" w:type="dxa"/>
            <w:hideMark/>
          </w:tcPr>
          <w:p w:rsidR="00C8223C" w:rsidRPr="0012038A" w:rsidRDefault="00C8223C" w:rsidP="00C5759C">
            <w:pPr>
              <w:spacing w:line="240" w:lineRule="auto"/>
              <w:rPr>
                <w:rFonts w:ascii="Times New Roman" w:hAnsi="Times New Roman"/>
                <w:sz w:val="28"/>
                <w:szCs w:val="28"/>
                <w:lang w:eastAsia="ru-RU"/>
              </w:rPr>
            </w:pPr>
            <w:r w:rsidRPr="0012038A">
              <w:rPr>
                <w:rFonts w:ascii="Times New Roman" w:hAnsi="Times New Roman"/>
                <w:sz w:val="28"/>
                <w:szCs w:val="28"/>
                <w:lang w:eastAsia="ru-RU"/>
              </w:rPr>
              <w:t>Иностранные языки</w:t>
            </w:r>
          </w:p>
        </w:tc>
        <w:tc>
          <w:tcPr>
            <w:tcW w:w="2721" w:type="dxa"/>
            <w:hideMark/>
          </w:tcPr>
          <w:p w:rsidR="00C8223C" w:rsidRPr="0012038A" w:rsidRDefault="00C8223C" w:rsidP="00C5759C">
            <w:pPr>
              <w:spacing w:line="240" w:lineRule="auto"/>
              <w:rPr>
                <w:rFonts w:ascii="Times New Roman" w:hAnsi="Times New Roman"/>
                <w:sz w:val="28"/>
                <w:szCs w:val="28"/>
                <w:lang w:eastAsia="ru-RU"/>
              </w:rPr>
            </w:pPr>
            <w:r w:rsidRPr="0012038A">
              <w:rPr>
                <w:rFonts w:ascii="Times New Roman" w:hAnsi="Times New Roman"/>
                <w:sz w:val="28"/>
                <w:szCs w:val="28"/>
                <w:lang w:eastAsia="ru-RU"/>
              </w:rPr>
              <w:t>Иностранный язык</w:t>
            </w:r>
          </w:p>
        </w:tc>
        <w:tc>
          <w:tcPr>
            <w:tcW w:w="1229" w:type="dxa"/>
            <w:hideMark/>
          </w:tcPr>
          <w:p w:rsidR="00C8223C" w:rsidRPr="0012038A" w:rsidRDefault="00C8223C" w:rsidP="00C5759C">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83" w:type="dxa"/>
            <w:hideMark/>
          </w:tcPr>
          <w:p w:rsidR="00C8223C" w:rsidRPr="0012038A" w:rsidRDefault="00C8223C" w:rsidP="00C5759C">
            <w:pPr>
              <w:spacing w:line="240" w:lineRule="auto"/>
              <w:rPr>
                <w:rFonts w:ascii="Times New Roman" w:hAnsi="Times New Roman"/>
                <w:sz w:val="28"/>
                <w:szCs w:val="28"/>
                <w:lang w:eastAsia="ru-RU"/>
              </w:rPr>
            </w:pPr>
            <w:r w:rsidRPr="0012038A">
              <w:rPr>
                <w:rFonts w:ascii="Times New Roman" w:hAnsi="Times New Roman"/>
                <w:sz w:val="28"/>
                <w:szCs w:val="28"/>
                <w:lang w:eastAsia="ru-RU"/>
              </w:rPr>
              <w:t>3</w:t>
            </w:r>
          </w:p>
        </w:tc>
        <w:tc>
          <w:tcPr>
            <w:tcW w:w="983" w:type="dxa"/>
            <w:hideMark/>
          </w:tcPr>
          <w:p w:rsidR="00C8223C" w:rsidRPr="0012038A" w:rsidRDefault="00C8223C" w:rsidP="00C5759C">
            <w:pPr>
              <w:spacing w:line="240" w:lineRule="auto"/>
              <w:rPr>
                <w:rFonts w:ascii="Times New Roman" w:hAnsi="Times New Roman"/>
                <w:sz w:val="28"/>
                <w:szCs w:val="28"/>
                <w:lang w:eastAsia="ru-RU"/>
              </w:rPr>
            </w:pPr>
            <w:r w:rsidRPr="0012038A">
              <w:rPr>
                <w:rFonts w:ascii="Times New Roman" w:hAnsi="Times New Roman"/>
                <w:sz w:val="28"/>
                <w:szCs w:val="28"/>
                <w:lang w:eastAsia="ru-RU"/>
              </w:rPr>
              <w:t>3</w:t>
            </w:r>
          </w:p>
        </w:tc>
        <w:tc>
          <w:tcPr>
            <w:tcW w:w="983" w:type="dxa"/>
            <w:hideMark/>
          </w:tcPr>
          <w:p w:rsidR="00C8223C" w:rsidRPr="0012038A" w:rsidRDefault="00C8223C" w:rsidP="00C5759C">
            <w:pPr>
              <w:spacing w:line="240" w:lineRule="auto"/>
              <w:rPr>
                <w:rFonts w:ascii="Times New Roman" w:hAnsi="Times New Roman"/>
                <w:sz w:val="28"/>
                <w:szCs w:val="28"/>
                <w:lang w:eastAsia="ru-RU"/>
              </w:rPr>
            </w:pPr>
            <w:r w:rsidRPr="0012038A">
              <w:rPr>
                <w:rFonts w:ascii="Times New Roman" w:hAnsi="Times New Roman"/>
                <w:sz w:val="28"/>
                <w:szCs w:val="28"/>
                <w:lang w:eastAsia="ru-RU"/>
              </w:rPr>
              <w:t>3</w:t>
            </w:r>
          </w:p>
        </w:tc>
        <w:tc>
          <w:tcPr>
            <w:tcW w:w="983" w:type="dxa"/>
            <w:hideMark/>
          </w:tcPr>
          <w:p w:rsidR="00C8223C" w:rsidRPr="0012038A" w:rsidRDefault="00C8223C" w:rsidP="00C5759C">
            <w:pPr>
              <w:spacing w:line="240" w:lineRule="auto"/>
              <w:rPr>
                <w:rFonts w:ascii="Times New Roman" w:hAnsi="Times New Roman"/>
                <w:sz w:val="28"/>
                <w:szCs w:val="28"/>
                <w:lang w:eastAsia="ru-RU"/>
              </w:rPr>
            </w:pPr>
            <w:r w:rsidRPr="0012038A">
              <w:rPr>
                <w:rFonts w:ascii="Times New Roman" w:hAnsi="Times New Roman"/>
                <w:sz w:val="28"/>
                <w:szCs w:val="28"/>
                <w:lang w:eastAsia="ru-RU"/>
              </w:rPr>
              <w:t>3</w:t>
            </w:r>
          </w:p>
        </w:tc>
      </w:tr>
      <w:tr w:rsidR="00C8223C" w:rsidRPr="0012038A" w:rsidTr="00C5759C">
        <w:trPr>
          <w:trHeight w:val="315"/>
        </w:trPr>
        <w:tc>
          <w:tcPr>
            <w:tcW w:w="2540" w:type="dxa"/>
            <w:vMerge w:val="restart"/>
            <w:hideMark/>
          </w:tcPr>
          <w:p w:rsidR="00C8223C" w:rsidRPr="0012038A" w:rsidRDefault="00C8223C" w:rsidP="00C5759C">
            <w:pPr>
              <w:spacing w:line="240" w:lineRule="auto"/>
              <w:rPr>
                <w:rFonts w:ascii="Times New Roman" w:hAnsi="Times New Roman"/>
                <w:sz w:val="28"/>
                <w:szCs w:val="28"/>
                <w:lang w:eastAsia="ru-RU"/>
              </w:rPr>
            </w:pPr>
            <w:r w:rsidRPr="0012038A">
              <w:rPr>
                <w:rFonts w:ascii="Times New Roman" w:hAnsi="Times New Roman"/>
                <w:sz w:val="28"/>
                <w:szCs w:val="28"/>
                <w:lang w:eastAsia="ru-RU"/>
              </w:rPr>
              <w:t>Математика и информатика</w:t>
            </w:r>
          </w:p>
        </w:tc>
        <w:tc>
          <w:tcPr>
            <w:tcW w:w="2721" w:type="dxa"/>
            <w:hideMark/>
          </w:tcPr>
          <w:p w:rsidR="00C8223C" w:rsidRPr="0012038A" w:rsidRDefault="00C8223C" w:rsidP="00C5759C">
            <w:pPr>
              <w:widowControl/>
              <w:autoSpaceDE w:val="0"/>
              <w:autoSpaceDN w:val="0"/>
              <w:adjustRightInd w:val="0"/>
              <w:spacing w:after="0" w:line="240" w:lineRule="auto"/>
              <w:jc w:val="both"/>
              <w:rPr>
                <w:rFonts w:ascii="Times New Roman" w:hAnsi="Times New Roman"/>
                <w:sz w:val="28"/>
                <w:szCs w:val="28"/>
                <w:lang w:eastAsia="ru-RU"/>
              </w:rPr>
            </w:pPr>
            <w:r w:rsidRPr="0012038A">
              <w:rPr>
                <w:rFonts w:ascii="Times New Roman" w:hAnsi="Times New Roman"/>
                <w:bCs/>
                <w:sz w:val="28"/>
                <w:szCs w:val="28"/>
                <w:lang w:eastAsia="ru-RU"/>
              </w:rPr>
              <w:t xml:space="preserve">Алгебра </w:t>
            </w:r>
            <w:r w:rsidRPr="0012038A">
              <w:rPr>
                <w:rFonts w:ascii="Times New Roman" w:hAnsi="Times New Roman"/>
                <w:sz w:val="28"/>
                <w:szCs w:val="28"/>
                <w:lang w:eastAsia="ru-RU"/>
              </w:rPr>
              <w:t>и начала математического анализа</w:t>
            </w:r>
          </w:p>
        </w:tc>
        <w:tc>
          <w:tcPr>
            <w:tcW w:w="1229" w:type="dxa"/>
            <w:hideMark/>
          </w:tcPr>
          <w:p w:rsidR="00C8223C" w:rsidRPr="0012038A" w:rsidRDefault="00C8223C" w:rsidP="00C5759C">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У</w:t>
            </w:r>
          </w:p>
        </w:tc>
        <w:tc>
          <w:tcPr>
            <w:tcW w:w="983" w:type="dxa"/>
            <w:hideMark/>
          </w:tcPr>
          <w:p w:rsidR="00C8223C" w:rsidRPr="0012038A" w:rsidRDefault="00C8223C" w:rsidP="00C5759C">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4</w:t>
            </w:r>
          </w:p>
        </w:tc>
        <w:tc>
          <w:tcPr>
            <w:tcW w:w="983" w:type="dxa"/>
            <w:hideMark/>
          </w:tcPr>
          <w:p w:rsidR="00C8223C" w:rsidRPr="0012038A" w:rsidRDefault="00C8223C" w:rsidP="00C5759C">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4</w:t>
            </w:r>
          </w:p>
        </w:tc>
        <w:tc>
          <w:tcPr>
            <w:tcW w:w="983" w:type="dxa"/>
            <w:hideMark/>
          </w:tcPr>
          <w:p w:rsidR="00C8223C" w:rsidRPr="0012038A" w:rsidRDefault="00C8223C" w:rsidP="00C5759C">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4</w:t>
            </w:r>
          </w:p>
        </w:tc>
        <w:tc>
          <w:tcPr>
            <w:tcW w:w="983" w:type="dxa"/>
            <w:hideMark/>
          </w:tcPr>
          <w:p w:rsidR="00C8223C" w:rsidRPr="0012038A" w:rsidRDefault="00C8223C" w:rsidP="00C5759C">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4</w:t>
            </w:r>
          </w:p>
        </w:tc>
      </w:tr>
      <w:tr w:rsidR="00C8223C" w:rsidRPr="0012038A" w:rsidTr="00C5759C">
        <w:trPr>
          <w:trHeight w:val="315"/>
        </w:trPr>
        <w:tc>
          <w:tcPr>
            <w:tcW w:w="2540" w:type="dxa"/>
            <w:vMerge/>
            <w:hideMark/>
          </w:tcPr>
          <w:p w:rsidR="00C8223C" w:rsidRPr="0012038A" w:rsidRDefault="00C8223C" w:rsidP="00C5759C">
            <w:pPr>
              <w:spacing w:line="240" w:lineRule="auto"/>
              <w:rPr>
                <w:rFonts w:ascii="Times New Roman" w:hAnsi="Times New Roman"/>
                <w:sz w:val="28"/>
                <w:szCs w:val="28"/>
                <w:lang w:eastAsia="ru-RU"/>
              </w:rPr>
            </w:pPr>
          </w:p>
        </w:tc>
        <w:tc>
          <w:tcPr>
            <w:tcW w:w="2721" w:type="dxa"/>
            <w:hideMark/>
          </w:tcPr>
          <w:p w:rsidR="00C8223C" w:rsidRPr="0012038A" w:rsidRDefault="00C8223C" w:rsidP="00C5759C">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Геометрия</w:t>
            </w:r>
          </w:p>
        </w:tc>
        <w:tc>
          <w:tcPr>
            <w:tcW w:w="1229" w:type="dxa"/>
            <w:hideMark/>
          </w:tcPr>
          <w:p w:rsidR="00C8223C" w:rsidRPr="0012038A" w:rsidRDefault="00C8223C" w:rsidP="00C5759C">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У</w:t>
            </w:r>
          </w:p>
        </w:tc>
        <w:tc>
          <w:tcPr>
            <w:tcW w:w="983" w:type="dxa"/>
            <w:hideMark/>
          </w:tcPr>
          <w:p w:rsidR="00C8223C" w:rsidRPr="0012038A" w:rsidRDefault="00C8223C" w:rsidP="00C5759C">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w:t>
            </w:r>
          </w:p>
        </w:tc>
        <w:tc>
          <w:tcPr>
            <w:tcW w:w="983" w:type="dxa"/>
            <w:hideMark/>
          </w:tcPr>
          <w:p w:rsidR="00C8223C" w:rsidRPr="0012038A" w:rsidRDefault="00C8223C" w:rsidP="00C5759C">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w:t>
            </w:r>
          </w:p>
        </w:tc>
        <w:tc>
          <w:tcPr>
            <w:tcW w:w="983" w:type="dxa"/>
            <w:hideMark/>
          </w:tcPr>
          <w:p w:rsidR="00C8223C" w:rsidRPr="0012038A" w:rsidRDefault="00C8223C" w:rsidP="00C5759C">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w:t>
            </w:r>
          </w:p>
        </w:tc>
        <w:tc>
          <w:tcPr>
            <w:tcW w:w="983" w:type="dxa"/>
            <w:hideMark/>
          </w:tcPr>
          <w:p w:rsidR="00C8223C" w:rsidRPr="0012038A" w:rsidRDefault="00C8223C" w:rsidP="00C5759C">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w:t>
            </w:r>
          </w:p>
        </w:tc>
      </w:tr>
      <w:tr w:rsidR="00C8223C" w:rsidRPr="0012038A" w:rsidTr="00C5759C">
        <w:trPr>
          <w:trHeight w:val="315"/>
        </w:trPr>
        <w:tc>
          <w:tcPr>
            <w:tcW w:w="2540" w:type="dxa"/>
            <w:vMerge/>
            <w:hideMark/>
          </w:tcPr>
          <w:p w:rsidR="00C8223C" w:rsidRPr="0012038A" w:rsidRDefault="00C8223C" w:rsidP="00C5759C">
            <w:pPr>
              <w:spacing w:line="240" w:lineRule="auto"/>
              <w:rPr>
                <w:rFonts w:ascii="Times New Roman" w:hAnsi="Times New Roman"/>
                <w:sz w:val="28"/>
                <w:szCs w:val="28"/>
                <w:lang w:eastAsia="ru-RU"/>
              </w:rPr>
            </w:pPr>
          </w:p>
        </w:tc>
        <w:tc>
          <w:tcPr>
            <w:tcW w:w="2721" w:type="dxa"/>
            <w:hideMark/>
          </w:tcPr>
          <w:p w:rsidR="00C8223C" w:rsidRPr="0012038A" w:rsidRDefault="00C8223C" w:rsidP="00C5759C">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Вероятность и статистика</w:t>
            </w:r>
          </w:p>
        </w:tc>
        <w:tc>
          <w:tcPr>
            <w:tcW w:w="1229" w:type="dxa"/>
            <w:hideMark/>
          </w:tcPr>
          <w:p w:rsidR="00C8223C" w:rsidRPr="0012038A" w:rsidRDefault="00C8223C" w:rsidP="00C5759C">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У</w:t>
            </w:r>
          </w:p>
        </w:tc>
        <w:tc>
          <w:tcPr>
            <w:tcW w:w="983" w:type="dxa"/>
            <w:hideMark/>
          </w:tcPr>
          <w:p w:rsidR="00C8223C" w:rsidRPr="0012038A" w:rsidRDefault="00C8223C" w:rsidP="00C5759C">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1</w:t>
            </w:r>
          </w:p>
        </w:tc>
        <w:tc>
          <w:tcPr>
            <w:tcW w:w="983" w:type="dxa"/>
            <w:hideMark/>
          </w:tcPr>
          <w:p w:rsidR="00C8223C" w:rsidRPr="0012038A" w:rsidRDefault="00C8223C" w:rsidP="00C5759C">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1</w:t>
            </w:r>
          </w:p>
        </w:tc>
        <w:tc>
          <w:tcPr>
            <w:tcW w:w="983" w:type="dxa"/>
            <w:hideMark/>
          </w:tcPr>
          <w:p w:rsidR="00C8223C" w:rsidRPr="0012038A" w:rsidRDefault="00C8223C" w:rsidP="00C5759C">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1</w:t>
            </w:r>
          </w:p>
        </w:tc>
        <w:tc>
          <w:tcPr>
            <w:tcW w:w="983" w:type="dxa"/>
            <w:hideMark/>
          </w:tcPr>
          <w:p w:rsidR="00C8223C" w:rsidRPr="0012038A" w:rsidRDefault="00C8223C" w:rsidP="00C5759C">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1</w:t>
            </w:r>
          </w:p>
        </w:tc>
      </w:tr>
      <w:tr w:rsidR="00C8223C" w:rsidRPr="0012038A" w:rsidTr="00C5759C">
        <w:trPr>
          <w:trHeight w:val="315"/>
        </w:trPr>
        <w:tc>
          <w:tcPr>
            <w:tcW w:w="2540" w:type="dxa"/>
            <w:vMerge/>
            <w:hideMark/>
          </w:tcPr>
          <w:p w:rsidR="00C8223C" w:rsidRPr="0012038A" w:rsidRDefault="00C8223C" w:rsidP="00C5759C">
            <w:pPr>
              <w:spacing w:line="240" w:lineRule="auto"/>
              <w:rPr>
                <w:rFonts w:ascii="Times New Roman" w:hAnsi="Times New Roman"/>
                <w:sz w:val="28"/>
                <w:szCs w:val="28"/>
                <w:lang w:eastAsia="ru-RU"/>
              </w:rPr>
            </w:pPr>
          </w:p>
        </w:tc>
        <w:tc>
          <w:tcPr>
            <w:tcW w:w="2721" w:type="dxa"/>
            <w:hideMark/>
          </w:tcPr>
          <w:p w:rsidR="00C8223C" w:rsidRPr="0012038A" w:rsidRDefault="00C8223C" w:rsidP="00C5759C">
            <w:pPr>
              <w:spacing w:line="240" w:lineRule="auto"/>
              <w:rPr>
                <w:rFonts w:ascii="Times New Roman" w:hAnsi="Times New Roman"/>
                <w:sz w:val="28"/>
                <w:szCs w:val="28"/>
                <w:lang w:eastAsia="ru-RU"/>
              </w:rPr>
            </w:pPr>
            <w:r w:rsidRPr="0012038A">
              <w:rPr>
                <w:rFonts w:ascii="Times New Roman" w:hAnsi="Times New Roman"/>
                <w:sz w:val="28"/>
                <w:szCs w:val="28"/>
                <w:lang w:eastAsia="ru-RU"/>
              </w:rPr>
              <w:t>Информатика</w:t>
            </w:r>
          </w:p>
        </w:tc>
        <w:tc>
          <w:tcPr>
            <w:tcW w:w="1229" w:type="dxa"/>
            <w:hideMark/>
          </w:tcPr>
          <w:p w:rsidR="00C8223C" w:rsidRPr="0012038A" w:rsidRDefault="00C8223C" w:rsidP="00C5759C">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83" w:type="dxa"/>
            <w:hideMark/>
          </w:tcPr>
          <w:p w:rsidR="00C8223C" w:rsidRPr="0012038A" w:rsidRDefault="00C8223C" w:rsidP="00C5759C">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83" w:type="dxa"/>
            <w:hideMark/>
          </w:tcPr>
          <w:p w:rsidR="00C8223C" w:rsidRPr="0012038A" w:rsidRDefault="00C8223C" w:rsidP="00C5759C">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83" w:type="dxa"/>
            <w:hideMark/>
          </w:tcPr>
          <w:p w:rsidR="00C8223C" w:rsidRPr="0012038A" w:rsidRDefault="00C8223C" w:rsidP="00C5759C">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83" w:type="dxa"/>
            <w:hideMark/>
          </w:tcPr>
          <w:p w:rsidR="00C8223C" w:rsidRPr="0012038A" w:rsidRDefault="00C8223C" w:rsidP="00C5759C">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r>
      <w:tr w:rsidR="00C8223C" w:rsidRPr="0012038A" w:rsidTr="00C5759C">
        <w:trPr>
          <w:trHeight w:val="600"/>
        </w:trPr>
        <w:tc>
          <w:tcPr>
            <w:tcW w:w="2540" w:type="dxa"/>
            <w:vMerge w:val="restart"/>
            <w:hideMark/>
          </w:tcPr>
          <w:p w:rsidR="00C8223C" w:rsidRPr="0012038A" w:rsidRDefault="00C8223C" w:rsidP="00C5759C">
            <w:pPr>
              <w:spacing w:line="240" w:lineRule="auto"/>
              <w:rPr>
                <w:rFonts w:ascii="Times New Roman" w:hAnsi="Times New Roman"/>
                <w:sz w:val="28"/>
                <w:szCs w:val="28"/>
                <w:lang w:eastAsia="ru-RU"/>
              </w:rPr>
            </w:pPr>
            <w:r w:rsidRPr="0012038A">
              <w:rPr>
                <w:rFonts w:ascii="Times New Roman" w:hAnsi="Times New Roman"/>
                <w:sz w:val="28"/>
                <w:szCs w:val="28"/>
                <w:lang w:eastAsia="ru-RU"/>
              </w:rPr>
              <w:t>Естественно-научные предметы</w:t>
            </w:r>
          </w:p>
        </w:tc>
        <w:tc>
          <w:tcPr>
            <w:tcW w:w="2721" w:type="dxa"/>
            <w:hideMark/>
          </w:tcPr>
          <w:p w:rsidR="00C8223C" w:rsidRPr="0012038A" w:rsidRDefault="00C8223C" w:rsidP="00C5759C">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Физика</w:t>
            </w:r>
          </w:p>
        </w:tc>
        <w:tc>
          <w:tcPr>
            <w:tcW w:w="1229" w:type="dxa"/>
            <w:hideMark/>
          </w:tcPr>
          <w:p w:rsidR="00C8223C" w:rsidRPr="0012038A" w:rsidRDefault="00C8223C" w:rsidP="00C5759C">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У</w:t>
            </w:r>
          </w:p>
        </w:tc>
        <w:tc>
          <w:tcPr>
            <w:tcW w:w="983" w:type="dxa"/>
            <w:hideMark/>
          </w:tcPr>
          <w:p w:rsidR="00C8223C" w:rsidRPr="0012038A" w:rsidRDefault="00C8223C" w:rsidP="00C5759C">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5</w:t>
            </w:r>
          </w:p>
        </w:tc>
        <w:tc>
          <w:tcPr>
            <w:tcW w:w="983" w:type="dxa"/>
            <w:hideMark/>
          </w:tcPr>
          <w:p w:rsidR="00C8223C" w:rsidRPr="0012038A" w:rsidRDefault="00C8223C" w:rsidP="00C5759C">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5</w:t>
            </w:r>
          </w:p>
        </w:tc>
        <w:tc>
          <w:tcPr>
            <w:tcW w:w="983" w:type="dxa"/>
            <w:hideMark/>
          </w:tcPr>
          <w:p w:rsidR="00C8223C" w:rsidRPr="0012038A" w:rsidRDefault="00C8223C" w:rsidP="00C5759C">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5</w:t>
            </w:r>
          </w:p>
        </w:tc>
        <w:tc>
          <w:tcPr>
            <w:tcW w:w="983" w:type="dxa"/>
            <w:hideMark/>
          </w:tcPr>
          <w:p w:rsidR="00C8223C" w:rsidRPr="0012038A" w:rsidRDefault="00C8223C" w:rsidP="00C5759C">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5</w:t>
            </w:r>
          </w:p>
        </w:tc>
      </w:tr>
      <w:tr w:rsidR="00C8223C" w:rsidRPr="0012038A" w:rsidTr="00C5759C">
        <w:trPr>
          <w:trHeight w:val="315"/>
        </w:trPr>
        <w:tc>
          <w:tcPr>
            <w:tcW w:w="2540" w:type="dxa"/>
            <w:vMerge/>
            <w:hideMark/>
          </w:tcPr>
          <w:p w:rsidR="00C8223C" w:rsidRPr="0012038A" w:rsidRDefault="00C8223C" w:rsidP="00C5759C">
            <w:pPr>
              <w:spacing w:line="240" w:lineRule="auto"/>
              <w:rPr>
                <w:rFonts w:ascii="Times New Roman" w:hAnsi="Times New Roman"/>
                <w:sz w:val="28"/>
                <w:szCs w:val="28"/>
                <w:lang w:eastAsia="ru-RU"/>
              </w:rPr>
            </w:pPr>
          </w:p>
        </w:tc>
        <w:tc>
          <w:tcPr>
            <w:tcW w:w="2721" w:type="dxa"/>
            <w:hideMark/>
          </w:tcPr>
          <w:p w:rsidR="00C8223C" w:rsidRPr="0012038A" w:rsidRDefault="00C8223C" w:rsidP="00C5759C">
            <w:pPr>
              <w:spacing w:line="240" w:lineRule="auto"/>
              <w:rPr>
                <w:rFonts w:ascii="Times New Roman" w:hAnsi="Times New Roman"/>
                <w:sz w:val="28"/>
                <w:szCs w:val="28"/>
                <w:lang w:eastAsia="ru-RU"/>
              </w:rPr>
            </w:pPr>
            <w:r w:rsidRPr="0012038A">
              <w:rPr>
                <w:rFonts w:ascii="Times New Roman" w:hAnsi="Times New Roman"/>
                <w:sz w:val="28"/>
                <w:szCs w:val="28"/>
                <w:lang w:eastAsia="ru-RU"/>
              </w:rPr>
              <w:t>Химия</w:t>
            </w:r>
          </w:p>
        </w:tc>
        <w:tc>
          <w:tcPr>
            <w:tcW w:w="1229" w:type="dxa"/>
            <w:hideMark/>
          </w:tcPr>
          <w:p w:rsidR="00C8223C" w:rsidRPr="0012038A" w:rsidRDefault="00C8223C" w:rsidP="00C5759C">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83" w:type="dxa"/>
            <w:hideMark/>
          </w:tcPr>
          <w:p w:rsidR="00C8223C" w:rsidRPr="0012038A" w:rsidRDefault="00C8223C" w:rsidP="00C5759C">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83" w:type="dxa"/>
            <w:hideMark/>
          </w:tcPr>
          <w:p w:rsidR="00C8223C" w:rsidRPr="0012038A" w:rsidRDefault="00C8223C" w:rsidP="00C5759C">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83" w:type="dxa"/>
            <w:hideMark/>
          </w:tcPr>
          <w:p w:rsidR="00C8223C" w:rsidRPr="0012038A" w:rsidRDefault="00C8223C" w:rsidP="00C5759C">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83" w:type="dxa"/>
            <w:hideMark/>
          </w:tcPr>
          <w:p w:rsidR="00C8223C" w:rsidRPr="0012038A" w:rsidRDefault="00C8223C" w:rsidP="00C5759C">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r>
      <w:tr w:rsidR="00C8223C" w:rsidRPr="0012038A" w:rsidTr="00C5759C">
        <w:trPr>
          <w:trHeight w:val="315"/>
        </w:trPr>
        <w:tc>
          <w:tcPr>
            <w:tcW w:w="2540" w:type="dxa"/>
            <w:vMerge/>
            <w:hideMark/>
          </w:tcPr>
          <w:p w:rsidR="00C8223C" w:rsidRPr="0012038A" w:rsidRDefault="00C8223C" w:rsidP="00C5759C">
            <w:pPr>
              <w:spacing w:line="240" w:lineRule="auto"/>
              <w:rPr>
                <w:rFonts w:ascii="Times New Roman" w:hAnsi="Times New Roman"/>
                <w:sz w:val="28"/>
                <w:szCs w:val="28"/>
                <w:lang w:eastAsia="ru-RU"/>
              </w:rPr>
            </w:pPr>
          </w:p>
        </w:tc>
        <w:tc>
          <w:tcPr>
            <w:tcW w:w="2721" w:type="dxa"/>
            <w:hideMark/>
          </w:tcPr>
          <w:p w:rsidR="00C8223C" w:rsidRPr="0012038A" w:rsidRDefault="00C8223C" w:rsidP="00C5759C">
            <w:pPr>
              <w:spacing w:line="240" w:lineRule="auto"/>
              <w:rPr>
                <w:rFonts w:ascii="Times New Roman" w:hAnsi="Times New Roman"/>
                <w:sz w:val="28"/>
                <w:szCs w:val="28"/>
                <w:lang w:eastAsia="ru-RU"/>
              </w:rPr>
            </w:pPr>
            <w:r w:rsidRPr="0012038A">
              <w:rPr>
                <w:rFonts w:ascii="Times New Roman" w:hAnsi="Times New Roman"/>
                <w:sz w:val="28"/>
                <w:szCs w:val="28"/>
                <w:lang w:eastAsia="ru-RU"/>
              </w:rPr>
              <w:t>Биология</w:t>
            </w:r>
          </w:p>
        </w:tc>
        <w:tc>
          <w:tcPr>
            <w:tcW w:w="1229" w:type="dxa"/>
            <w:hideMark/>
          </w:tcPr>
          <w:p w:rsidR="00C8223C" w:rsidRPr="0012038A" w:rsidRDefault="00C8223C" w:rsidP="00C5759C">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83" w:type="dxa"/>
            <w:hideMark/>
          </w:tcPr>
          <w:p w:rsidR="00C8223C" w:rsidRPr="0012038A" w:rsidRDefault="00C8223C" w:rsidP="00C5759C">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83" w:type="dxa"/>
            <w:hideMark/>
          </w:tcPr>
          <w:p w:rsidR="00C8223C" w:rsidRPr="0012038A" w:rsidRDefault="00C8223C" w:rsidP="00C5759C">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83" w:type="dxa"/>
            <w:hideMark/>
          </w:tcPr>
          <w:p w:rsidR="00C8223C" w:rsidRPr="0012038A" w:rsidRDefault="00C8223C" w:rsidP="00C5759C">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83" w:type="dxa"/>
            <w:hideMark/>
          </w:tcPr>
          <w:p w:rsidR="00C8223C" w:rsidRPr="0012038A" w:rsidRDefault="00C8223C" w:rsidP="00C5759C">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r>
      <w:tr w:rsidR="00C8223C" w:rsidRPr="0012038A" w:rsidTr="00C5759C">
        <w:trPr>
          <w:trHeight w:val="315"/>
        </w:trPr>
        <w:tc>
          <w:tcPr>
            <w:tcW w:w="2540" w:type="dxa"/>
            <w:vMerge w:val="restart"/>
            <w:hideMark/>
          </w:tcPr>
          <w:p w:rsidR="00C8223C" w:rsidRPr="0012038A" w:rsidRDefault="00C8223C" w:rsidP="00C5759C">
            <w:pPr>
              <w:spacing w:line="240" w:lineRule="auto"/>
              <w:rPr>
                <w:rFonts w:ascii="Times New Roman" w:hAnsi="Times New Roman"/>
                <w:sz w:val="28"/>
                <w:szCs w:val="28"/>
                <w:lang w:eastAsia="ru-RU"/>
              </w:rPr>
            </w:pPr>
            <w:r w:rsidRPr="0012038A">
              <w:rPr>
                <w:rFonts w:ascii="Times New Roman" w:hAnsi="Times New Roman"/>
                <w:sz w:val="28"/>
                <w:szCs w:val="28"/>
                <w:lang w:eastAsia="ru-RU"/>
              </w:rPr>
              <w:t>Общественно-научные предметы</w:t>
            </w:r>
          </w:p>
        </w:tc>
        <w:tc>
          <w:tcPr>
            <w:tcW w:w="2721" w:type="dxa"/>
            <w:hideMark/>
          </w:tcPr>
          <w:p w:rsidR="00C8223C" w:rsidRPr="0012038A" w:rsidRDefault="00C8223C" w:rsidP="00C5759C">
            <w:pPr>
              <w:spacing w:line="240" w:lineRule="auto"/>
              <w:rPr>
                <w:rFonts w:ascii="Times New Roman" w:hAnsi="Times New Roman"/>
                <w:sz w:val="28"/>
                <w:szCs w:val="28"/>
                <w:lang w:eastAsia="ru-RU"/>
              </w:rPr>
            </w:pPr>
            <w:r w:rsidRPr="0012038A">
              <w:rPr>
                <w:rFonts w:ascii="Times New Roman" w:hAnsi="Times New Roman"/>
                <w:sz w:val="28"/>
                <w:szCs w:val="28"/>
                <w:lang w:eastAsia="ru-RU"/>
              </w:rPr>
              <w:t xml:space="preserve">История </w:t>
            </w:r>
          </w:p>
        </w:tc>
        <w:tc>
          <w:tcPr>
            <w:tcW w:w="1229" w:type="dxa"/>
            <w:hideMark/>
          </w:tcPr>
          <w:p w:rsidR="00C8223C" w:rsidRPr="0012038A" w:rsidRDefault="00C8223C" w:rsidP="00C5759C">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83" w:type="dxa"/>
            <w:hideMark/>
          </w:tcPr>
          <w:p w:rsidR="00C8223C" w:rsidRPr="0012038A" w:rsidRDefault="00C8223C" w:rsidP="00C5759C">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83" w:type="dxa"/>
            <w:hideMark/>
          </w:tcPr>
          <w:p w:rsidR="00C8223C" w:rsidRPr="0012038A" w:rsidRDefault="00C8223C" w:rsidP="00C5759C">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83" w:type="dxa"/>
            <w:hideMark/>
          </w:tcPr>
          <w:p w:rsidR="00C8223C" w:rsidRPr="0012038A" w:rsidRDefault="00C8223C" w:rsidP="00C5759C">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83" w:type="dxa"/>
            <w:hideMark/>
          </w:tcPr>
          <w:p w:rsidR="00C8223C" w:rsidRPr="0012038A" w:rsidRDefault="00C8223C" w:rsidP="00C5759C">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r>
      <w:tr w:rsidR="00C8223C" w:rsidRPr="0012038A" w:rsidTr="00C5759C">
        <w:trPr>
          <w:trHeight w:val="315"/>
        </w:trPr>
        <w:tc>
          <w:tcPr>
            <w:tcW w:w="2540" w:type="dxa"/>
            <w:vMerge/>
            <w:hideMark/>
          </w:tcPr>
          <w:p w:rsidR="00C8223C" w:rsidRPr="0012038A" w:rsidRDefault="00C8223C" w:rsidP="00C5759C">
            <w:pPr>
              <w:spacing w:line="240" w:lineRule="auto"/>
              <w:rPr>
                <w:rFonts w:ascii="Times New Roman" w:hAnsi="Times New Roman"/>
                <w:sz w:val="28"/>
                <w:szCs w:val="28"/>
                <w:lang w:eastAsia="ru-RU"/>
              </w:rPr>
            </w:pPr>
          </w:p>
        </w:tc>
        <w:tc>
          <w:tcPr>
            <w:tcW w:w="2721" w:type="dxa"/>
            <w:hideMark/>
          </w:tcPr>
          <w:p w:rsidR="00C8223C" w:rsidRPr="0012038A" w:rsidRDefault="00C8223C" w:rsidP="00C5759C">
            <w:pPr>
              <w:spacing w:line="240" w:lineRule="auto"/>
              <w:rPr>
                <w:rFonts w:ascii="Times New Roman" w:hAnsi="Times New Roman"/>
                <w:sz w:val="28"/>
                <w:szCs w:val="28"/>
                <w:lang w:eastAsia="ru-RU"/>
              </w:rPr>
            </w:pPr>
            <w:r w:rsidRPr="0012038A">
              <w:rPr>
                <w:rFonts w:ascii="Times New Roman" w:hAnsi="Times New Roman"/>
                <w:sz w:val="28"/>
                <w:szCs w:val="28"/>
                <w:lang w:eastAsia="ru-RU"/>
              </w:rPr>
              <w:t>Обществознание</w:t>
            </w:r>
          </w:p>
        </w:tc>
        <w:tc>
          <w:tcPr>
            <w:tcW w:w="1229" w:type="dxa"/>
            <w:hideMark/>
          </w:tcPr>
          <w:p w:rsidR="00C8223C" w:rsidRPr="0012038A" w:rsidRDefault="00C8223C" w:rsidP="00C5759C">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83" w:type="dxa"/>
            <w:hideMark/>
          </w:tcPr>
          <w:p w:rsidR="00C8223C" w:rsidRPr="0012038A" w:rsidRDefault="00C8223C" w:rsidP="00C5759C">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83" w:type="dxa"/>
            <w:hideMark/>
          </w:tcPr>
          <w:p w:rsidR="00C8223C" w:rsidRPr="0012038A" w:rsidRDefault="00C8223C" w:rsidP="00C5759C">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83" w:type="dxa"/>
            <w:hideMark/>
          </w:tcPr>
          <w:p w:rsidR="00C8223C" w:rsidRPr="0012038A" w:rsidRDefault="00C8223C" w:rsidP="00C5759C">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83" w:type="dxa"/>
            <w:hideMark/>
          </w:tcPr>
          <w:p w:rsidR="00C8223C" w:rsidRPr="0012038A" w:rsidRDefault="00C8223C" w:rsidP="00C5759C">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r>
      <w:tr w:rsidR="00C8223C" w:rsidRPr="0012038A" w:rsidTr="00C5759C">
        <w:trPr>
          <w:trHeight w:val="315"/>
        </w:trPr>
        <w:tc>
          <w:tcPr>
            <w:tcW w:w="2540" w:type="dxa"/>
            <w:vMerge/>
            <w:hideMark/>
          </w:tcPr>
          <w:p w:rsidR="00C8223C" w:rsidRPr="0012038A" w:rsidRDefault="00C8223C" w:rsidP="00C5759C">
            <w:pPr>
              <w:spacing w:line="240" w:lineRule="auto"/>
              <w:rPr>
                <w:rFonts w:ascii="Times New Roman" w:hAnsi="Times New Roman"/>
                <w:sz w:val="28"/>
                <w:szCs w:val="28"/>
                <w:lang w:eastAsia="ru-RU"/>
              </w:rPr>
            </w:pPr>
          </w:p>
        </w:tc>
        <w:tc>
          <w:tcPr>
            <w:tcW w:w="2721" w:type="dxa"/>
            <w:hideMark/>
          </w:tcPr>
          <w:p w:rsidR="00C8223C" w:rsidRPr="0012038A" w:rsidRDefault="00C8223C" w:rsidP="00C5759C">
            <w:pPr>
              <w:spacing w:line="240" w:lineRule="auto"/>
              <w:rPr>
                <w:rFonts w:ascii="Times New Roman" w:hAnsi="Times New Roman"/>
                <w:sz w:val="28"/>
                <w:szCs w:val="28"/>
                <w:lang w:eastAsia="ru-RU"/>
              </w:rPr>
            </w:pPr>
            <w:r w:rsidRPr="0012038A">
              <w:rPr>
                <w:rFonts w:ascii="Times New Roman" w:hAnsi="Times New Roman"/>
                <w:sz w:val="28"/>
                <w:szCs w:val="28"/>
                <w:lang w:eastAsia="ru-RU"/>
              </w:rPr>
              <w:t>География</w:t>
            </w:r>
          </w:p>
        </w:tc>
        <w:tc>
          <w:tcPr>
            <w:tcW w:w="1229" w:type="dxa"/>
            <w:hideMark/>
          </w:tcPr>
          <w:p w:rsidR="00C8223C" w:rsidRPr="0012038A" w:rsidRDefault="00C8223C" w:rsidP="00C5759C">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83" w:type="dxa"/>
            <w:hideMark/>
          </w:tcPr>
          <w:p w:rsidR="00C8223C" w:rsidRPr="0012038A" w:rsidRDefault="00C8223C" w:rsidP="00C5759C">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83" w:type="dxa"/>
            <w:hideMark/>
          </w:tcPr>
          <w:p w:rsidR="00C8223C" w:rsidRPr="0012038A" w:rsidRDefault="00C8223C" w:rsidP="00C5759C">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83" w:type="dxa"/>
            <w:hideMark/>
          </w:tcPr>
          <w:p w:rsidR="00C8223C" w:rsidRPr="0012038A" w:rsidRDefault="00C8223C" w:rsidP="00C5759C">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83" w:type="dxa"/>
            <w:hideMark/>
          </w:tcPr>
          <w:p w:rsidR="00C8223C" w:rsidRPr="0012038A" w:rsidRDefault="00C8223C" w:rsidP="00C5759C">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r>
      <w:tr w:rsidR="00C8223C" w:rsidRPr="0012038A" w:rsidTr="00C5759C">
        <w:trPr>
          <w:trHeight w:val="315"/>
        </w:trPr>
        <w:tc>
          <w:tcPr>
            <w:tcW w:w="2540" w:type="dxa"/>
            <w:vMerge w:val="restart"/>
            <w:hideMark/>
          </w:tcPr>
          <w:p w:rsidR="00C8223C" w:rsidRPr="0012038A" w:rsidRDefault="00C8223C" w:rsidP="00C5759C">
            <w:pPr>
              <w:spacing w:line="240" w:lineRule="auto"/>
              <w:rPr>
                <w:rFonts w:ascii="Times New Roman" w:hAnsi="Times New Roman"/>
                <w:sz w:val="28"/>
                <w:szCs w:val="28"/>
                <w:lang w:eastAsia="ru-RU"/>
              </w:rPr>
            </w:pPr>
            <w:r w:rsidRPr="0012038A">
              <w:rPr>
                <w:rFonts w:ascii="Times New Roman" w:hAnsi="Times New Roman"/>
                <w:sz w:val="28"/>
                <w:szCs w:val="28"/>
                <w:lang w:eastAsia="ru-RU"/>
              </w:rPr>
              <w:t>Физическая культура, основы безопасности жизнедеятельности</w:t>
            </w:r>
          </w:p>
        </w:tc>
        <w:tc>
          <w:tcPr>
            <w:tcW w:w="2721" w:type="dxa"/>
            <w:hideMark/>
          </w:tcPr>
          <w:p w:rsidR="00C8223C" w:rsidRPr="0012038A" w:rsidRDefault="00C8223C" w:rsidP="00C5759C">
            <w:pPr>
              <w:spacing w:line="240" w:lineRule="auto"/>
              <w:rPr>
                <w:rFonts w:ascii="Times New Roman" w:hAnsi="Times New Roman"/>
                <w:sz w:val="28"/>
                <w:szCs w:val="28"/>
                <w:lang w:eastAsia="ru-RU"/>
              </w:rPr>
            </w:pPr>
            <w:r w:rsidRPr="0012038A">
              <w:rPr>
                <w:rFonts w:ascii="Times New Roman" w:hAnsi="Times New Roman"/>
                <w:sz w:val="28"/>
                <w:szCs w:val="28"/>
                <w:lang w:eastAsia="ru-RU"/>
              </w:rPr>
              <w:t>Физическая культура</w:t>
            </w:r>
          </w:p>
        </w:tc>
        <w:tc>
          <w:tcPr>
            <w:tcW w:w="1229" w:type="dxa"/>
            <w:hideMark/>
          </w:tcPr>
          <w:p w:rsidR="00C8223C" w:rsidRPr="0012038A" w:rsidRDefault="00C8223C" w:rsidP="00C5759C">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83" w:type="dxa"/>
            <w:hideMark/>
          </w:tcPr>
          <w:p w:rsidR="00C8223C" w:rsidRPr="0012038A" w:rsidRDefault="00C8223C" w:rsidP="00C5759C">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83" w:type="dxa"/>
            <w:hideMark/>
          </w:tcPr>
          <w:p w:rsidR="00C8223C" w:rsidRPr="0012038A" w:rsidRDefault="00C8223C" w:rsidP="00C5759C">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83" w:type="dxa"/>
            <w:hideMark/>
          </w:tcPr>
          <w:p w:rsidR="00C8223C" w:rsidRPr="0012038A" w:rsidRDefault="00C8223C" w:rsidP="00C5759C">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83" w:type="dxa"/>
            <w:hideMark/>
          </w:tcPr>
          <w:p w:rsidR="00C8223C" w:rsidRPr="0012038A" w:rsidRDefault="00C8223C" w:rsidP="00C5759C">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r>
      <w:tr w:rsidR="00C8223C" w:rsidRPr="0012038A" w:rsidTr="00C5759C">
        <w:trPr>
          <w:trHeight w:val="630"/>
        </w:trPr>
        <w:tc>
          <w:tcPr>
            <w:tcW w:w="2540" w:type="dxa"/>
            <w:vMerge/>
            <w:hideMark/>
          </w:tcPr>
          <w:p w:rsidR="00C8223C" w:rsidRPr="0012038A" w:rsidRDefault="00C8223C" w:rsidP="00C5759C">
            <w:pPr>
              <w:spacing w:line="240" w:lineRule="auto"/>
              <w:rPr>
                <w:rFonts w:ascii="Times New Roman" w:hAnsi="Times New Roman"/>
                <w:sz w:val="28"/>
                <w:szCs w:val="28"/>
                <w:lang w:eastAsia="ru-RU"/>
              </w:rPr>
            </w:pPr>
          </w:p>
        </w:tc>
        <w:tc>
          <w:tcPr>
            <w:tcW w:w="2721" w:type="dxa"/>
            <w:hideMark/>
          </w:tcPr>
          <w:p w:rsidR="00C8223C" w:rsidRPr="0012038A" w:rsidRDefault="00C8223C" w:rsidP="00C5759C">
            <w:pPr>
              <w:spacing w:line="240" w:lineRule="auto"/>
              <w:rPr>
                <w:rFonts w:ascii="Times New Roman" w:hAnsi="Times New Roman"/>
                <w:sz w:val="28"/>
                <w:szCs w:val="28"/>
                <w:lang w:eastAsia="ru-RU"/>
              </w:rPr>
            </w:pPr>
            <w:r w:rsidRPr="0012038A">
              <w:rPr>
                <w:rFonts w:ascii="Times New Roman" w:hAnsi="Times New Roman"/>
                <w:sz w:val="28"/>
                <w:szCs w:val="28"/>
                <w:lang w:eastAsia="ru-RU"/>
              </w:rPr>
              <w:t>Основы безопасности жизнедеятельности</w:t>
            </w:r>
          </w:p>
        </w:tc>
        <w:tc>
          <w:tcPr>
            <w:tcW w:w="1229" w:type="dxa"/>
            <w:hideMark/>
          </w:tcPr>
          <w:p w:rsidR="00C8223C" w:rsidRPr="0012038A" w:rsidRDefault="00C8223C" w:rsidP="00C5759C">
            <w:pPr>
              <w:spacing w:line="240" w:lineRule="auto"/>
              <w:rPr>
                <w:rFonts w:ascii="Times New Roman" w:hAnsi="Times New Roman"/>
                <w:sz w:val="28"/>
                <w:szCs w:val="28"/>
                <w:lang w:eastAsia="ru-RU"/>
              </w:rPr>
            </w:pPr>
            <w:r w:rsidRPr="0012038A">
              <w:rPr>
                <w:rFonts w:ascii="Times New Roman" w:hAnsi="Times New Roman"/>
                <w:sz w:val="28"/>
                <w:szCs w:val="28"/>
                <w:lang w:eastAsia="ru-RU"/>
              </w:rPr>
              <w:t>Б</w:t>
            </w:r>
          </w:p>
        </w:tc>
        <w:tc>
          <w:tcPr>
            <w:tcW w:w="983" w:type="dxa"/>
            <w:hideMark/>
          </w:tcPr>
          <w:p w:rsidR="00C8223C" w:rsidRPr="0012038A" w:rsidRDefault="00C8223C" w:rsidP="00C5759C">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83" w:type="dxa"/>
            <w:hideMark/>
          </w:tcPr>
          <w:p w:rsidR="00C8223C" w:rsidRPr="0012038A" w:rsidRDefault="00C8223C" w:rsidP="00C5759C">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83" w:type="dxa"/>
            <w:hideMark/>
          </w:tcPr>
          <w:p w:rsidR="00C8223C" w:rsidRPr="0012038A" w:rsidRDefault="00C8223C" w:rsidP="00C5759C">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83" w:type="dxa"/>
            <w:hideMark/>
          </w:tcPr>
          <w:p w:rsidR="00C8223C" w:rsidRPr="0012038A" w:rsidRDefault="00C8223C" w:rsidP="00C5759C">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r>
      <w:tr w:rsidR="00C8223C" w:rsidRPr="0012038A" w:rsidTr="00C5759C">
        <w:trPr>
          <w:trHeight w:val="315"/>
        </w:trPr>
        <w:tc>
          <w:tcPr>
            <w:tcW w:w="2540" w:type="dxa"/>
            <w:hideMark/>
          </w:tcPr>
          <w:p w:rsidR="00C8223C" w:rsidRPr="0012038A" w:rsidRDefault="00C8223C" w:rsidP="00C5759C">
            <w:pPr>
              <w:spacing w:line="240" w:lineRule="auto"/>
              <w:rPr>
                <w:rFonts w:ascii="Times New Roman" w:hAnsi="Times New Roman"/>
                <w:sz w:val="28"/>
                <w:szCs w:val="28"/>
                <w:lang w:eastAsia="ru-RU"/>
              </w:rPr>
            </w:pPr>
            <w:r w:rsidRPr="0012038A">
              <w:rPr>
                <w:rFonts w:ascii="Times New Roman" w:hAnsi="Times New Roman"/>
                <w:sz w:val="28"/>
                <w:szCs w:val="28"/>
                <w:lang w:eastAsia="ru-RU"/>
              </w:rPr>
              <w:t> </w:t>
            </w:r>
          </w:p>
        </w:tc>
        <w:tc>
          <w:tcPr>
            <w:tcW w:w="2721" w:type="dxa"/>
            <w:hideMark/>
          </w:tcPr>
          <w:p w:rsidR="00C8223C" w:rsidRPr="0012038A" w:rsidRDefault="00C8223C" w:rsidP="00C5759C">
            <w:pPr>
              <w:spacing w:line="240" w:lineRule="auto"/>
              <w:rPr>
                <w:rFonts w:ascii="Times New Roman" w:hAnsi="Times New Roman"/>
                <w:sz w:val="28"/>
                <w:szCs w:val="28"/>
                <w:lang w:eastAsia="ru-RU"/>
              </w:rPr>
            </w:pPr>
            <w:r w:rsidRPr="0012038A">
              <w:rPr>
                <w:rFonts w:ascii="Times New Roman" w:hAnsi="Times New Roman"/>
                <w:sz w:val="28"/>
                <w:szCs w:val="28"/>
                <w:lang w:eastAsia="ru-RU"/>
              </w:rPr>
              <w:t>Индивидуальный проект</w:t>
            </w:r>
          </w:p>
        </w:tc>
        <w:tc>
          <w:tcPr>
            <w:tcW w:w="1229" w:type="dxa"/>
            <w:hideMark/>
          </w:tcPr>
          <w:p w:rsidR="00C8223C" w:rsidRPr="0012038A" w:rsidRDefault="00C8223C" w:rsidP="00C5759C">
            <w:pPr>
              <w:spacing w:line="240" w:lineRule="auto"/>
              <w:rPr>
                <w:rFonts w:ascii="Times New Roman" w:hAnsi="Times New Roman"/>
                <w:sz w:val="28"/>
                <w:szCs w:val="28"/>
                <w:lang w:eastAsia="ru-RU"/>
              </w:rPr>
            </w:pPr>
            <w:r w:rsidRPr="0012038A">
              <w:rPr>
                <w:rFonts w:ascii="Times New Roman" w:hAnsi="Times New Roman"/>
                <w:sz w:val="28"/>
                <w:szCs w:val="28"/>
                <w:lang w:eastAsia="ru-RU"/>
              </w:rPr>
              <w:t> </w:t>
            </w:r>
          </w:p>
        </w:tc>
        <w:tc>
          <w:tcPr>
            <w:tcW w:w="983" w:type="dxa"/>
            <w:hideMark/>
          </w:tcPr>
          <w:p w:rsidR="00C8223C" w:rsidRPr="0012038A" w:rsidRDefault="00C8223C" w:rsidP="00C5759C">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83" w:type="dxa"/>
            <w:hideMark/>
          </w:tcPr>
          <w:p w:rsidR="00C8223C" w:rsidRPr="0012038A" w:rsidRDefault="00C8223C" w:rsidP="00C5759C">
            <w:pPr>
              <w:spacing w:line="240" w:lineRule="auto"/>
              <w:rPr>
                <w:rFonts w:ascii="Times New Roman" w:hAnsi="Times New Roman"/>
                <w:sz w:val="28"/>
                <w:szCs w:val="28"/>
                <w:lang w:eastAsia="ru-RU"/>
              </w:rPr>
            </w:pPr>
            <w:r w:rsidRPr="0012038A">
              <w:rPr>
                <w:rFonts w:ascii="Times New Roman" w:hAnsi="Times New Roman"/>
                <w:sz w:val="28"/>
                <w:szCs w:val="28"/>
                <w:lang w:eastAsia="ru-RU"/>
              </w:rPr>
              <w:t> </w:t>
            </w:r>
          </w:p>
        </w:tc>
        <w:tc>
          <w:tcPr>
            <w:tcW w:w="983" w:type="dxa"/>
            <w:hideMark/>
          </w:tcPr>
          <w:p w:rsidR="00C8223C" w:rsidRPr="0012038A" w:rsidRDefault="00C8223C" w:rsidP="00C5759C">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83" w:type="dxa"/>
            <w:hideMark/>
          </w:tcPr>
          <w:p w:rsidR="00C8223C" w:rsidRPr="0012038A" w:rsidRDefault="00C8223C" w:rsidP="00C5759C">
            <w:pPr>
              <w:spacing w:line="240" w:lineRule="auto"/>
              <w:rPr>
                <w:rFonts w:ascii="Times New Roman" w:hAnsi="Times New Roman"/>
                <w:sz w:val="28"/>
                <w:szCs w:val="28"/>
                <w:lang w:eastAsia="ru-RU"/>
              </w:rPr>
            </w:pPr>
            <w:r w:rsidRPr="0012038A">
              <w:rPr>
                <w:rFonts w:ascii="Times New Roman" w:hAnsi="Times New Roman"/>
                <w:sz w:val="28"/>
                <w:szCs w:val="28"/>
                <w:lang w:eastAsia="ru-RU"/>
              </w:rPr>
              <w:t> </w:t>
            </w:r>
          </w:p>
        </w:tc>
      </w:tr>
      <w:tr w:rsidR="00C8223C" w:rsidRPr="0012038A" w:rsidTr="00C5759C">
        <w:trPr>
          <w:trHeight w:val="315"/>
        </w:trPr>
        <w:tc>
          <w:tcPr>
            <w:tcW w:w="5261" w:type="dxa"/>
            <w:gridSpan w:val="2"/>
            <w:hideMark/>
          </w:tcPr>
          <w:p w:rsidR="00C8223C" w:rsidRPr="0012038A" w:rsidRDefault="00C8223C" w:rsidP="00C5759C">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ИТОГО</w:t>
            </w:r>
          </w:p>
        </w:tc>
        <w:tc>
          <w:tcPr>
            <w:tcW w:w="1229" w:type="dxa"/>
            <w:hideMark/>
          </w:tcPr>
          <w:p w:rsidR="00C8223C" w:rsidRPr="0012038A" w:rsidRDefault="00C8223C" w:rsidP="00C5759C">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c>
          <w:tcPr>
            <w:tcW w:w="983" w:type="dxa"/>
            <w:hideMark/>
          </w:tcPr>
          <w:p w:rsidR="00C8223C" w:rsidRPr="0012038A" w:rsidRDefault="00C8223C" w:rsidP="00C5759C">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33</w:t>
            </w:r>
          </w:p>
        </w:tc>
        <w:tc>
          <w:tcPr>
            <w:tcW w:w="983" w:type="dxa"/>
            <w:hideMark/>
          </w:tcPr>
          <w:p w:rsidR="00C8223C" w:rsidRPr="0012038A" w:rsidRDefault="00C8223C" w:rsidP="00C5759C">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32</w:t>
            </w:r>
          </w:p>
        </w:tc>
        <w:tc>
          <w:tcPr>
            <w:tcW w:w="983" w:type="dxa"/>
            <w:hideMark/>
          </w:tcPr>
          <w:p w:rsidR="00C8223C" w:rsidRPr="0012038A" w:rsidRDefault="00C8223C" w:rsidP="00C5759C">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33</w:t>
            </w:r>
          </w:p>
        </w:tc>
        <w:tc>
          <w:tcPr>
            <w:tcW w:w="983" w:type="dxa"/>
            <w:hideMark/>
          </w:tcPr>
          <w:p w:rsidR="00C8223C" w:rsidRPr="0012038A" w:rsidRDefault="00C8223C" w:rsidP="00C5759C">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32</w:t>
            </w:r>
          </w:p>
        </w:tc>
      </w:tr>
      <w:tr w:rsidR="00C8223C" w:rsidRPr="0012038A" w:rsidTr="00C5759C">
        <w:trPr>
          <w:trHeight w:val="450"/>
        </w:trPr>
        <w:tc>
          <w:tcPr>
            <w:tcW w:w="5261" w:type="dxa"/>
            <w:gridSpan w:val="2"/>
            <w:hideMark/>
          </w:tcPr>
          <w:p w:rsidR="00C8223C" w:rsidRPr="0012038A" w:rsidRDefault="00C8223C" w:rsidP="00C5759C">
            <w:pPr>
              <w:spacing w:line="240" w:lineRule="auto"/>
              <w:rPr>
                <w:rFonts w:ascii="Times New Roman" w:hAnsi="Times New Roman"/>
                <w:sz w:val="28"/>
                <w:szCs w:val="28"/>
                <w:lang w:eastAsia="ru-RU"/>
              </w:rPr>
            </w:pPr>
            <w:r w:rsidRPr="0012038A">
              <w:rPr>
                <w:rFonts w:ascii="Times New Roman" w:hAnsi="Times New Roman"/>
                <w:sz w:val="28"/>
                <w:szCs w:val="28"/>
                <w:lang w:eastAsia="ru-RU"/>
              </w:rPr>
              <w:t>Часть, формируемая участниками образовательных отношений</w:t>
            </w:r>
          </w:p>
        </w:tc>
        <w:tc>
          <w:tcPr>
            <w:tcW w:w="1229" w:type="dxa"/>
            <w:hideMark/>
          </w:tcPr>
          <w:p w:rsidR="00C8223C" w:rsidRPr="0012038A" w:rsidRDefault="00C8223C" w:rsidP="00C5759C">
            <w:pPr>
              <w:spacing w:line="240" w:lineRule="auto"/>
              <w:rPr>
                <w:rFonts w:ascii="Times New Roman" w:hAnsi="Times New Roman"/>
                <w:sz w:val="28"/>
                <w:szCs w:val="28"/>
                <w:lang w:eastAsia="ru-RU"/>
              </w:rPr>
            </w:pPr>
            <w:r w:rsidRPr="0012038A">
              <w:rPr>
                <w:rFonts w:ascii="Times New Roman" w:hAnsi="Times New Roman"/>
                <w:sz w:val="28"/>
                <w:szCs w:val="28"/>
                <w:lang w:eastAsia="ru-RU"/>
              </w:rPr>
              <w:t> </w:t>
            </w:r>
          </w:p>
        </w:tc>
        <w:tc>
          <w:tcPr>
            <w:tcW w:w="983" w:type="dxa"/>
            <w:hideMark/>
          </w:tcPr>
          <w:p w:rsidR="00C8223C" w:rsidRPr="0012038A" w:rsidRDefault="00C8223C" w:rsidP="00C5759C">
            <w:pPr>
              <w:spacing w:line="240" w:lineRule="auto"/>
              <w:rPr>
                <w:rFonts w:ascii="Times New Roman" w:hAnsi="Times New Roman"/>
                <w:sz w:val="28"/>
                <w:szCs w:val="28"/>
                <w:lang w:eastAsia="ru-RU"/>
              </w:rPr>
            </w:pPr>
            <w:r w:rsidRPr="0012038A">
              <w:rPr>
                <w:rFonts w:ascii="Times New Roman" w:hAnsi="Times New Roman"/>
                <w:sz w:val="28"/>
                <w:szCs w:val="28"/>
                <w:lang w:eastAsia="ru-RU"/>
              </w:rPr>
              <w:t>1</w:t>
            </w:r>
          </w:p>
        </w:tc>
        <w:tc>
          <w:tcPr>
            <w:tcW w:w="983" w:type="dxa"/>
            <w:hideMark/>
          </w:tcPr>
          <w:p w:rsidR="00C8223C" w:rsidRPr="0012038A" w:rsidRDefault="00C8223C" w:rsidP="00C5759C">
            <w:pPr>
              <w:spacing w:line="240" w:lineRule="auto"/>
              <w:rPr>
                <w:rFonts w:ascii="Times New Roman" w:hAnsi="Times New Roman"/>
                <w:sz w:val="28"/>
                <w:szCs w:val="28"/>
                <w:lang w:eastAsia="ru-RU"/>
              </w:rPr>
            </w:pPr>
            <w:r w:rsidRPr="0012038A">
              <w:rPr>
                <w:rFonts w:ascii="Times New Roman" w:hAnsi="Times New Roman"/>
                <w:sz w:val="28"/>
                <w:szCs w:val="28"/>
                <w:lang w:eastAsia="ru-RU"/>
              </w:rPr>
              <w:t>2</w:t>
            </w:r>
          </w:p>
        </w:tc>
        <w:tc>
          <w:tcPr>
            <w:tcW w:w="983" w:type="dxa"/>
            <w:hideMark/>
          </w:tcPr>
          <w:p w:rsidR="00C8223C" w:rsidRPr="0012038A" w:rsidRDefault="00C8223C" w:rsidP="00C5759C">
            <w:pPr>
              <w:spacing w:line="240" w:lineRule="auto"/>
              <w:rPr>
                <w:rFonts w:ascii="Times New Roman" w:hAnsi="Times New Roman"/>
                <w:sz w:val="28"/>
                <w:szCs w:val="28"/>
                <w:lang w:eastAsia="ru-RU"/>
              </w:rPr>
            </w:pPr>
            <w:r w:rsidRPr="0012038A">
              <w:rPr>
                <w:rFonts w:ascii="Times New Roman" w:hAnsi="Times New Roman"/>
                <w:sz w:val="28"/>
                <w:szCs w:val="28"/>
                <w:lang w:eastAsia="ru-RU"/>
              </w:rPr>
              <w:t>4</w:t>
            </w:r>
          </w:p>
        </w:tc>
        <w:tc>
          <w:tcPr>
            <w:tcW w:w="983" w:type="dxa"/>
            <w:hideMark/>
          </w:tcPr>
          <w:p w:rsidR="00C8223C" w:rsidRPr="0012038A" w:rsidRDefault="00C8223C" w:rsidP="00C5759C">
            <w:pPr>
              <w:spacing w:line="240" w:lineRule="auto"/>
              <w:rPr>
                <w:rFonts w:ascii="Times New Roman" w:hAnsi="Times New Roman"/>
                <w:sz w:val="28"/>
                <w:szCs w:val="28"/>
                <w:lang w:eastAsia="ru-RU"/>
              </w:rPr>
            </w:pPr>
            <w:r w:rsidRPr="0012038A">
              <w:rPr>
                <w:rFonts w:ascii="Times New Roman" w:hAnsi="Times New Roman"/>
                <w:sz w:val="28"/>
                <w:szCs w:val="28"/>
                <w:lang w:eastAsia="ru-RU"/>
              </w:rPr>
              <w:t>5</w:t>
            </w:r>
          </w:p>
        </w:tc>
      </w:tr>
      <w:tr w:rsidR="00C8223C" w:rsidRPr="0012038A" w:rsidTr="00C5759C">
        <w:trPr>
          <w:trHeight w:val="450"/>
        </w:trPr>
        <w:tc>
          <w:tcPr>
            <w:tcW w:w="5261" w:type="dxa"/>
            <w:gridSpan w:val="2"/>
            <w:hideMark/>
          </w:tcPr>
          <w:p w:rsidR="00C8223C" w:rsidRPr="0012038A" w:rsidRDefault="00C8223C" w:rsidP="00C5759C">
            <w:pPr>
              <w:spacing w:line="240" w:lineRule="auto"/>
              <w:rPr>
                <w:rFonts w:ascii="Times New Roman" w:hAnsi="Times New Roman"/>
                <w:sz w:val="28"/>
                <w:szCs w:val="28"/>
                <w:lang w:eastAsia="ru-RU"/>
              </w:rPr>
            </w:pPr>
            <w:r w:rsidRPr="0012038A">
              <w:rPr>
                <w:rFonts w:ascii="Times New Roman" w:hAnsi="Times New Roman"/>
                <w:sz w:val="28"/>
                <w:szCs w:val="28"/>
                <w:lang w:eastAsia="ru-RU"/>
              </w:rPr>
              <w:t>Учебные недели</w:t>
            </w:r>
          </w:p>
        </w:tc>
        <w:tc>
          <w:tcPr>
            <w:tcW w:w="1229" w:type="dxa"/>
            <w:hideMark/>
          </w:tcPr>
          <w:p w:rsidR="00C8223C" w:rsidRPr="0012038A" w:rsidRDefault="00C8223C" w:rsidP="00C5759C">
            <w:pPr>
              <w:spacing w:line="240" w:lineRule="auto"/>
              <w:rPr>
                <w:rFonts w:ascii="Times New Roman" w:hAnsi="Times New Roman"/>
                <w:sz w:val="28"/>
                <w:szCs w:val="28"/>
                <w:lang w:eastAsia="ru-RU"/>
              </w:rPr>
            </w:pPr>
            <w:r w:rsidRPr="0012038A">
              <w:rPr>
                <w:rFonts w:ascii="Times New Roman" w:hAnsi="Times New Roman"/>
                <w:sz w:val="28"/>
                <w:szCs w:val="28"/>
                <w:lang w:eastAsia="ru-RU"/>
              </w:rPr>
              <w:t> </w:t>
            </w:r>
          </w:p>
        </w:tc>
        <w:tc>
          <w:tcPr>
            <w:tcW w:w="983" w:type="dxa"/>
            <w:hideMark/>
          </w:tcPr>
          <w:p w:rsidR="00C8223C" w:rsidRPr="0012038A" w:rsidRDefault="00C8223C" w:rsidP="00C5759C">
            <w:pPr>
              <w:spacing w:line="240" w:lineRule="auto"/>
              <w:rPr>
                <w:rFonts w:ascii="Times New Roman" w:hAnsi="Times New Roman"/>
                <w:sz w:val="28"/>
                <w:szCs w:val="28"/>
                <w:lang w:eastAsia="ru-RU"/>
              </w:rPr>
            </w:pPr>
            <w:r w:rsidRPr="0012038A">
              <w:rPr>
                <w:rFonts w:ascii="Times New Roman" w:hAnsi="Times New Roman"/>
                <w:sz w:val="28"/>
                <w:szCs w:val="28"/>
                <w:lang w:eastAsia="ru-RU"/>
              </w:rPr>
              <w:t>34</w:t>
            </w:r>
          </w:p>
        </w:tc>
        <w:tc>
          <w:tcPr>
            <w:tcW w:w="983" w:type="dxa"/>
            <w:hideMark/>
          </w:tcPr>
          <w:p w:rsidR="00C8223C" w:rsidRPr="0012038A" w:rsidRDefault="00C8223C" w:rsidP="00C5759C">
            <w:pPr>
              <w:spacing w:line="240" w:lineRule="auto"/>
              <w:rPr>
                <w:rFonts w:ascii="Times New Roman" w:hAnsi="Times New Roman"/>
                <w:sz w:val="28"/>
                <w:szCs w:val="28"/>
                <w:lang w:eastAsia="ru-RU"/>
              </w:rPr>
            </w:pPr>
            <w:r w:rsidRPr="0012038A">
              <w:rPr>
                <w:rFonts w:ascii="Times New Roman" w:hAnsi="Times New Roman"/>
                <w:sz w:val="28"/>
                <w:szCs w:val="28"/>
                <w:lang w:eastAsia="ru-RU"/>
              </w:rPr>
              <w:t>34</w:t>
            </w:r>
          </w:p>
        </w:tc>
        <w:tc>
          <w:tcPr>
            <w:tcW w:w="983" w:type="dxa"/>
            <w:hideMark/>
          </w:tcPr>
          <w:p w:rsidR="00C8223C" w:rsidRPr="0012038A" w:rsidRDefault="00C8223C" w:rsidP="00C5759C">
            <w:pPr>
              <w:spacing w:line="240" w:lineRule="auto"/>
              <w:rPr>
                <w:rFonts w:ascii="Times New Roman" w:hAnsi="Times New Roman"/>
                <w:sz w:val="28"/>
                <w:szCs w:val="28"/>
                <w:lang w:eastAsia="ru-RU"/>
              </w:rPr>
            </w:pPr>
            <w:r w:rsidRPr="0012038A">
              <w:rPr>
                <w:rFonts w:ascii="Times New Roman" w:hAnsi="Times New Roman"/>
                <w:sz w:val="28"/>
                <w:szCs w:val="28"/>
                <w:lang w:eastAsia="ru-RU"/>
              </w:rPr>
              <w:t>34</w:t>
            </w:r>
          </w:p>
        </w:tc>
        <w:tc>
          <w:tcPr>
            <w:tcW w:w="983" w:type="dxa"/>
            <w:hideMark/>
          </w:tcPr>
          <w:p w:rsidR="00C8223C" w:rsidRPr="0012038A" w:rsidRDefault="00C8223C" w:rsidP="00C5759C">
            <w:pPr>
              <w:spacing w:line="240" w:lineRule="auto"/>
              <w:rPr>
                <w:rFonts w:ascii="Times New Roman" w:hAnsi="Times New Roman"/>
                <w:sz w:val="28"/>
                <w:szCs w:val="28"/>
                <w:lang w:eastAsia="ru-RU"/>
              </w:rPr>
            </w:pPr>
            <w:r w:rsidRPr="0012038A">
              <w:rPr>
                <w:rFonts w:ascii="Times New Roman" w:hAnsi="Times New Roman"/>
                <w:sz w:val="28"/>
                <w:szCs w:val="28"/>
                <w:lang w:eastAsia="ru-RU"/>
              </w:rPr>
              <w:t>34</w:t>
            </w:r>
          </w:p>
        </w:tc>
      </w:tr>
      <w:tr w:rsidR="00C8223C" w:rsidRPr="0012038A" w:rsidTr="00C5759C">
        <w:trPr>
          <w:trHeight w:val="450"/>
        </w:trPr>
        <w:tc>
          <w:tcPr>
            <w:tcW w:w="5261" w:type="dxa"/>
            <w:gridSpan w:val="2"/>
            <w:hideMark/>
          </w:tcPr>
          <w:p w:rsidR="00C8223C" w:rsidRPr="0012038A" w:rsidRDefault="00C8223C" w:rsidP="00C5759C">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Всего часов</w:t>
            </w:r>
          </w:p>
        </w:tc>
        <w:tc>
          <w:tcPr>
            <w:tcW w:w="1229" w:type="dxa"/>
            <w:hideMark/>
          </w:tcPr>
          <w:p w:rsidR="00C8223C" w:rsidRPr="0012038A" w:rsidRDefault="00C8223C" w:rsidP="00C5759C">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c>
          <w:tcPr>
            <w:tcW w:w="983" w:type="dxa"/>
            <w:hideMark/>
          </w:tcPr>
          <w:p w:rsidR="00C8223C" w:rsidRPr="0012038A" w:rsidRDefault="00C8223C" w:rsidP="00C5759C">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34</w:t>
            </w:r>
          </w:p>
        </w:tc>
        <w:tc>
          <w:tcPr>
            <w:tcW w:w="983" w:type="dxa"/>
            <w:hideMark/>
          </w:tcPr>
          <w:p w:rsidR="00C8223C" w:rsidRPr="0012038A" w:rsidRDefault="00C8223C" w:rsidP="00C5759C">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34</w:t>
            </w:r>
          </w:p>
        </w:tc>
        <w:tc>
          <w:tcPr>
            <w:tcW w:w="983" w:type="dxa"/>
            <w:hideMark/>
          </w:tcPr>
          <w:p w:rsidR="00C8223C" w:rsidRPr="0012038A" w:rsidRDefault="00C8223C" w:rsidP="00C5759C">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37</w:t>
            </w:r>
          </w:p>
        </w:tc>
        <w:tc>
          <w:tcPr>
            <w:tcW w:w="983" w:type="dxa"/>
            <w:hideMark/>
          </w:tcPr>
          <w:p w:rsidR="00C8223C" w:rsidRPr="0012038A" w:rsidRDefault="00C8223C" w:rsidP="00C5759C">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37</w:t>
            </w:r>
          </w:p>
        </w:tc>
      </w:tr>
      <w:tr w:rsidR="00C8223C" w:rsidRPr="0012038A" w:rsidTr="00C5759C">
        <w:trPr>
          <w:trHeight w:val="1275"/>
        </w:trPr>
        <w:tc>
          <w:tcPr>
            <w:tcW w:w="5261" w:type="dxa"/>
            <w:gridSpan w:val="2"/>
            <w:hideMark/>
          </w:tcPr>
          <w:p w:rsidR="00C8223C" w:rsidRPr="0012038A" w:rsidRDefault="00C8223C" w:rsidP="00C5759C">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Максимально допустимая недельная нагрузка в соответствии с действующими санитарными правилами и нормами</w:t>
            </w:r>
          </w:p>
        </w:tc>
        <w:tc>
          <w:tcPr>
            <w:tcW w:w="1229" w:type="dxa"/>
            <w:hideMark/>
          </w:tcPr>
          <w:p w:rsidR="00C8223C" w:rsidRPr="0012038A" w:rsidRDefault="00C8223C" w:rsidP="00C5759C">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c>
          <w:tcPr>
            <w:tcW w:w="983" w:type="dxa"/>
            <w:hideMark/>
          </w:tcPr>
          <w:p w:rsidR="00C8223C" w:rsidRPr="0012038A" w:rsidRDefault="00C8223C" w:rsidP="00C5759C">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34</w:t>
            </w:r>
          </w:p>
        </w:tc>
        <w:tc>
          <w:tcPr>
            <w:tcW w:w="983" w:type="dxa"/>
            <w:hideMark/>
          </w:tcPr>
          <w:p w:rsidR="00C8223C" w:rsidRPr="0012038A" w:rsidRDefault="00C8223C" w:rsidP="00C5759C">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34</w:t>
            </w:r>
          </w:p>
        </w:tc>
        <w:tc>
          <w:tcPr>
            <w:tcW w:w="983" w:type="dxa"/>
            <w:hideMark/>
          </w:tcPr>
          <w:p w:rsidR="00C8223C" w:rsidRPr="0012038A" w:rsidRDefault="00C8223C" w:rsidP="00C5759C">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37</w:t>
            </w:r>
          </w:p>
        </w:tc>
        <w:tc>
          <w:tcPr>
            <w:tcW w:w="983" w:type="dxa"/>
            <w:hideMark/>
          </w:tcPr>
          <w:p w:rsidR="00C8223C" w:rsidRPr="0012038A" w:rsidRDefault="00C8223C" w:rsidP="00C5759C">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37</w:t>
            </w:r>
          </w:p>
        </w:tc>
      </w:tr>
      <w:tr w:rsidR="00C8223C" w:rsidRPr="0012038A" w:rsidTr="00C5759C">
        <w:trPr>
          <w:trHeight w:val="1125"/>
        </w:trPr>
        <w:tc>
          <w:tcPr>
            <w:tcW w:w="5261" w:type="dxa"/>
            <w:gridSpan w:val="2"/>
            <w:hideMark/>
          </w:tcPr>
          <w:p w:rsidR="00C8223C" w:rsidRPr="0012038A" w:rsidRDefault="00C8223C" w:rsidP="00C5759C">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hideMark/>
          </w:tcPr>
          <w:p w:rsidR="00C8223C" w:rsidRPr="0012038A" w:rsidRDefault="00C8223C" w:rsidP="00C5759C">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 </w:t>
            </w:r>
          </w:p>
        </w:tc>
        <w:tc>
          <w:tcPr>
            <w:tcW w:w="1966" w:type="dxa"/>
            <w:gridSpan w:val="2"/>
            <w:hideMark/>
          </w:tcPr>
          <w:p w:rsidR="00C8223C" w:rsidRPr="0012038A" w:rsidRDefault="00C8223C" w:rsidP="00C5759C">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2312</w:t>
            </w:r>
          </w:p>
        </w:tc>
        <w:tc>
          <w:tcPr>
            <w:tcW w:w="1966" w:type="dxa"/>
            <w:gridSpan w:val="2"/>
            <w:hideMark/>
          </w:tcPr>
          <w:p w:rsidR="00C8223C" w:rsidRPr="0012038A" w:rsidRDefault="00C8223C" w:rsidP="00C5759C">
            <w:pPr>
              <w:spacing w:line="240" w:lineRule="auto"/>
              <w:rPr>
                <w:rFonts w:ascii="Times New Roman" w:hAnsi="Times New Roman"/>
                <w:bCs/>
                <w:sz w:val="28"/>
                <w:szCs w:val="28"/>
                <w:lang w:eastAsia="ru-RU"/>
              </w:rPr>
            </w:pPr>
            <w:r w:rsidRPr="0012038A">
              <w:rPr>
                <w:rFonts w:ascii="Times New Roman" w:hAnsi="Times New Roman"/>
                <w:bCs/>
                <w:sz w:val="28"/>
                <w:szCs w:val="28"/>
                <w:lang w:eastAsia="ru-RU"/>
              </w:rPr>
              <w:t>2516</w:t>
            </w:r>
          </w:p>
        </w:tc>
      </w:tr>
    </w:tbl>
    <w:p w:rsidR="00C8223C" w:rsidRPr="0012038A" w:rsidRDefault="00C8223C" w:rsidP="00C8223C">
      <w:pPr>
        <w:spacing w:line="240" w:lineRule="auto"/>
        <w:rPr>
          <w:rFonts w:ascii="Times New Roman" w:hAnsi="Times New Roman"/>
          <w:sz w:val="28"/>
          <w:szCs w:val="28"/>
          <w:lang w:eastAsia="ru-RU"/>
        </w:rPr>
      </w:pPr>
    </w:p>
    <w:p w:rsidR="00C8223C" w:rsidRPr="0012038A" w:rsidRDefault="00C8223C" w:rsidP="00C8223C">
      <w:pPr>
        <w:spacing w:after="0" w:line="360" w:lineRule="auto"/>
        <w:ind w:firstLine="709"/>
        <w:jc w:val="both"/>
        <w:rPr>
          <w:rFonts w:ascii="Times New Roman" w:hAnsi="Times New Roman"/>
          <w:sz w:val="28"/>
          <w:szCs w:val="28"/>
          <w:lang w:eastAsia="ru-RU"/>
        </w:rPr>
      </w:pPr>
      <w:r w:rsidRPr="0012038A">
        <w:rPr>
          <w:rFonts w:ascii="Times New Roman" w:hAnsi="Times New Roman"/>
          <w:sz w:val="28"/>
          <w:szCs w:val="28"/>
        </w:rPr>
        <w:t>131.20.</w:t>
      </w:r>
      <w:r>
        <w:rPr>
          <w:rFonts w:ascii="Times New Roman" w:hAnsi="Times New Roman"/>
          <w:sz w:val="28"/>
          <w:szCs w:val="28"/>
        </w:rPr>
        <w:t>2</w:t>
      </w:r>
      <w:r w:rsidRPr="0012038A">
        <w:rPr>
          <w:rFonts w:ascii="Times New Roman" w:hAnsi="Times New Roman"/>
          <w:sz w:val="28"/>
          <w:szCs w:val="28"/>
        </w:rPr>
        <w:t>. </w:t>
      </w:r>
      <w:r w:rsidRPr="0012038A">
        <w:rPr>
          <w:rFonts w:ascii="Times New Roman" w:hAnsi="Times New Roman"/>
          <w:sz w:val="28"/>
          <w:szCs w:val="28"/>
          <w:lang w:eastAsia="ru-RU"/>
        </w:rPr>
        <w:t>Гуманитарный профиль ориентирует на такие сферы деятельности, как педагогика, психология, общественные отношения и другие. В данном профиле для изучения на углубленном уровне выбираются учебные предметы преимущественно из предметных областей «Русский язык и литература», «Общественно-научные предметы» и «Иностранные языки».</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Пример учебного плана гуманитарного профиля (вариант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2684"/>
        <w:gridCol w:w="1229"/>
        <w:gridCol w:w="935"/>
        <w:gridCol w:w="936"/>
        <w:gridCol w:w="936"/>
        <w:gridCol w:w="936"/>
      </w:tblGrid>
      <w:tr w:rsidR="00C8223C" w:rsidRPr="0012038A" w:rsidTr="00C5759C">
        <w:trPr>
          <w:trHeight w:val="300"/>
        </w:trPr>
        <w:tc>
          <w:tcPr>
            <w:tcW w:w="2540" w:type="dxa"/>
            <w:vMerge w:val="restart"/>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Предметная область</w:t>
            </w:r>
          </w:p>
        </w:tc>
        <w:tc>
          <w:tcPr>
            <w:tcW w:w="2761" w:type="dxa"/>
            <w:vMerge w:val="restart"/>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Учебный предмет</w:t>
            </w:r>
          </w:p>
        </w:tc>
        <w:tc>
          <w:tcPr>
            <w:tcW w:w="1229" w:type="dxa"/>
            <w:vMerge w:val="restart"/>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Уровень</w:t>
            </w:r>
          </w:p>
        </w:tc>
        <w:tc>
          <w:tcPr>
            <w:tcW w:w="1946" w:type="dxa"/>
            <w:gridSpan w:val="2"/>
            <w:hideMark/>
          </w:tcPr>
          <w:p w:rsidR="00C8223C" w:rsidRPr="0012038A" w:rsidRDefault="00C8223C" w:rsidP="00C5759C">
            <w:pPr>
              <w:spacing w:line="240" w:lineRule="auto"/>
              <w:rPr>
                <w:rFonts w:ascii="Times New Roman" w:hAnsi="Times New Roman"/>
                <w:bCs/>
                <w:sz w:val="28"/>
                <w:szCs w:val="28"/>
              </w:rPr>
            </w:pPr>
            <w:r w:rsidRPr="0012038A">
              <w:rPr>
                <w:rFonts w:ascii="Times New Roman" w:hAnsi="Times New Roman"/>
                <w:bCs/>
                <w:sz w:val="28"/>
                <w:szCs w:val="28"/>
              </w:rPr>
              <w:t>5-ти дневная неделя</w:t>
            </w:r>
          </w:p>
        </w:tc>
        <w:tc>
          <w:tcPr>
            <w:tcW w:w="1946" w:type="dxa"/>
            <w:gridSpan w:val="2"/>
            <w:hideMark/>
          </w:tcPr>
          <w:p w:rsidR="00C8223C" w:rsidRPr="0012038A" w:rsidRDefault="00C8223C" w:rsidP="00C5759C">
            <w:pPr>
              <w:spacing w:line="240" w:lineRule="auto"/>
              <w:rPr>
                <w:rFonts w:ascii="Times New Roman" w:hAnsi="Times New Roman"/>
                <w:bCs/>
                <w:sz w:val="28"/>
                <w:szCs w:val="28"/>
              </w:rPr>
            </w:pPr>
            <w:r w:rsidRPr="0012038A">
              <w:rPr>
                <w:rFonts w:ascii="Times New Roman" w:hAnsi="Times New Roman"/>
                <w:bCs/>
                <w:sz w:val="28"/>
                <w:szCs w:val="28"/>
              </w:rPr>
              <w:t>6-ти дневная неделя</w:t>
            </w:r>
          </w:p>
        </w:tc>
      </w:tr>
      <w:tr w:rsidR="00C8223C" w:rsidRPr="0012038A" w:rsidTr="00C5759C">
        <w:trPr>
          <w:trHeight w:val="540"/>
        </w:trPr>
        <w:tc>
          <w:tcPr>
            <w:tcW w:w="2540" w:type="dxa"/>
            <w:vMerge/>
            <w:hideMark/>
          </w:tcPr>
          <w:p w:rsidR="00C8223C" w:rsidRPr="0012038A" w:rsidRDefault="00C8223C" w:rsidP="00C5759C">
            <w:pPr>
              <w:spacing w:line="240" w:lineRule="auto"/>
              <w:rPr>
                <w:rFonts w:ascii="Times New Roman" w:hAnsi="Times New Roman"/>
                <w:sz w:val="28"/>
                <w:szCs w:val="28"/>
              </w:rPr>
            </w:pPr>
          </w:p>
        </w:tc>
        <w:tc>
          <w:tcPr>
            <w:tcW w:w="2761" w:type="dxa"/>
            <w:vMerge/>
            <w:hideMark/>
          </w:tcPr>
          <w:p w:rsidR="00C8223C" w:rsidRPr="0012038A" w:rsidRDefault="00C8223C" w:rsidP="00C5759C">
            <w:pPr>
              <w:spacing w:line="240" w:lineRule="auto"/>
              <w:rPr>
                <w:rFonts w:ascii="Times New Roman" w:hAnsi="Times New Roman"/>
                <w:sz w:val="28"/>
                <w:szCs w:val="28"/>
              </w:rPr>
            </w:pPr>
          </w:p>
        </w:tc>
        <w:tc>
          <w:tcPr>
            <w:tcW w:w="1229" w:type="dxa"/>
            <w:vMerge/>
            <w:hideMark/>
          </w:tcPr>
          <w:p w:rsidR="00C8223C" w:rsidRPr="0012038A" w:rsidRDefault="00C8223C" w:rsidP="00C5759C">
            <w:pPr>
              <w:spacing w:line="240" w:lineRule="auto"/>
              <w:rPr>
                <w:rFonts w:ascii="Times New Roman" w:hAnsi="Times New Roman"/>
                <w:sz w:val="28"/>
                <w:szCs w:val="28"/>
              </w:rPr>
            </w:pPr>
          </w:p>
        </w:tc>
        <w:tc>
          <w:tcPr>
            <w:tcW w:w="1946" w:type="dxa"/>
            <w:gridSpan w:val="2"/>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Количество часов в неделю</w:t>
            </w:r>
          </w:p>
        </w:tc>
        <w:tc>
          <w:tcPr>
            <w:tcW w:w="1946" w:type="dxa"/>
            <w:gridSpan w:val="2"/>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Количество часов в неделю</w:t>
            </w:r>
          </w:p>
        </w:tc>
      </w:tr>
      <w:tr w:rsidR="00C8223C" w:rsidRPr="0012038A" w:rsidTr="00C5759C">
        <w:trPr>
          <w:trHeight w:val="563"/>
        </w:trPr>
        <w:tc>
          <w:tcPr>
            <w:tcW w:w="2540" w:type="dxa"/>
            <w:vMerge/>
            <w:hideMark/>
          </w:tcPr>
          <w:p w:rsidR="00C8223C" w:rsidRPr="0012038A" w:rsidRDefault="00C8223C" w:rsidP="00C5759C">
            <w:pPr>
              <w:spacing w:line="240" w:lineRule="auto"/>
              <w:rPr>
                <w:rFonts w:ascii="Times New Roman" w:hAnsi="Times New Roman"/>
                <w:sz w:val="28"/>
                <w:szCs w:val="28"/>
              </w:rPr>
            </w:pPr>
          </w:p>
        </w:tc>
        <w:tc>
          <w:tcPr>
            <w:tcW w:w="2761" w:type="dxa"/>
            <w:vMerge/>
            <w:hideMark/>
          </w:tcPr>
          <w:p w:rsidR="00C8223C" w:rsidRPr="0012038A" w:rsidRDefault="00C8223C" w:rsidP="00C5759C">
            <w:pPr>
              <w:spacing w:line="240" w:lineRule="auto"/>
              <w:rPr>
                <w:rFonts w:ascii="Times New Roman" w:hAnsi="Times New Roman"/>
                <w:sz w:val="28"/>
                <w:szCs w:val="28"/>
              </w:rPr>
            </w:pPr>
          </w:p>
        </w:tc>
        <w:tc>
          <w:tcPr>
            <w:tcW w:w="1229" w:type="dxa"/>
            <w:vMerge/>
            <w:hideMark/>
          </w:tcPr>
          <w:p w:rsidR="00C8223C" w:rsidRPr="0012038A" w:rsidRDefault="00C8223C" w:rsidP="00C5759C">
            <w:pPr>
              <w:spacing w:line="240" w:lineRule="auto"/>
              <w:rPr>
                <w:rFonts w:ascii="Times New Roman" w:hAnsi="Times New Roman"/>
                <w:sz w:val="28"/>
                <w:szCs w:val="28"/>
              </w:rPr>
            </w:pPr>
          </w:p>
        </w:tc>
        <w:tc>
          <w:tcPr>
            <w:tcW w:w="973" w:type="dxa"/>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10 класс</w:t>
            </w:r>
          </w:p>
        </w:tc>
        <w:tc>
          <w:tcPr>
            <w:tcW w:w="973" w:type="dxa"/>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11 класс</w:t>
            </w:r>
          </w:p>
        </w:tc>
        <w:tc>
          <w:tcPr>
            <w:tcW w:w="973" w:type="dxa"/>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10 класс</w:t>
            </w:r>
          </w:p>
        </w:tc>
        <w:tc>
          <w:tcPr>
            <w:tcW w:w="973" w:type="dxa"/>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11 класс</w:t>
            </w:r>
          </w:p>
        </w:tc>
      </w:tr>
      <w:tr w:rsidR="00C8223C" w:rsidRPr="0012038A" w:rsidTr="00C5759C">
        <w:trPr>
          <w:trHeight w:val="277"/>
        </w:trPr>
        <w:tc>
          <w:tcPr>
            <w:tcW w:w="5301" w:type="dxa"/>
            <w:gridSpan w:val="2"/>
            <w:hideMark/>
          </w:tcPr>
          <w:p w:rsidR="00C8223C" w:rsidRPr="0012038A" w:rsidRDefault="00C8223C" w:rsidP="00C5759C">
            <w:pPr>
              <w:spacing w:line="240" w:lineRule="auto"/>
              <w:rPr>
                <w:rFonts w:ascii="Times New Roman" w:hAnsi="Times New Roman"/>
                <w:bCs/>
                <w:sz w:val="28"/>
                <w:szCs w:val="28"/>
              </w:rPr>
            </w:pPr>
            <w:r w:rsidRPr="0012038A">
              <w:rPr>
                <w:rFonts w:ascii="Times New Roman" w:hAnsi="Times New Roman"/>
                <w:bCs/>
                <w:sz w:val="28"/>
                <w:szCs w:val="28"/>
              </w:rPr>
              <w:t>Обязательная часть</w:t>
            </w:r>
          </w:p>
        </w:tc>
        <w:tc>
          <w:tcPr>
            <w:tcW w:w="1229" w:type="dxa"/>
            <w:hideMark/>
          </w:tcPr>
          <w:p w:rsidR="00C8223C" w:rsidRPr="0012038A" w:rsidRDefault="00C8223C" w:rsidP="00C5759C">
            <w:pPr>
              <w:spacing w:line="240" w:lineRule="auto"/>
              <w:rPr>
                <w:rFonts w:ascii="Times New Roman" w:hAnsi="Times New Roman"/>
                <w:bCs/>
                <w:sz w:val="28"/>
                <w:szCs w:val="28"/>
              </w:rPr>
            </w:pPr>
            <w:r w:rsidRPr="0012038A">
              <w:rPr>
                <w:rFonts w:ascii="Times New Roman" w:hAnsi="Times New Roman"/>
                <w:bCs/>
                <w:sz w:val="28"/>
                <w:szCs w:val="28"/>
              </w:rPr>
              <w:t> </w:t>
            </w:r>
          </w:p>
        </w:tc>
        <w:tc>
          <w:tcPr>
            <w:tcW w:w="973" w:type="dxa"/>
            <w:hideMark/>
          </w:tcPr>
          <w:p w:rsidR="00C8223C" w:rsidRPr="0012038A" w:rsidRDefault="00C8223C" w:rsidP="00C5759C">
            <w:pPr>
              <w:spacing w:line="240" w:lineRule="auto"/>
              <w:rPr>
                <w:rFonts w:ascii="Times New Roman" w:hAnsi="Times New Roman"/>
                <w:bCs/>
                <w:sz w:val="28"/>
                <w:szCs w:val="28"/>
              </w:rPr>
            </w:pPr>
            <w:r w:rsidRPr="0012038A">
              <w:rPr>
                <w:rFonts w:ascii="Times New Roman" w:hAnsi="Times New Roman"/>
                <w:bCs/>
                <w:sz w:val="28"/>
                <w:szCs w:val="28"/>
              </w:rPr>
              <w:t> </w:t>
            </w:r>
          </w:p>
        </w:tc>
        <w:tc>
          <w:tcPr>
            <w:tcW w:w="973" w:type="dxa"/>
            <w:hideMark/>
          </w:tcPr>
          <w:p w:rsidR="00C8223C" w:rsidRPr="0012038A" w:rsidRDefault="00C8223C" w:rsidP="00C5759C">
            <w:pPr>
              <w:spacing w:line="240" w:lineRule="auto"/>
              <w:rPr>
                <w:rFonts w:ascii="Times New Roman" w:hAnsi="Times New Roman"/>
                <w:bCs/>
                <w:sz w:val="28"/>
                <w:szCs w:val="28"/>
              </w:rPr>
            </w:pPr>
            <w:r w:rsidRPr="0012038A">
              <w:rPr>
                <w:rFonts w:ascii="Times New Roman" w:hAnsi="Times New Roman"/>
                <w:bCs/>
                <w:sz w:val="28"/>
                <w:szCs w:val="28"/>
              </w:rPr>
              <w:t> </w:t>
            </w:r>
          </w:p>
        </w:tc>
        <w:tc>
          <w:tcPr>
            <w:tcW w:w="973" w:type="dxa"/>
            <w:hideMark/>
          </w:tcPr>
          <w:p w:rsidR="00C8223C" w:rsidRPr="0012038A" w:rsidRDefault="00C8223C" w:rsidP="00C5759C">
            <w:pPr>
              <w:spacing w:line="240" w:lineRule="auto"/>
              <w:rPr>
                <w:rFonts w:ascii="Times New Roman" w:hAnsi="Times New Roman"/>
                <w:bCs/>
                <w:sz w:val="28"/>
                <w:szCs w:val="28"/>
              </w:rPr>
            </w:pPr>
            <w:r w:rsidRPr="0012038A">
              <w:rPr>
                <w:rFonts w:ascii="Times New Roman" w:hAnsi="Times New Roman"/>
                <w:bCs/>
                <w:sz w:val="28"/>
                <w:szCs w:val="28"/>
              </w:rPr>
              <w:t> </w:t>
            </w:r>
          </w:p>
        </w:tc>
        <w:tc>
          <w:tcPr>
            <w:tcW w:w="973" w:type="dxa"/>
            <w:hideMark/>
          </w:tcPr>
          <w:p w:rsidR="00C8223C" w:rsidRPr="0012038A" w:rsidRDefault="00C8223C" w:rsidP="00C5759C">
            <w:pPr>
              <w:spacing w:line="240" w:lineRule="auto"/>
              <w:rPr>
                <w:rFonts w:ascii="Times New Roman" w:hAnsi="Times New Roman"/>
                <w:bCs/>
                <w:sz w:val="28"/>
                <w:szCs w:val="28"/>
              </w:rPr>
            </w:pPr>
            <w:r w:rsidRPr="0012038A">
              <w:rPr>
                <w:rFonts w:ascii="Times New Roman" w:hAnsi="Times New Roman"/>
                <w:bCs/>
                <w:sz w:val="28"/>
                <w:szCs w:val="28"/>
              </w:rPr>
              <w:t> </w:t>
            </w:r>
          </w:p>
        </w:tc>
      </w:tr>
      <w:tr w:rsidR="00C8223C" w:rsidRPr="0012038A" w:rsidTr="00C5759C">
        <w:trPr>
          <w:trHeight w:val="315"/>
        </w:trPr>
        <w:tc>
          <w:tcPr>
            <w:tcW w:w="2540" w:type="dxa"/>
            <w:vMerge w:val="restart"/>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Русский язык и литература</w:t>
            </w:r>
          </w:p>
        </w:tc>
        <w:tc>
          <w:tcPr>
            <w:tcW w:w="2761" w:type="dxa"/>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 xml:space="preserve">Русский язык </w:t>
            </w:r>
          </w:p>
        </w:tc>
        <w:tc>
          <w:tcPr>
            <w:tcW w:w="1229" w:type="dxa"/>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2</w:t>
            </w:r>
          </w:p>
        </w:tc>
      </w:tr>
      <w:tr w:rsidR="00C8223C" w:rsidRPr="0012038A" w:rsidTr="00C5759C">
        <w:trPr>
          <w:trHeight w:val="315"/>
        </w:trPr>
        <w:tc>
          <w:tcPr>
            <w:tcW w:w="2540" w:type="dxa"/>
            <w:vMerge/>
            <w:hideMark/>
          </w:tcPr>
          <w:p w:rsidR="00C8223C" w:rsidRPr="0012038A" w:rsidRDefault="00C8223C" w:rsidP="00C5759C">
            <w:pPr>
              <w:spacing w:line="240" w:lineRule="auto"/>
              <w:rPr>
                <w:rFonts w:ascii="Times New Roman" w:hAnsi="Times New Roman"/>
                <w:sz w:val="28"/>
                <w:szCs w:val="28"/>
              </w:rPr>
            </w:pPr>
          </w:p>
        </w:tc>
        <w:tc>
          <w:tcPr>
            <w:tcW w:w="2761" w:type="dxa"/>
            <w:hideMark/>
          </w:tcPr>
          <w:p w:rsidR="00C8223C" w:rsidRPr="0012038A" w:rsidRDefault="00C8223C" w:rsidP="00C5759C">
            <w:pPr>
              <w:spacing w:line="240" w:lineRule="auto"/>
              <w:rPr>
                <w:rFonts w:ascii="Times New Roman" w:hAnsi="Times New Roman"/>
                <w:bCs/>
                <w:sz w:val="28"/>
                <w:szCs w:val="28"/>
              </w:rPr>
            </w:pPr>
            <w:r w:rsidRPr="0012038A">
              <w:rPr>
                <w:rFonts w:ascii="Times New Roman" w:hAnsi="Times New Roman"/>
                <w:bCs/>
                <w:sz w:val="28"/>
                <w:szCs w:val="28"/>
              </w:rPr>
              <w:t>Литература</w:t>
            </w:r>
          </w:p>
        </w:tc>
        <w:tc>
          <w:tcPr>
            <w:tcW w:w="1229" w:type="dxa"/>
            <w:hideMark/>
          </w:tcPr>
          <w:p w:rsidR="00C8223C" w:rsidRPr="0012038A" w:rsidRDefault="00C8223C" w:rsidP="00C5759C">
            <w:pPr>
              <w:spacing w:line="240" w:lineRule="auto"/>
              <w:rPr>
                <w:rFonts w:ascii="Times New Roman" w:hAnsi="Times New Roman"/>
                <w:bCs/>
                <w:sz w:val="28"/>
                <w:szCs w:val="28"/>
              </w:rPr>
            </w:pPr>
            <w:r w:rsidRPr="0012038A">
              <w:rPr>
                <w:rFonts w:ascii="Times New Roman" w:hAnsi="Times New Roman"/>
                <w:bCs/>
                <w:sz w:val="28"/>
                <w:szCs w:val="28"/>
              </w:rPr>
              <w:t xml:space="preserve">У </w:t>
            </w:r>
          </w:p>
        </w:tc>
        <w:tc>
          <w:tcPr>
            <w:tcW w:w="973" w:type="dxa"/>
            <w:hideMark/>
          </w:tcPr>
          <w:p w:rsidR="00C8223C" w:rsidRPr="0012038A" w:rsidRDefault="00C8223C" w:rsidP="00C5759C">
            <w:pPr>
              <w:spacing w:line="240" w:lineRule="auto"/>
              <w:rPr>
                <w:rFonts w:ascii="Times New Roman" w:hAnsi="Times New Roman"/>
                <w:bCs/>
                <w:sz w:val="28"/>
                <w:szCs w:val="28"/>
              </w:rPr>
            </w:pPr>
            <w:r w:rsidRPr="0012038A">
              <w:rPr>
                <w:rFonts w:ascii="Times New Roman" w:hAnsi="Times New Roman"/>
                <w:bCs/>
                <w:sz w:val="28"/>
                <w:szCs w:val="28"/>
              </w:rPr>
              <w:t>5</w:t>
            </w:r>
          </w:p>
        </w:tc>
        <w:tc>
          <w:tcPr>
            <w:tcW w:w="973" w:type="dxa"/>
            <w:hideMark/>
          </w:tcPr>
          <w:p w:rsidR="00C8223C" w:rsidRPr="0012038A" w:rsidRDefault="00C8223C" w:rsidP="00C5759C">
            <w:pPr>
              <w:spacing w:line="240" w:lineRule="auto"/>
              <w:rPr>
                <w:rFonts w:ascii="Times New Roman" w:hAnsi="Times New Roman"/>
                <w:bCs/>
                <w:sz w:val="28"/>
                <w:szCs w:val="28"/>
              </w:rPr>
            </w:pPr>
            <w:r w:rsidRPr="0012038A">
              <w:rPr>
                <w:rFonts w:ascii="Times New Roman" w:hAnsi="Times New Roman"/>
                <w:bCs/>
                <w:sz w:val="28"/>
                <w:szCs w:val="28"/>
              </w:rPr>
              <w:t>5</w:t>
            </w:r>
          </w:p>
        </w:tc>
        <w:tc>
          <w:tcPr>
            <w:tcW w:w="973" w:type="dxa"/>
            <w:hideMark/>
          </w:tcPr>
          <w:p w:rsidR="00C8223C" w:rsidRPr="0012038A" w:rsidRDefault="00C8223C" w:rsidP="00C5759C">
            <w:pPr>
              <w:spacing w:line="240" w:lineRule="auto"/>
              <w:rPr>
                <w:rFonts w:ascii="Times New Roman" w:hAnsi="Times New Roman"/>
                <w:bCs/>
                <w:sz w:val="28"/>
                <w:szCs w:val="28"/>
              </w:rPr>
            </w:pPr>
            <w:r w:rsidRPr="0012038A">
              <w:rPr>
                <w:rFonts w:ascii="Times New Roman" w:hAnsi="Times New Roman"/>
                <w:bCs/>
                <w:sz w:val="28"/>
                <w:szCs w:val="28"/>
              </w:rPr>
              <w:t>5</w:t>
            </w:r>
          </w:p>
        </w:tc>
        <w:tc>
          <w:tcPr>
            <w:tcW w:w="973" w:type="dxa"/>
            <w:hideMark/>
          </w:tcPr>
          <w:p w:rsidR="00C8223C" w:rsidRPr="0012038A" w:rsidRDefault="00C8223C" w:rsidP="00C5759C">
            <w:pPr>
              <w:spacing w:line="240" w:lineRule="auto"/>
              <w:rPr>
                <w:rFonts w:ascii="Times New Roman" w:hAnsi="Times New Roman"/>
                <w:bCs/>
                <w:sz w:val="28"/>
                <w:szCs w:val="28"/>
              </w:rPr>
            </w:pPr>
            <w:r w:rsidRPr="0012038A">
              <w:rPr>
                <w:rFonts w:ascii="Times New Roman" w:hAnsi="Times New Roman"/>
                <w:bCs/>
                <w:sz w:val="28"/>
                <w:szCs w:val="28"/>
              </w:rPr>
              <w:t>5</w:t>
            </w:r>
          </w:p>
        </w:tc>
      </w:tr>
      <w:tr w:rsidR="00C8223C" w:rsidRPr="0012038A" w:rsidTr="00C5759C">
        <w:trPr>
          <w:trHeight w:val="315"/>
        </w:trPr>
        <w:tc>
          <w:tcPr>
            <w:tcW w:w="2540" w:type="dxa"/>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Иностранные языки</w:t>
            </w:r>
          </w:p>
        </w:tc>
        <w:tc>
          <w:tcPr>
            <w:tcW w:w="2761" w:type="dxa"/>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Иностранный язык</w:t>
            </w:r>
          </w:p>
        </w:tc>
        <w:tc>
          <w:tcPr>
            <w:tcW w:w="1229" w:type="dxa"/>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3</w:t>
            </w:r>
          </w:p>
        </w:tc>
        <w:tc>
          <w:tcPr>
            <w:tcW w:w="973" w:type="dxa"/>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3</w:t>
            </w:r>
          </w:p>
        </w:tc>
        <w:tc>
          <w:tcPr>
            <w:tcW w:w="973" w:type="dxa"/>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3</w:t>
            </w:r>
          </w:p>
        </w:tc>
        <w:tc>
          <w:tcPr>
            <w:tcW w:w="973" w:type="dxa"/>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3</w:t>
            </w:r>
          </w:p>
        </w:tc>
      </w:tr>
      <w:tr w:rsidR="00C8223C" w:rsidRPr="0012038A" w:rsidTr="00C5759C">
        <w:trPr>
          <w:trHeight w:val="315"/>
        </w:trPr>
        <w:tc>
          <w:tcPr>
            <w:tcW w:w="2540" w:type="dxa"/>
            <w:vMerge w:val="restart"/>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Математика и информатика</w:t>
            </w:r>
          </w:p>
        </w:tc>
        <w:tc>
          <w:tcPr>
            <w:tcW w:w="2761" w:type="dxa"/>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Алгебра и начала математического анализа</w:t>
            </w:r>
          </w:p>
        </w:tc>
        <w:tc>
          <w:tcPr>
            <w:tcW w:w="1229" w:type="dxa"/>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3</w:t>
            </w:r>
          </w:p>
        </w:tc>
        <w:tc>
          <w:tcPr>
            <w:tcW w:w="973" w:type="dxa"/>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3</w:t>
            </w:r>
          </w:p>
        </w:tc>
      </w:tr>
      <w:tr w:rsidR="00C8223C" w:rsidRPr="0012038A" w:rsidTr="00C5759C">
        <w:trPr>
          <w:trHeight w:val="315"/>
        </w:trPr>
        <w:tc>
          <w:tcPr>
            <w:tcW w:w="2540" w:type="dxa"/>
            <w:vMerge/>
            <w:hideMark/>
          </w:tcPr>
          <w:p w:rsidR="00C8223C" w:rsidRPr="0012038A" w:rsidRDefault="00C8223C" w:rsidP="00C5759C">
            <w:pPr>
              <w:spacing w:line="240" w:lineRule="auto"/>
              <w:rPr>
                <w:rFonts w:ascii="Times New Roman" w:hAnsi="Times New Roman"/>
                <w:sz w:val="28"/>
                <w:szCs w:val="28"/>
              </w:rPr>
            </w:pPr>
          </w:p>
        </w:tc>
        <w:tc>
          <w:tcPr>
            <w:tcW w:w="2761" w:type="dxa"/>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Геометрия</w:t>
            </w:r>
          </w:p>
        </w:tc>
        <w:tc>
          <w:tcPr>
            <w:tcW w:w="1229" w:type="dxa"/>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1</w:t>
            </w:r>
          </w:p>
        </w:tc>
      </w:tr>
      <w:tr w:rsidR="00C8223C" w:rsidRPr="0012038A" w:rsidTr="00C5759C">
        <w:trPr>
          <w:trHeight w:val="315"/>
        </w:trPr>
        <w:tc>
          <w:tcPr>
            <w:tcW w:w="2540" w:type="dxa"/>
            <w:vMerge/>
            <w:hideMark/>
          </w:tcPr>
          <w:p w:rsidR="00C8223C" w:rsidRPr="0012038A" w:rsidRDefault="00C8223C" w:rsidP="00C5759C">
            <w:pPr>
              <w:spacing w:line="240" w:lineRule="auto"/>
              <w:rPr>
                <w:rFonts w:ascii="Times New Roman" w:hAnsi="Times New Roman"/>
                <w:sz w:val="28"/>
                <w:szCs w:val="28"/>
              </w:rPr>
            </w:pPr>
          </w:p>
        </w:tc>
        <w:tc>
          <w:tcPr>
            <w:tcW w:w="2761" w:type="dxa"/>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Вероятность и статистика</w:t>
            </w:r>
          </w:p>
        </w:tc>
        <w:tc>
          <w:tcPr>
            <w:tcW w:w="1229" w:type="dxa"/>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1</w:t>
            </w:r>
          </w:p>
        </w:tc>
      </w:tr>
      <w:tr w:rsidR="00C8223C" w:rsidRPr="0012038A" w:rsidTr="00C5759C">
        <w:trPr>
          <w:trHeight w:val="315"/>
        </w:trPr>
        <w:tc>
          <w:tcPr>
            <w:tcW w:w="2540" w:type="dxa"/>
            <w:vMerge/>
            <w:hideMark/>
          </w:tcPr>
          <w:p w:rsidR="00C8223C" w:rsidRPr="0012038A" w:rsidRDefault="00C8223C" w:rsidP="00C5759C">
            <w:pPr>
              <w:spacing w:line="240" w:lineRule="auto"/>
              <w:rPr>
                <w:rFonts w:ascii="Times New Roman" w:hAnsi="Times New Roman"/>
                <w:sz w:val="28"/>
                <w:szCs w:val="28"/>
              </w:rPr>
            </w:pPr>
          </w:p>
        </w:tc>
        <w:tc>
          <w:tcPr>
            <w:tcW w:w="2761" w:type="dxa"/>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Информатика</w:t>
            </w:r>
          </w:p>
        </w:tc>
        <w:tc>
          <w:tcPr>
            <w:tcW w:w="1229" w:type="dxa"/>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1</w:t>
            </w:r>
          </w:p>
        </w:tc>
      </w:tr>
      <w:tr w:rsidR="00C8223C" w:rsidRPr="0012038A" w:rsidTr="00C5759C">
        <w:trPr>
          <w:trHeight w:val="600"/>
        </w:trPr>
        <w:tc>
          <w:tcPr>
            <w:tcW w:w="2540" w:type="dxa"/>
            <w:vMerge w:val="restart"/>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Естественно-научные предметы</w:t>
            </w:r>
          </w:p>
        </w:tc>
        <w:tc>
          <w:tcPr>
            <w:tcW w:w="2761" w:type="dxa"/>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Физика</w:t>
            </w:r>
          </w:p>
        </w:tc>
        <w:tc>
          <w:tcPr>
            <w:tcW w:w="1229" w:type="dxa"/>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2</w:t>
            </w:r>
          </w:p>
        </w:tc>
      </w:tr>
      <w:tr w:rsidR="00C8223C" w:rsidRPr="0012038A" w:rsidTr="00C5759C">
        <w:trPr>
          <w:trHeight w:val="315"/>
        </w:trPr>
        <w:tc>
          <w:tcPr>
            <w:tcW w:w="2540" w:type="dxa"/>
            <w:vMerge/>
            <w:hideMark/>
          </w:tcPr>
          <w:p w:rsidR="00C8223C" w:rsidRPr="0012038A" w:rsidRDefault="00C8223C" w:rsidP="00C5759C">
            <w:pPr>
              <w:spacing w:line="240" w:lineRule="auto"/>
              <w:rPr>
                <w:rFonts w:ascii="Times New Roman" w:hAnsi="Times New Roman"/>
                <w:sz w:val="28"/>
                <w:szCs w:val="28"/>
              </w:rPr>
            </w:pPr>
          </w:p>
        </w:tc>
        <w:tc>
          <w:tcPr>
            <w:tcW w:w="2761" w:type="dxa"/>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Химия</w:t>
            </w:r>
          </w:p>
        </w:tc>
        <w:tc>
          <w:tcPr>
            <w:tcW w:w="1229" w:type="dxa"/>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1</w:t>
            </w:r>
          </w:p>
        </w:tc>
      </w:tr>
      <w:tr w:rsidR="00C8223C" w:rsidRPr="0012038A" w:rsidTr="00C5759C">
        <w:trPr>
          <w:trHeight w:val="315"/>
        </w:trPr>
        <w:tc>
          <w:tcPr>
            <w:tcW w:w="2540" w:type="dxa"/>
            <w:vMerge/>
            <w:hideMark/>
          </w:tcPr>
          <w:p w:rsidR="00C8223C" w:rsidRPr="0012038A" w:rsidRDefault="00C8223C" w:rsidP="00C5759C">
            <w:pPr>
              <w:spacing w:line="240" w:lineRule="auto"/>
              <w:rPr>
                <w:rFonts w:ascii="Times New Roman" w:hAnsi="Times New Roman"/>
                <w:sz w:val="28"/>
                <w:szCs w:val="28"/>
              </w:rPr>
            </w:pPr>
          </w:p>
        </w:tc>
        <w:tc>
          <w:tcPr>
            <w:tcW w:w="2761" w:type="dxa"/>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Биология</w:t>
            </w:r>
          </w:p>
        </w:tc>
        <w:tc>
          <w:tcPr>
            <w:tcW w:w="1229" w:type="dxa"/>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1</w:t>
            </w:r>
          </w:p>
        </w:tc>
      </w:tr>
      <w:tr w:rsidR="00C8223C" w:rsidRPr="0012038A" w:rsidTr="00C5759C">
        <w:trPr>
          <w:trHeight w:val="315"/>
        </w:trPr>
        <w:tc>
          <w:tcPr>
            <w:tcW w:w="2540" w:type="dxa"/>
            <w:vMerge w:val="restart"/>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Общественно-научные предметы</w:t>
            </w:r>
          </w:p>
        </w:tc>
        <w:tc>
          <w:tcPr>
            <w:tcW w:w="2761" w:type="dxa"/>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 xml:space="preserve">История </w:t>
            </w:r>
          </w:p>
        </w:tc>
        <w:tc>
          <w:tcPr>
            <w:tcW w:w="1229" w:type="dxa"/>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2</w:t>
            </w:r>
          </w:p>
        </w:tc>
      </w:tr>
      <w:tr w:rsidR="00C8223C" w:rsidRPr="0012038A" w:rsidTr="00C5759C">
        <w:trPr>
          <w:trHeight w:val="315"/>
        </w:trPr>
        <w:tc>
          <w:tcPr>
            <w:tcW w:w="2540" w:type="dxa"/>
            <w:vMerge/>
            <w:hideMark/>
          </w:tcPr>
          <w:p w:rsidR="00C8223C" w:rsidRPr="0012038A" w:rsidRDefault="00C8223C" w:rsidP="00C5759C">
            <w:pPr>
              <w:spacing w:line="240" w:lineRule="auto"/>
              <w:rPr>
                <w:rFonts w:ascii="Times New Roman" w:hAnsi="Times New Roman"/>
                <w:sz w:val="28"/>
                <w:szCs w:val="28"/>
              </w:rPr>
            </w:pPr>
          </w:p>
        </w:tc>
        <w:tc>
          <w:tcPr>
            <w:tcW w:w="2761" w:type="dxa"/>
            <w:hideMark/>
          </w:tcPr>
          <w:p w:rsidR="00C8223C" w:rsidRPr="0012038A" w:rsidRDefault="00C8223C" w:rsidP="00C5759C">
            <w:pPr>
              <w:spacing w:line="240" w:lineRule="auto"/>
              <w:rPr>
                <w:rFonts w:ascii="Times New Roman" w:hAnsi="Times New Roman"/>
                <w:bCs/>
                <w:sz w:val="28"/>
                <w:szCs w:val="28"/>
              </w:rPr>
            </w:pPr>
            <w:r w:rsidRPr="0012038A">
              <w:rPr>
                <w:rFonts w:ascii="Times New Roman" w:hAnsi="Times New Roman"/>
                <w:bCs/>
                <w:sz w:val="28"/>
                <w:szCs w:val="28"/>
              </w:rPr>
              <w:t>Обществознание</w:t>
            </w:r>
          </w:p>
        </w:tc>
        <w:tc>
          <w:tcPr>
            <w:tcW w:w="1229" w:type="dxa"/>
            <w:hideMark/>
          </w:tcPr>
          <w:p w:rsidR="00C8223C" w:rsidRPr="0012038A" w:rsidRDefault="00C8223C" w:rsidP="00C5759C">
            <w:pPr>
              <w:spacing w:line="240" w:lineRule="auto"/>
              <w:rPr>
                <w:rFonts w:ascii="Times New Roman" w:hAnsi="Times New Roman"/>
                <w:bCs/>
                <w:sz w:val="28"/>
                <w:szCs w:val="28"/>
              </w:rPr>
            </w:pPr>
            <w:r w:rsidRPr="0012038A">
              <w:rPr>
                <w:rFonts w:ascii="Times New Roman" w:hAnsi="Times New Roman"/>
                <w:bCs/>
                <w:sz w:val="28"/>
                <w:szCs w:val="28"/>
              </w:rPr>
              <w:t xml:space="preserve">У </w:t>
            </w:r>
          </w:p>
        </w:tc>
        <w:tc>
          <w:tcPr>
            <w:tcW w:w="973" w:type="dxa"/>
            <w:hideMark/>
          </w:tcPr>
          <w:p w:rsidR="00C8223C" w:rsidRPr="0012038A" w:rsidRDefault="00C8223C" w:rsidP="00C5759C">
            <w:pPr>
              <w:spacing w:line="240" w:lineRule="auto"/>
              <w:rPr>
                <w:rFonts w:ascii="Times New Roman" w:hAnsi="Times New Roman"/>
                <w:bCs/>
                <w:sz w:val="28"/>
                <w:szCs w:val="28"/>
              </w:rPr>
            </w:pPr>
            <w:r w:rsidRPr="0012038A">
              <w:rPr>
                <w:rFonts w:ascii="Times New Roman" w:hAnsi="Times New Roman"/>
                <w:bCs/>
                <w:sz w:val="28"/>
                <w:szCs w:val="28"/>
              </w:rPr>
              <w:t>4</w:t>
            </w:r>
          </w:p>
        </w:tc>
        <w:tc>
          <w:tcPr>
            <w:tcW w:w="973" w:type="dxa"/>
            <w:hideMark/>
          </w:tcPr>
          <w:p w:rsidR="00C8223C" w:rsidRPr="0012038A" w:rsidRDefault="00C8223C" w:rsidP="00C5759C">
            <w:pPr>
              <w:spacing w:line="240" w:lineRule="auto"/>
              <w:rPr>
                <w:rFonts w:ascii="Times New Roman" w:hAnsi="Times New Roman"/>
                <w:bCs/>
                <w:sz w:val="28"/>
                <w:szCs w:val="28"/>
              </w:rPr>
            </w:pPr>
            <w:r w:rsidRPr="0012038A">
              <w:rPr>
                <w:rFonts w:ascii="Times New Roman" w:hAnsi="Times New Roman"/>
                <w:bCs/>
                <w:sz w:val="28"/>
                <w:szCs w:val="28"/>
              </w:rPr>
              <w:t>4</w:t>
            </w:r>
          </w:p>
        </w:tc>
        <w:tc>
          <w:tcPr>
            <w:tcW w:w="973" w:type="dxa"/>
            <w:hideMark/>
          </w:tcPr>
          <w:p w:rsidR="00C8223C" w:rsidRPr="0012038A" w:rsidRDefault="00C8223C" w:rsidP="00C5759C">
            <w:pPr>
              <w:spacing w:line="240" w:lineRule="auto"/>
              <w:rPr>
                <w:rFonts w:ascii="Times New Roman" w:hAnsi="Times New Roman"/>
                <w:bCs/>
                <w:sz w:val="28"/>
                <w:szCs w:val="28"/>
              </w:rPr>
            </w:pPr>
            <w:r w:rsidRPr="0012038A">
              <w:rPr>
                <w:rFonts w:ascii="Times New Roman" w:hAnsi="Times New Roman"/>
                <w:bCs/>
                <w:sz w:val="28"/>
                <w:szCs w:val="28"/>
              </w:rPr>
              <w:t>4</w:t>
            </w:r>
          </w:p>
        </w:tc>
        <w:tc>
          <w:tcPr>
            <w:tcW w:w="973" w:type="dxa"/>
            <w:hideMark/>
          </w:tcPr>
          <w:p w:rsidR="00C8223C" w:rsidRPr="0012038A" w:rsidRDefault="00C8223C" w:rsidP="00C5759C">
            <w:pPr>
              <w:spacing w:line="240" w:lineRule="auto"/>
              <w:rPr>
                <w:rFonts w:ascii="Times New Roman" w:hAnsi="Times New Roman"/>
                <w:bCs/>
                <w:sz w:val="28"/>
                <w:szCs w:val="28"/>
              </w:rPr>
            </w:pPr>
            <w:r w:rsidRPr="0012038A">
              <w:rPr>
                <w:rFonts w:ascii="Times New Roman" w:hAnsi="Times New Roman"/>
                <w:bCs/>
                <w:sz w:val="28"/>
                <w:szCs w:val="28"/>
              </w:rPr>
              <w:t>4</w:t>
            </w:r>
          </w:p>
        </w:tc>
      </w:tr>
      <w:tr w:rsidR="00C8223C" w:rsidRPr="0012038A" w:rsidTr="00C5759C">
        <w:trPr>
          <w:trHeight w:val="315"/>
        </w:trPr>
        <w:tc>
          <w:tcPr>
            <w:tcW w:w="2540" w:type="dxa"/>
            <w:vMerge/>
            <w:hideMark/>
          </w:tcPr>
          <w:p w:rsidR="00C8223C" w:rsidRPr="0012038A" w:rsidRDefault="00C8223C" w:rsidP="00C5759C">
            <w:pPr>
              <w:spacing w:line="240" w:lineRule="auto"/>
              <w:rPr>
                <w:rFonts w:ascii="Times New Roman" w:hAnsi="Times New Roman"/>
                <w:sz w:val="28"/>
                <w:szCs w:val="28"/>
              </w:rPr>
            </w:pPr>
          </w:p>
        </w:tc>
        <w:tc>
          <w:tcPr>
            <w:tcW w:w="2761" w:type="dxa"/>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География</w:t>
            </w:r>
          </w:p>
        </w:tc>
        <w:tc>
          <w:tcPr>
            <w:tcW w:w="1229" w:type="dxa"/>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1</w:t>
            </w:r>
          </w:p>
        </w:tc>
      </w:tr>
      <w:tr w:rsidR="00C8223C" w:rsidRPr="0012038A" w:rsidTr="00C5759C">
        <w:trPr>
          <w:trHeight w:val="315"/>
        </w:trPr>
        <w:tc>
          <w:tcPr>
            <w:tcW w:w="2540" w:type="dxa"/>
            <w:vMerge w:val="restart"/>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Физическая культура, основы безопасности жизнедеятельности</w:t>
            </w:r>
          </w:p>
        </w:tc>
        <w:tc>
          <w:tcPr>
            <w:tcW w:w="2761" w:type="dxa"/>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Физическая культура</w:t>
            </w:r>
          </w:p>
        </w:tc>
        <w:tc>
          <w:tcPr>
            <w:tcW w:w="1229" w:type="dxa"/>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2</w:t>
            </w:r>
          </w:p>
        </w:tc>
      </w:tr>
      <w:tr w:rsidR="00C8223C" w:rsidRPr="0012038A" w:rsidTr="00C5759C">
        <w:trPr>
          <w:trHeight w:val="630"/>
        </w:trPr>
        <w:tc>
          <w:tcPr>
            <w:tcW w:w="2540" w:type="dxa"/>
            <w:vMerge/>
            <w:hideMark/>
          </w:tcPr>
          <w:p w:rsidR="00C8223C" w:rsidRPr="0012038A" w:rsidRDefault="00C8223C" w:rsidP="00C5759C">
            <w:pPr>
              <w:spacing w:line="240" w:lineRule="auto"/>
              <w:rPr>
                <w:rFonts w:ascii="Times New Roman" w:hAnsi="Times New Roman"/>
                <w:sz w:val="28"/>
                <w:szCs w:val="28"/>
              </w:rPr>
            </w:pPr>
          </w:p>
        </w:tc>
        <w:tc>
          <w:tcPr>
            <w:tcW w:w="2761" w:type="dxa"/>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Основы безопасности жизнедеятельности</w:t>
            </w:r>
          </w:p>
        </w:tc>
        <w:tc>
          <w:tcPr>
            <w:tcW w:w="1229" w:type="dxa"/>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Б</w:t>
            </w:r>
          </w:p>
        </w:tc>
        <w:tc>
          <w:tcPr>
            <w:tcW w:w="973" w:type="dxa"/>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1</w:t>
            </w:r>
          </w:p>
        </w:tc>
      </w:tr>
      <w:tr w:rsidR="00C8223C" w:rsidRPr="0012038A" w:rsidTr="00C5759C">
        <w:trPr>
          <w:trHeight w:val="315"/>
        </w:trPr>
        <w:tc>
          <w:tcPr>
            <w:tcW w:w="2540" w:type="dxa"/>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 </w:t>
            </w:r>
          </w:p>
        </w:tc>
        <w:tc>
          <w:tcPr>
            <w:tcW w:w="2761" w:type="dxa"/>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Индивидуальный проект</w:t>
            </w:r>
          </w:p>
        </w:tc>
        <w:tc>
          <w:tcPr>
            <w:tcW w:w="1229" w:type="dxa"/>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 </w:t>
            </w:r>
          </w:p>
        </w:tc>
        <w:tc>
          <w:tcPr>
            <w:tcW w:w="973" w:type="dxa"/>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 </w:t>
            </w:r>
          </w:p>
        </w:tc>
        <w:tc>
          <w:tcPr>
            <w:tcW w:w="973" w:type="dxa"/>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 </w:t>
            </w:r>
          </w:p>
        </w:tc>
      </w:tr>
      <w:tr w:rsidR="00C8223C" w:rsidRPr="0012038A" w:rsidTr="00C5759C">
        <w:trPr>
          <w:trHeight w:val="315"/>
        </w:trPr>
        <w:tc>
          <w:tcPr>
            <w:tcW w:w="5301" w:type="dxa"/>
            <w:gridSpan w:val="2"/>
            <w:hideMark/>
          </w:tcPr>
          <w:p w:rsidR="00C8223C" w:rsidRPr="0012038A" w:rsidRDefault="00C8223C" w:rsidP="00C5759C">
            <w:pPr>
              <w:spacing w:line="240" w:lineRule="auto"/>
              <w:rPr>
                <w:rFonts w:ascii="Times New Roman" w:hAnsi="Times New Roman"/>
                <w:bCs/>
                <w:sz w:val="28"/>
                <w:szCs w:val="28"/>
              </w:rPr>
            </w:pPr>
            <w:r w:rsidRPr="0012038A">
              <w:rPr>
                <w:rFonts w:ascii="Times New Roman" w:hAnsi="Times New Roman"/>
                <w:bCs/>
                <w:sz w:val="28"/>
                <w:szCs w:val="28"/>
              </w:rPr>
              <w:t>ИТОГО</w:t>
            </w:r>
          </w:p>
        </w:tc>
        <w:tc>
          <w:tcPr>
            <w:tcW w:w="1229" w:type="dxa"/>
            <w:hideMark/>
          </w:tcPr>
          <w:p w:rsidR="00C8223C" w:rsidRPr="0012038A" w:rsidRDefault="00C8223C" w:rsidP="00C5759C">
            <w:pPr>
              <w:spacing w:line="240" w:lineRule="auto"/>
              <w:rPr>
                <w:rFonts w:ascii="Times New Roman" w:hAnsi="Times New Roman"/>
                <w:bCs/>
                <w:sz w:val="28"/>
                <w:szCs w:val="28"/>
              </w:rPr>
            </w:pPr>
            <w:r w:rsidRPr="0012038A">
              <w:rPr>
                <w:rFonts w:ascii="Times New Roman" w:hAnsi="Times New Roman"/>
                <w:bCs/>
                <w:sz w:val="28"/>
                <w:szCs w:val="28"/>
              </w:rPr>
              <w:t> </w:t>
            </w:r>
          </w:p>
        </w:tc>
        <w:tc>
          <w:tcPr>
            <w:tcW w:w="973" w:type="dxa"/>
            <w:hideMark/>
          </w:tcPr>
          <w:p w:rsidR="00C8223C" w:rsidRPr="0012038A" w:rsidRDefault="00C8223C" w:rsidP="00C5759C">
            <w:pPr>
              <w:spacing w:line="240" w:lineRule="auto"/>
              <w:rPr>
                <w:rFonts w:ascii="Times New Roman" w:hAnsi="Times New Roman"/>
                <w:bCs/>
                <w:sz w:val="28"/>
                <w:szCs w:val="28"/>
              </w:rPr>
            </w:pPr>
            <w:r w:rsidRPr="0012038A">
              <w:rPr>
                <w:rFonts w:ascii="Times New Roman" w:hAnsi="Times New Roman"/>
                <w:bCs/>
                <w:sz w:val="28"/>
                <w:szCs w:val="28"/>
              </w:rPr>
              <w:t>31</w:t>
            </w:r>
          </w:p>
        </w:tc>
        <w:tc>
          <w:tcPr>
            <w:tcW w:w="973" w:type="dxa"/>
            <w:hideMark/>
          </w:tcPr>
          <w:p w:rsidR="00C8223C" w:rsidRPr="0012038A" w:rsidRDefault="00C8223C" w:rsidP="00C5759C">
            <w:pPr>
              <w:spacing w:line="240" w:lineRule="auto"/>
              <w:rPr>
                <w:rFonts w:ascii="Times New Roman" w:hAnsi="Times New Roman"/>
                <w:bCs/>
                <w:sz w:val="28"/>
                <w:szCs w:val="28"/>
              </w:rPr>
            </w:pPr>
            <w:r w:rsidRPr="0012038A">
              <w:rPr>
                <w:rFonts w:ascii="Times New Roman" w:hAnsi="Times New Roman"/>
                <w:bCs/>
                <w:sz w:val="28"/>
                <w:szCs w:val="28"/>
              </w:rPr>
              <w:t>30</w:t>
            </w:r>
          </w:p>
        </w:tc>
        <w:tc>
          <w:tcPr>
            <w:tcW w:w="973" w:type="dxa"/>
            <w:hideMark/>
          </w:tcPr>
          <w:p w:rsidR="00C8223C" w:rsidRPr="0012038A" w:rsidRDefault="00C8223C" w:rsidP="00C5759C">
            <w:pPr>
              <w:spacing w:line="240" w:lineRule="auto"/>
              <w:rPr>
                <w:rFonts w:ascii="Times New Roman" w:hAnsi="Times New Roman"/>
                <w:bCs/>
                <w:sz w:val="28"/>
                <w:szCs w:val="28"/>
              </w:rPr>
            </w:pPr>
            <w:r w:rsidRPr="0012038A">
              <w:rPr>
                <w:rFonts w:ascii="Times New Roman" w:hAnsi="Times New Roman"/>
                <w:bCs/>
                <w:sz w:val="28"/>
                <w:szCs w:val="28"/>
              </w:rPr>
              <w:t>31</w:t>
            </w:r>
          </w:p>
        </w:tc>
        <w:tc>
          <w:tcPr>
            <w:tcW w:w="973" w:type="dxa"/>
            <w:hideMark/>
          </w:tcPr>
          <w:p w:rsidR="00C8223C" w:rsidRPr="0012038A" w:rsidRDefault="00C8223C" w:rsidP="00C5759C">
            <w:pPr>
              <w:spacing w:line="240" w:lineRule="auto"/>
              <w:rPr>
                <w:rFonts w:ascii="Times New Roman" w:hAnsi="Times New Roman"/>
                <w:bCs/>
                <w:sz w:val="28"/>
                <w:szCs w:val="28"/>
              </w:rPr>
            </w:pPr>
            <w:r w:rsidRPr="0012038A">
              <w:rPr>
                <w:rFonts w:ascii="Times New Roman" w:hAnsi="Times New Roman"/>
                <w:bCs/>
                <w:sz w:val="28"/>
                <w:szCs w:val="28"/>
              </w:rPr>
              <w:t>30</w:t>
            </w:r>
          </w:p>
        </w:tc>
      </w:tr>
      <w:tr w:rsidR="00C8223C" w:rsidRPr="0012038A" w:rsidTr="00C5759C">
        <w:trPr>
          <w:trHeight w:val="450"/>
        </w:trPr>
        <w:tc>
          <w:tcPr>
            <w:tcW w:w="5301" w:type="dxa"/>
            <w:gridSpan w:val="2"/>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Часть, формируемая участниками образовательных отношений</w:t>
            </w:r>
          </w:p>
        </w:tc>
        <w:tc>
          <w:tcPr>
            <w:tcW w:w="1229" w:type="dxa"/>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 </w:t>
            </w:r>
          </w:p>
        </w:tc>
        <w:tc>
          <w:tcPr>
            <w:tcW w:w="973" w:type="dxa"/>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3</w:t>
            </w:r>
          </w:p>
        </w:tc>
        <w:tc>
          <w:tcPr>
            <w:tcW w:w="973" w:type="dxa"/>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4</w:t>
            </w:r>
          </w:p>
        </w:tc>
        <w:tc>
          <w:tcPr>
            <w:tcW w:w="973" w:type="dxa"/>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6</w:t>
            </w:r>
          </w:p>
        </w:tc>
        <w:tc>
          <w:tcPr>
            <w:tcW w:w="973" w:type="dxa"/>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7</w:t>
            </w:r>
          </w:p>
        </w:tc>
      </w:tr>
      <w:tr w:rsidR="00C8223C" w:rsidRPr="0012038A" w:rsidTr="00C5759C">
        <w:trPr>
          <w:trHeight w:val="450"/>
        </w:trPr>
        <w:tc>
          <w:tcPr>
            <w:tcW w:w="5301" w:type="dxa"/>
            <w:gridSpan w:val="2"/>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Учебные недели</w:t>
            </w:r>
          </w:p>
        </w:tc>
        <w:tc>
          <w:tcPr>
            <w:tcW w:w="1229" w:type="dxa"/>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 </w:t>
            </w:r>
          </w:p>
        </w:tc>
        <w:tc>
          <w:tcPr>
            <w:tcW w:w="973" w:type="dxa"/>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34</w:t>
            </w:r>
          </w:p>
        </w:tc>
        <w:tc>
          <w:tcPr>
            <w:tcW w:w="973" w:type="dxa"/>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34</w:t>
            </w:r>
          </w:p>
        </w:tc>
        <w:tc>
          <w:tcPr>
            <w:tcW w:w="973" w:type="dxa"/>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34</w:t>
            </w:r>
          </w:p>
        </w:tc>
        <w:tc>
          <w:tcPr>
            <w:tcW w:w="973" w:type="dxa"/>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34</w:t>
            </w:r>
          </w:p>
        </w:tc>
      </w:tr>
      <w:tr w:rsidR="00C8223C" w:rsidRPr="0012038A" w:rsidTr="00C5759C">
        <w:trPr>
          <w:trHeight w:val="450"/>
        </w:trPr>
        <w:tc>
          <w:tcPr>
            <w:tcW w:w="5301" w:type="dxa"/>
            <w:gridSpan w:val="2"/>
            <w:hideMark/>
          </w:tcPr>
          <w:p w:rsidR="00C8223C" w:rsidRPr="0012038A" w:rsidRDefault="00C8223C" w:rsidP="00C5759C">
            <w:pPr>
              <w:spacing w:line="240" w:lineRule="auto"/>
              <w:rPr>
                <w:rFonts w:ascii="Times New Roman" w:hAnsi="Times New Roman"/>
                <w:bCs/>
                <w:sz w:val="28"/>
                <w:szCs w:val="28"/>
              </w:rPr>
            </w:pPr>
            <w:r w:rsidRPr="0012038A">
              <w:rPr>
                <w:rFonts w:ascii="Times New Roman" w:hAnsi="Times New Roman"/>
                <w:bCs/>
                <w:sz w:val="28"/>
                <w:szCs w:val="28"/>
              </w:rPr>
              <w:t>Всего часов</w:t>
            </w:r>
          </w:p>
        </w:tc>
        <w:tc>
          <w:tcPr>
            <w:tcW w:w="1229" w:type="dxa"/>
            <w:hideMark/>
          </w:tcPr>
          <w:p w:rsidR="00C8223C" w:rsidRPr="0012038A" w:rsidRDefault="00C8223C" w:rsidP="00C5759C">
            <w:pPr>
              <w:spacing w:line="240" w:lineRule="auto"/>
              <w:rPr>
                <w:rFonts w:ascii="Times New Roman" w:hAnsi="Times New Roman"/>
                <w:bCs/>
                <w:sz w:val="28"/>
                <w:szCs w:val="28"/>
              </w:rPr>
            </w:pPr>
            <w:r w:rsidRPr="0012038A">
              <w:rPr>
                <w:rFonts w:ascii="Times New Roman" w:hAnsi="Times New Roman"/>
                <w:bCs/>
                <w:sz w:val="28"/>
                <w:szCs w:val="28"/>
              </w:rPr>
              <w:t> </w:t>
            </w:r>
          </w:p>
        </w:tc>
        <w:tc>
          <w:tcPr>
            <w:tcW w:w="973" w:type="dxa"/>
            <w:hideMark/>
          </w:tcPr>
          <w:p w:rsidR="00C8223C" w:rsidRPr="0012038A" w:rsidRDefault="00C8223C" w:rsidP="00C5759C">
            <w:pPr>
              <w:spacing w:line="240" w:lineRule="auto"/>
              <w:rPr>
                <w:rFonts w:ascii="Times New Roman" w:hAnsi="Times New Roman"/>
                <w:bCs/>
                <w:sz w:val="28"/>
                <w:szCs w:val="28"/>
              </w:rPr>
            </w:pPr>
            <w:r w:rsidRPr="0012038A">
              <w:rPr>
                <w:rFonts w:ascii="Times New Roman" w:hAnsi="Times New Roman"/>
                <w:bCs/>
                <w:sz w:val="28"/>
                <w:szCs w:val="28"/>
              </w:rPr>
              <w:t>34</w:t>
            </w:r>
          </w:p>
        </w:tc>
        <w:tc>
          <w:tcPr>
            <w:tcW w:w="973" w:type="dxa"/>
            <w:hideMark/>
          </w:tcPr>
          <w:p w:rsidR="00C8223C" w:rsidRPr="0012038A" w:rsidRDefault="00C8223C" w:rsidP="00C5759C">
            <w:pPr>
              <w:spacing w:line="240" w:lineRule="auto"/>
              <w:rPr>
                <w:rFonts w:ascii="Times New Roman" w:hAnsi="Times New Roman"/>
                <w:bCs/>
                <w:sz w:val="28"/>
                <w:szCs w:val="28"/>
              </w:rPr>
            </w:pPr>
            <w:r w:rsidRPr="0012038A">
              <w:rPr>
                <w:rFonts w:ascii="Times New Roman" w:hAnsi="Times New Roman"/>
                <w:bCs/>
                <w:sz w:val="28"/>
                <w:szCs w:val="28"/>
              </w:rPr>
              <w:t>34</w:t>
            </w:r>
          </w:p>
        </w:tc>
        <w:tc>
          <w:tcPr>
            <w:tcW w:w="973" w:type="dxa"/>
            <w:hideMark/>
          </w:tcPr>
          <w:p w:rsidR="00C8223C" w:rsidRPr="0012038A" w:rsidRDefault="00C8223C" w:rsidP="00C5759C">
            <w:pPr>
              <w:spacing w:line="240" w:lineRule="auto"/>
              <w:rPr>
                <w:rFonts w:ascii="Times New Roman" w:hAnsi="Times New Roman"/>
                <w:bCs/>
                <w:sz w:val="28"/>
                <w:szCs w:val="28"/>
              </w:rPr>
            </w:pPr>
            <w:r w:rsidRPr="0012038A">
              <w:rPr>
                <w:rFonts w:ascii="Times New Roman" w:hAnsi="Times New Roman"/>
                <w:bCs/>
                <w:sz w:val="28"/>
                <w:szCs w:val="28"/>
              </w:rPr>
              <w:t>37</w:t>
            </w:r>
          </w:p>
        </w:tc>
        <w:tc>
          <w:tcPr>
            <w:tcW w:w="973" w:type="dxa"/>
            <w:hideMark/>
          </w:tcPr>
          <w:p w:rsidR="00C8223C" w:rsidRPr="0012038A" w:rsidRDefault="00C8223C" w:rsidP="00C5759C">
            <w:pPr>
              <w:spacing w:line="240" w:lineRule="auto"/>
              <w:rPr>
                <w:rFonts w:ascii="Times New Roman" w:hAnsi="Times New Roman"/>
                <w:bCs/>
                <w:sz w:val="28"/>
                <w:szCs w:val="28"/>
              </w:rPr>
            </w:pPr>
            <w:r w:rsidRPr="0012038A">
              <w:rPr>
                <w:rFonts w:ascii="Times New Roman" w:hAnsi="Times New Roman"/>
                <w:bCs/>
                <w:sz w:val="28"/>
                <w:szCs w:val="28"/>
              </w:rPr>
              <w:t>37</w:t>
            </w:r>
          </w:p>
        </w:tc>
      </w:tr>
      <w:tr w:rsidR="00C8223C" w:rsidRPr="0012038A" w:rsidTr="00C5759C">
        <w:trPr>
          <w:trHeight w:val="1275"/>
        </w:trPr>
        <w:tc>
          <w:tcPr>
            <w:tcW w:w="5301" w:type="dxa"/>
            <w:gridSpan w:val="2"/>
            <w:hideMark/>
          </w:tcPr>
          <w:p w:rsidR="00C8223C" w:rsidRPr="0012038A" w:rsidRDefault="00C8223C" w:rsidP="00C5759C">
            <w:pPr>
              <w:spacing w:line="240" w:lineRule="auto"/>
              <w:rPr>
                <w:rFonts w:ascii="Times New Roman" w:hAnsi="Times New Roman"/>
                <w:bCs/>
                <w:sz w:val="28"/>
                <w:szCs w:val="28"/>
              </w:rPr>
            </w:pPr>
            <w:r w:rsidRPr="0012038A">
              <w:rPr>
                <w:rFonts w:ascii="Times New Roman" w:hAnsi="Times New Roman"/>
                <w:bCs/>
                <w:sz w:val="28"/>
                <w:szCs w:val="28"/>
              </w:rPr>
              <w:t>Максимально допустимая недельная нагрузка в соответствии с действующими санитарными правилами и нормами</w:t>
            </w:r>
          </w:p>
        </w:tc>
        <w:tc>
          <w:tcPr>
            <w:tcW w:w="1229" w:type="dxa"/>
            <w:hideMark/>
          </w:tcPr>
          <w:p w:rsidR="00C8223C" w:rsidRPr="0012038A" w:rsidRDefault="00C8223C" w:rsidP="00C5759C">
            <w:pPr>
              <w:spacing w:line="240" w:lineRule="auto"/>
              <w:rPr>
                <w:rFonts w:ascii="Times New Roman" w:hAnsi="Times New Roman"/>
                <w:bCs/>
                <w:sz w:val="28"/>
                <w:szCs w:val="28"/>
              </w:rPr>
            </w:pPr>
            <w:r w:rsidRPr="0012038A">
              <w:rPr>
                <w:rFonts w:ascii="Times New Roman" w:hAnsi="Times New Roman"/>
                <w:bCs/>
                <w:sz w:val="28"/>
                <w:szCs w:val="28"/>
              </w:rPr>
              <w:t> </w:t>
            </w:r>
          </w:p>
        </w:tc>
        <w:tc>
          <w:tcPr>
            <w:tcW w:w="973" w:type="dxa"/>
            <w:hideMark/>
          </w:tcPr>
          <w:p w:rsidR="00C8223C" w:rsidRPr="0012038A" w:rsidRDefault="00C8223C" w:rsidP="00C5759C">
            <w:pPr>
              <w:spacing w:line="240" w:lineRule="auto"/>
              <w:rPr>
                <w:rFonts w:ascii="Times New Roman" w:hAnsi="Times New Roman"/>
                <w:bCs/>
                <w:sz w:val="28"/>
                <w:szCs w:val="28"/>
              </w:rPr>
            </w:pPr>
            <w:r w:rsidRPr="0012038A">
              <w:rPr>
                <w:rFonts w:ascii="Times New Roman" w:hAnsi="Times New Roman"/>
                <w:bCs/>
                <w:sz w:val="28"/>
                <w:szCs w:val="28"/>
              </w:rPr>
              <w:t>34</w:t>
            </w:r>
          </w:p>
        </w:tc>
        <w:tc>
          <w:tcPr>
            <w:tcW w:w="973" w:type="dxa"/>
            <w:hideMark/>
          </w:tcPr>
          <w:p w:rsidR="00C8223C" w:rsidRPr="0012038A" w:rsidRDefault="00C8223C" w:rsidP="00C5759C">
            <w:pPr>
              <w:spacing w:line="240" w:lineRule="auto"/>
              <w:rPr>
                <w:rFonts w:ascii="Times New Roman" w:hAnsi="Times New Roman"/>
                <w:bCs/>
                <w:sz w:val="28"/>
                <w:szCs w:val="28"/>
              </w:rPr>
            </w:pPr>
            <w:r w:rsidRPr="0012038A">
              <w:rPr>
                <w:rFonts w:ascii="Times New Roman" w:hAnsi="Times New Roman"/>
                <w:bCs/>
                <w:sz w:val="28"/>
                <w:szCs w:val="28"/>
              </w:rPr>
              <w:t>34</w:t>
            </w:r>
          </w:p>
        </w:tc>
        <w:tc>
          <w:tcPr>
            <w:tcW w:w="973" w:type="dxa"/>
            <w:hideMark/>
          </w:tcPr>
          <w:p w:rsidR="00C8223C" w:rsidRPr="0012038A" w:rsidRDefault="00C8223C" w:rsidP="00C5759C">
            <w:pPr>
              <w:spacing w:line="240" w:lineRule="auto"/>
              <w:rPr>
                <w:rFonts w:ascii="Times New Roman" w:hAnsi="Times New Roman"/>
                <w:bCs/>
                <w:sz w:val="28"/>
                <w:szCs w:val="28"/>
              </w:rPr>
            </w:pPr>
            <w:r w:rsidRPr="0012038A">
              <w:rPr>
                <w:rFonts w:ascii="Times New Roman" w:hAnsi="Times New Roman"/>
                <w:bCs/>
                <w:sz w:val="28"/>
                <w:szCs w:val="28"/>
              </w:rPr>
              <w:t>37</w:t>
            </w:r>
          </w:p>
        </w:tc>
        <w:tc>
          <w:tcPr>
            <w:tcW w:w="973" w:type="dxa"/>
            <w:hideMark/>
          </w:tcPr>
          <w:p w:rsidR="00C8223C" w:rsidRPr="0012038A" w:rsidRDefault="00C8223C" w:rsidP="00C5759C">
            <w:pPr>
              <w:spacing w:line="240" w:lineRule="auto"/>
              <w:rPr>
                <w:rFonts w:ascii="Times New Roman" w:hAnsi="Times New Roman"/>
                <w:bCs/>
                <w:sz w:val="28"/>
                <w:szCs w:val="28"/>
              </w:rPr>
            </w:pPr>
            <w:r w:rsidRPr="0012038A">
              <w:rPr>
                <w:rFonts w:ascii="Times New Roman" w:hAnsi="Times New Roman"/>
                <w:bCs/>
                <w:sz w:val="28"/>
                <w:szCs w:val="28"/>
              </w:rPr>
              <w:t>37</w:t>
            </w:r>
          </w:p>
        </w:tc>
      </w:tr>
      <w:tr w:rsidR="00C8223C" w:rsidRPr="0012038A" w:rsidTr="00C5759C">
        <w:trPr>
          <w:trHeight w:val="1125"/>
        </w:trPr>
        <w:tc>
          <w:tcPr>
            <w:tcW w:w="5301" w:type="dxa"/>
            <w:gridSpan w:val="2"/>
            <w:hideMark/>
          </w:tcPr>
          <w:p w:rsidR="00C8223C" w:rsidRPr="0012038A" w:rsidRDefault="00C8223C" w:rsidP="00C5759C">
            <w:pPr>
              <w:spacing w:line="240" w:lineRule="auto"/>
              <w:rPr>
                <w:rFonts w:ascii="Times New Roman" w:hAnsi="Times New Roman"/>
                <w:bCs/>
                <w:sz w:val="28"/>
                <w:szCs w:val="28"/>
              </w:rPr>
            </w:pPr>
            <w:r w:rsidRPr="0012038A">
              <w:rPr>
                <w:rFonts w:ascii="Times New Roman" w:hAnsi="Times New Roman"/>
                <w:bCs/>
                <w:sz w:val="28"/>
                <w:szCs w:val="28"/>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hideMark/>
          </w:tcPr>
          <w:p w:rsidR="00C8223C" w:rsidRPr="0012038A" w:rsidRDefault="00C8223C" w:rsidP="00C5759C">
            <w:pPr>
              <w:spacing w:line="240" w:lineRule="auto"/>
              <w:rPr>
                <w:rFonts w:ascii="Times New Roman" w:hAnsi="Times New Roman"/>
                <w:bCs/>
                <w:sz w:val="28"/>
                <w:szCs w:val="28"/>
              </w:rPr>
            </w:pPr>
            <w:r w:rsidRPr="0012038A">
              <w:rPr>
                <w:rFonts w:ascii="Times New Roman" w:hAnsi="Times New Roman"/>
                <w:bCs/>
                <w:sz w:val="28"/>
                <w:szCs w:val="28"/>
              </w:rPr>
              <w:t> </w:t>
            </w:r>
          </w:p>
        </w:tc>
        <w:tc>
          <w:tcPr>
            <w:tcW w:w="1946" w:type="dxa"/>
            <w:gridSpan w:val="2"/>
            <w:hideMark/>
          </w:tcPr>
          <w:p w:rsidR="00C8223C" w:rsidRPr="0012038A" w:rsidRDefault="00C8223C" w:rsidP="00C5759C">
            <w:pPr>
              <w:spacing w:line="240" w:lineRule="auto"/>
              <w:rPr>
                <w:rFonts w:ascii="Times New Roman" w:hAnsi="Times New Roman"/>
                <w:bCs/>
                <w:sz w:val="28"/>
                <w:szCs w:val="28"/>
              </w:rPr>
            </w:pPr>
            <w:r w:rsidRPr="0012038A">
              <w:rPr>
                <w:rFonts w:ascii="Times New Roman" w:hAnsi="Times New Roman"/>
                <w:bCs/>
                <w:sz w:val="28"/>
                <w:szCs w:val="28"/>
              </w:rPr>
              <w:t>2312</w:t>
            </w:r>
          </w:p>
        </w:tc>
        <w:tc>
          <w:tcPr>
            <w:tcW w:w="1946" w:type="dxa"/>
            <w:gridSpan w:val="2"/>
            <w:hideMark/>
          </w:tcPr>
          <w:p w:rsidR="00C8223C" w:rsidRPr="0012038A" w:rsidRDefault="00C8223C" w:rsidP="00C5759C">
            <w:pPr>
              <w:spacing w:line="240" w:lineRule="auto"/>
              <w:rPr>
                <w:rFonts w:ascii="Times New Roman" w:hAnsi="Times New Roman"/>
                <w:bCs/>
                <w:sz w:val="28"/>
                <w:szCs w:val="28"/>
              </w:rPr>
            </w:pPr>
            <w:r w:rsidRPr="0012038A">
              <w:rPr>
                <w:rFonts w:ascii="Times New Roman" w:hAnsi="Times New Roman"/>
                <w:bCs/>
                <w:sz w:val="28"/>
                <w:szCs w:val="28"/>
              </w:rPr>
              <w:t>2516</w:t>
            </w:r>
          </w:p>
        </w:tc>
      </w:tr>
    </w:tbl>
    <w:p w:rsidR="00C8223C" w:rsidRPr="0012038A" w:rsidRDefault="00C8223C" w:rsidP="00C8223C">
      <w:pPr>
        <w:spacing w:line="240" w:lineRule="auto"/>
        <w:rPr>
          <w:rFonts w:ascii="Times New Roman" w:hAnsi="Times New Roman"/>
          <w:sz w:val="28"/>
          <w:szCs w:val="28"/>
        </w:rPr>
      </w:pPr>
    </w:p>
    <w:p w:rsidR="00C8223C" w:rsidRPr="0012038A" w:rsidRDefault="00C8223C" w:rsidP="00C8223C">
      <w:pPr>
        <w:spacing w:after="0" w:line="360" w:lineRule="auto"/>
        <w:ind w:firstLine="709"/>
        <w:jc w:val="both"/>
        <w:rPr>
          <w:rFonts w:ascii="Times New Roman" w:hAnsi="Times New Roman"/>
          <w:sz w:val="28"/>
          <w:szCs w:val="28"/>
          <w:lang w:eastAsia="ru-RU"/>
        </w:rPr>
      </w:pPr>
      <w:r w:rsidRPr="0012038A">
        <w:rPr>
          <w:rFonts w:ascii="Times New Roman" w:hAnsi="Times New Roman"/>
          <w:sz w:val="28"/>
          <w:szCs w:val="28"/>
        </w:rPr>
        <w:t>131.20.</w:t>
      </w:r>
      <w:r>
        <w:rPr>
          <w:rFonts w:ascii="Times New Roman" w:hAnsi="Times New Roman"/>
          <w:sz w:val="28"/>
          <w:szCs w:val="28"/>
        </w:rPr>
        <w:t>3</w:t>
      </w:r>
      <w:r w:rsidRPr="0012038A">
        <w:rPr>
          <w:rFonts w:ascii="Times New Roman" w:hAnsi="Times New Roman"/>
          <w:sz w:val="28"/>
          <w:szCs w:val="28"/>
        </w:rPr>
        <w:t xml:space="preserve">. Социально-экономический профиль ориентирует на </w:t>
      </w:r>
      <w:r w:rsidRPr="0012038A">
        <w:rPr>
          <w:rFonts w:ascii="Times New Roman" w:hAnsi="Times New Roman"/>
          <w:sz w:val="28"/>
          <w:szCs w:val="28"/>
          <w:lang w:eastAsia="ru-RU"/>
        </w:rPr>
        <w:t xml:space="preserve">профессии, связанные с социальной сферой, финансами и экономикой, с обработкой информации, с такими сферами деятельности, как управление, предпринимательство, работа с финансами и другими. В данном профиле для изучения на углубленном уровне выбираются учебные предметы преимущественно из предметных областей «Математика и информатика», «Общественно-научные предметы». </w:t>
      </w:r>
    </w:p>
    <w:p w:rsidR="00C8223C" w:rsidRPr="0012038A" w:rsidRDefault="00C8223C" w:rsidP="00C8223C">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Пример учебного плана социально-экономического профиля (вариант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2540"/>
        <w:gridCol w:w="1373"/>
        <w:gridCol w:w="935"/>
        <w:gridCol w:w="936"/>
        <w:gridCol w:w="936"/>
        <w:gridCol w:w="936"/>
      </w:tblGrid>
      <w:tr w:rsidR="00C8223C" w:rsidRPr="0012038A" w:rsidTr="00C5759C">
        <w:trPr>
          <w:trHeight w:val="300"/>
        </w:trPr>
        <w:tc>
          <w:tcPr>
            <w:tcW w:w="2540" w:type="dxa"/>
            <w:vMerge w:val="restart"/>
            <w:shd w:val="clear" w:color="auto" w:fill="auto"/>
            <w:vAlign w:val="center"/>
            <w:hideMark/>
          </w:tcPr>
          <w:p w:rsidR="00C8223C" w:rsidRPr="0012038A" w:rsidRDefault="00C8223C" w:rsidP="00C5759C">
            <w:pPr>
              <w:spacing w:line="240" w:lineRule="auto"/>
              <w:jc w:val="center"/>
              <w:rPr>
                <w:rFonts w:ascii="Times New Roman" w:hAnsi="Times New Roman"/>
                <w:bCs/>
                <w:sz w:val="28"/>
                <w:szCs w:val="28"/>
              </w:rPr>
            </w:pPr>
            <w:r w:rsidRPr="0012038A">
              <w:rPr>
                <w:rFonts w:ascii="Times New Roman" w:hAnsi="Times New Roman"/>
                <w:bCs/>
                <w:sz w:val="28"/>
                <w:szCs w:val="28"/>
              </w:rPr>
              <w:t>Предметная область</w:t>
            </w:r>
          </w:p>
        </w:tc>
        <w:tc>
          <w:tcPr>
            <w:tcW w:w="2540" w:type="dxa"/>
            <w:vMerge w:val="restart"/>
            <w:shd w:val="clear" w:color="auto" w:fill="auto"/>
            <w:vAlign w:val="center"/>
            <w:hideMark/>
          </w:tcPr>
          <w:p w:rsidR="00C8223C" w:rsidRPr="0012038A" w:rsidRDefault="00C8223C" w:rsidP="00C5759C">
            <w:pPr>
              <w:spacing w:line="240" w:lineRule="auto"/>
              <w:jc w:val="center"/>
              <w:rPr>
                <w:rFonts w:ascii="Times New Roman" w:hAnsi="Times New Roman"/>
                <w:bCs/>
                <w:sz w:val="28"/>
                <w:szCs w:val="28"/>
              </w:rPr>
            </w:pPr>
            <w:r w:rsidRPr="0012038A">
              <w:rPr>
                <w:rFonts w:ascii="Times New Roman" w:hAnsi="Times New Roman"/>
                <w:bCs/>
                <w:sz w:val="28"/>
                <w:szCs w:val="28"/>
              </w:rPr>
              <w:t>Учебный предмет</w:t>
            </w:r>
          </w:p>
        </w:tc>
        <w:tc>
          <w:tcPr>
            <w:tcW w:w="1451" w:type="dxa"/>
            <w:vMerge w:val="restart"/>
            <w:shd w:val="clear" w:color="auto" w:fill="auto"/>
            <w:vAlign w:val="center"/>
            <w:hideMark/>
          </w:tcPr>
          <w:p w:rsidR="00C8223C" w:rsidRPr="0012038A" w:rsidRDefault="00C8223C" w:rsidP="00C5759C">
            <w:pPr>
              <w:spacing w:line="240" w:lineRule="auto"/>
              <w:jc w:val="center"/>
              <w:rPr>
                <w:rFonts w:ascii="Times New Roman" w:hAnsi="Times New Roman"/>
                <w:bCs/>
                <w:sz w:val="28"/>
                <w:szCs w:val="28"/>
              </w:rPr>
            </w:pPr>
            <w:r w:rsidRPr="0012038A">
              <w:rPr>
                <w:rFonts w:ascii="Times New Roman" w:hAnsi="Times New Roman"/>
                <w:bCs/>
                <w:sz w:val="28"/>
                <w:szCs w:val="28"/>
              </w:rPr>
              <w:t>Уровень</w:t>
            </w:r>
          </w:p>
        </w:tc>
        <w:tc>
          <w:tcPr>
            <w:tcW w:w="1945" w:type="dxa"/>
            <w:gridSpan w:val="2"/>
            <w:shd w:val="clear" w:color="auto" w:fill="auto"/>
            <w:vAlign w:val="center"/>
            <w:hideMark/>
          </w:tcPr>
          <w:p w:rsidR="00C8223C" w:rsidRPr="0012038A" w:rsidRDefault="00C8223C" w:rsidP="00C5759C">
            <w:pPr>
              <w:spacing w:line="240" w:lineRule="auto"/>
              <w:jc w:val="center"/>
              <w:rPr>
                <w:rFonts w:ascii="Times New Roman" w:hAnsi="Times New Roman"/>
                <w:bCs/>
                <w:sz w:val="28"/>
                <w:szCs w:val="28"/>
              </w:rPr>
            </w:pPr>
            <w:r w:rsidRPr="0012038A">
              <w:rPr>
                <w:rFonts w:ascii="Times New Roman" w:hAnsi="Times New Roman"/>
                <w:bCs/>
                <w:sz w:val="28"/>
                <w:szCs w:val="28"/>
              </w:rPr>
              <w:t>5-ти дневная неделя</w:t>
            </w:r>
          </w:p>
        </w:tc>
        <w:tc>
          <w:tcPr>
            <w:tcW w:w="1946" w:type="dxa"/>
            <w:gridSpan w:val="2"/>
            <w:shd w:val="clear" w:color="auto" w:fill="auto"/>
            <w:vAlign w:val="center"/>
            <w:hideMark/>
          </w:tcPr>
          <w:p w:rsidR="00C8223C" w:rsidRPr="0012038A" w:rsidRDefault="00C8223C" w:rsidP="00C5759C">
            <w:pPr>
              <w:spacing w:line="240" w:lineRule="auto"/>
              <w:jc w:val="center"/>
              <w:rPr>
                <w:rFonts w:ascii="Times New Roman" w:hAnsi="Times New Roman"/>
                <w:bCs/>
                <w:sz w:val="28"/>
                <w:szCs w:val="28"/>
              </w:rPr>
            </w:pPr>
            <w:r w:rsidRPr="0012038A">
              <w:rPr>
                <w:rFonts w:ascii="Times New Roman" w:hAnsi="Times New Roman"/>
                <w:bCs/>
                <w:sz w:val="28"/>
                <w:szCs w:val="28"/>
              </w:rPr>
              <w:t>6-ти дневная неделя</w:t>
            </w:r>
          </w:p>
        </w:tc>
      </w:tr>
      <w:tr w:rsidR="00C8223C" w:rsidRPr="0012038A" w:rsidTr="00C5759C">
        <w:trPr>
          <w:trHeight w:val="300"/>
        </w:trPr>
        <w:tc>
          <w:tcPr>
            <w:tcW w:w="2540" w:type="dxa"/>
            <w:vMerge/>
            <w:shd w:val="clear" w:color="auto" w:fill="auto"/>
            <w:vAlign w:val="center"/>
            <w:hideMark/>
          </w:tcPr>
          <w:p w:rsidR="00C8223C" w:rsidRPr="0012038A" w:rsidRDefault="00C8223C" w:rsidP="00C5759C">
            <w:pPr>
              <w:spacing w:line="240" w:lineRule="auto"/>
              <w:jc w:val="center"/>
              <w:rPr>
                <w:rFonts w:ascii="Times New Roman" w:hAnsi="Times New Roman"/>
                <w:bCs/>
                <w:sz w:val="28"/>
                <w:szCs w:val="28"/>
              </w:rPr>
            </w:pPr>
          </w:p>
        </w:tc>
        <w:tc>
          <w:tcPr>
            <w:tcW w:w="2540" w:type="dxa"/>
            <w:vMerge/>
            <w:shd w:val="clear" w:color="auto" w:fill="auto"/>
            <w:vAlign w:val="center"/>
            <w:hideMark/>
          </w:tcPr>
          <w:p w:rsidR="00C8223C" w:rsidRPr="0012038A" w:rsidRDefault="00C8223C" w:rsidP="00C5759C">
            <w:pPr>
              <w:spacing w:line="240" w:lineRule="auto"/>
              <w:jc w:val="center"/>
              <w:rPr>
                <w:rFonts w:ascii="Times New Roman" w:hAnsi="Times New Roman"/>
                <w:bCs/>
                <w:sz w:val="28"/>
                <w:szCs w:val="28"/>
              </w:rPr>
            </w:pPr>
          </w:p>
        </w:tc>
        <w:tc>
          <w:tcPr>
            <w:tcW w:w="1451" w:type="dxa"/>
            <w:vMerge/>
            <w:shd w:val="clear" w:color="auto" w:fill="auto"/>
            <w:vAlign w:val="center"/>
            <w:hideMark/>
          </w:tcPr>
          <w:p w:rsidR="00C8223C" w:rsidRPr="0012038A" w:rsidRDefault="00C8223C" w:rsidP="00C5759C">
            <w:pPr>
              <w:spacing w:line="240" w:lineRule="auto"/>
              <w:jc w:val="center"/>
              <w:rPr>
                <w:rFonts w:ascii="Times New Roman" w:hAnsi="Times New Roman"/>
                <w:bCs/>
                <w:sz w:val="28"/>
                <w:szCs w:val="28"/>
              </w:rPr>
            </w:pPr>
          </w:p>
        </w:tc>
        <w:tc>
          <w:tcPr>
            <w:tcW w:w="1945" w:type="dxa"/>
            <w:gridSpan w:val="2"/>
            <w:shd w:val="clear" w:color="auto" w:fill="auto"/>
            <w:vAlign w:val="center"/>
            <w:hideMark/>
          </w:tcPr>
          <w:p w:rsidR="00C8223C" w:rsidRPr="0012038A" w:rsidRDefault="00C8223C" w:rsidP="00C5759C">
            <w:pPr>
              <w:spacing w:line="240" w:lineRule="auto"/>
              <w:jc w:val="center"/>
              <w:rPr>
                <w:rFonts w:ascii="Times New Roman" w:hAnsi="Times New Roman"/>
                <w:bCs/>
                <w:sz w:val="28"/>
                <w:szCs w:val="28"/>
              </w:rPr>
            </w:pPr>
            <w:r w:rsidRPr="0012038A">
              <w:rPr>
                <w:rFonts w:ascii="Times New Roman" w:hAnsi="Times New Roman"/>
                <w:bCs/>
                <w:sz w:val="28"/>
                <w:szCs w:val="28"/>
              </w:rPr>
              <w:t>Количество часов в неделю</w:t>
            </w:r>
          </w:p>
        </w:tc>
        <w:tc>
          <w:tcPr>
            <w:tcW w:w="1946" w:type="dxa"/>
            <w:gridSpan w:val="2"/>
            <w:shd w:val="clear" w:color="auto" w:fill="auto"/>
            <w:vAlign w:val="center"/>
            <w:hideMark/>
          </w:tcPr>
          <w:p w:rsidR="00C8223C" w:rsidRPr="0012038A" w:rsidRDefault="00C8223C" w:rsidP="00C5759C">
            <w:pPr>
              <w:spacing w:line="240" w:lineRule="auto"/>
              <w:jc w:val="center"/>
              <w:rPr>
                <w:rFonts w:ascii="Times New Roman" w:hAnsi="Times New Roman"/>
                <w:bCs/>
                <w:sz w:val="28"/>
                <w:szCs w:val="28"/>
              </w:rPr>
            </w:pPr>
            <w:r w:rsidRPr="0012038A">
              <w:rPr>
                <w:rFonts w:ascii="Times New Roman" w:hAnsi="Times New Roman"/>
                <w:bCs/>
                <w:sz w:val="28"/>
                <w:szCs w:val="28"/>
              </w:rPr>
              <w:t>Количество часов в неделю</w:t>
            </w:r>
          </w:p>
        </w:tc>
      </w:tr>
      <w:tr w:rsidR="00C8223C" w:rsidRPr="0012038A" w:rsidTr="00C5759C">
        <w:trPr>
          <w:trHeight w:val="315"/>
        </w:trPr>
        <w:tc>
          <w:tcPr>
            <w:tcW w:w="2540" w:type="dxa"/>
            <w:vMerge/>
            <w:shd w:val="clear" w:color="auto" w:fill="auto"/>
            <w:vAlign w:val="center"/>
            <w:hideMark/>
          </w:tcPr>
          <w:p w:rsidR="00C8223C" w:rsidRPr="0012038A" w:rsidRDefault="00C8223C" w:rsidP="00C5759C">
            <w:pPr>
              <w:spacing w:line="240" w:lineRule="auto"/>
              <w:jc w:val="center"/>
              <w:rPr>
                <w:rFonts w:ascii="Times New Roman" w:hAnsi="Times New Roman"/>
                <w:bCs/>
                <w:sz w:val="28"/>
                <w:szCs w:val="28"/>
              </w:rPr>
            </w:pPr>
          </w:p>
        </w:tc>
        <w:tc>
          <w:tcPr>
            <w:tcW w:w="2540" w:type="dxa"/>
            <w:vMerge/>
            <w:shd w:val="clear" w:color="auto" w:fill="auto"/>
            <w:vAlign w:val="center"/>
            <w:hideMark/>
          </w:tcPr>
          <w:p w:rsidR="00C8223C" w:rsidRPr="0012038A" w:rsidRDefault="00C8223C" w:rsidP="00C5759C">
            <w:pPr>
              <w:spacing w:line="240" w:lineRule="auto"/>
              <w:jc w:val="center"/>
              <w:rPr>
                <w:rFonts w:ascii="Times New Roman" w:hAnsi="Times New Roman"/>
                <w:bCs/>
                <w:sz w:val="28"/>
                <w:szCs w:val="28"/>
              </w:rPr>
            </w:pPr>
          </w:p>
        </w:tc>
        <w:tc>
          <w:tcPr>
            <w:tcW w:w="1451" w:type="dxa"/>
            <w:vMerge/>
            <w:shd w:val="clear" w:color="auto" w:fill="auto"/>
            <w:vAlign w:val="center"/>
            <w:hideMark/>
          </w:tcPr>
          <w:p w:rsidR="00C8223C" w:rsidRPr="0012038A" w:rsidRDefault="00C8223C" w:rsidP="00C5759C">
            <w:pPr>
              <w:spacing w:line="240" w:lineRule="auto"/>
              <w:jc w:val="center"/>
              <w:rPr>
                <w:rFonts w:ascii="Times New Roman" w:hAnsi="Times New Roman"/>
                <w:bCs/>
                <w:sz w:val="28"/>
                <w:szCs w:val="28"/>
              </w:rPr>
            </w:pPr>
          </w:p>
        </w:tc>
        <w:tc>
          <w:tcPr>
            <w:tcW w:w="972" w:type="dxa"/>
            <w:shd w:val="clear" w:color="auto" w:fill="auto"/>
            <w:vAlign w:val="center"/>
            <w:hideMark/>
          </w:tcPr>
          <w:p w:rsidR="00C8223C" w:rsidRPr="0012038A" w:rsidRDefault="00C8223C" w:rsidP="00C5759C">
            <w:pPr>
              <w:spacing w:line="240" w:lineRule="auto"/>
              <w:jc w:val="center"/>
              <w:rPr>
                <w:rFonts w:ascii="Times New Roman" w:hAnsi="Times New Roman"/>
                <w:bCs/>
                <w:sz w:val="28"/>
                <w:szCs w:val="28"/>
              </w:rPr>
            </w:pPr>
            <w:r w:rsidRPr="0012038A">
              <w:rPr>
                <w:rFonts w:ascii="Times New Roman" w:hAnsi="Times New Roman"/>
                <w:bCs/>
                <w:sz w:val="28"/>
                <w:szCs w:val="28"/>
              </w:rPr>
              <w:t>10 класс</w:t>
            </w:r>
          </w:p>
        </w:tc>
        <w:tc>
          <w:tcPr>
            <w:tcW w:w="973" w:type="dxa"/>
            <w:shd w:val="clear" w:color="auto" w:fill="auto"/>
            <w:vAlign w:val="center"/>
            <w:hideMark/>
          </w:tcPr>
          <w:p w:rsidR="00C8223C" w:rsidRPr="0012038A" w:rsidRDefault="00C8223C" w:rsidP="00C5759C">
            <w:pPr>
              <w:spacing w:line="240" w:lineRule="auto"/>
              <w:jc w:val="center"/>
              <w:rPr>
                <w:rFonts w:ascii="Times New Roman" w:hAnsi="Times New Roman"/>
                <w:bCs/>
                <w:sz w:val="28"/>
                <w:szCs w:val="28"/>
              </w:rPr>
            </w:pPr>
            <w:r w:rsidRPr="0012038A">
              <w:rPr>
                <w:rFonts w:ascii="Times New Roman" w:hAnsi="Times New Roman"/>
                <w:bCs/>
                <w:sz w:val="28"/>
                <w:szCs w:val="28"/>
              </w:rPr>
              <w:t>11 класс</w:t>
            </w:r>
          </w:p>
        </w:tc>
        <w:tc>
          <w:tcPr>
            <w:tcW w:w="973" w:type="dxa"/>
            <w:shd w:val="clear" w:color="auto" w:fill="auto"/>
            <w:vAlign w:val="center"/>
            <w:hideMark/>
          </w:tcPr>
          <w:p w:rsidR="00C8223C" w:rsidRPr="0012038A" w:rsidRDefault="00C8223C" w:rsidP="00C5759C">
            <w:pPr>
              <w:spacing w:line="240" w:lineRule="auto"/>
              <w:jc w:val="center"/>
              <w:rPr>
                <w:rFonts w:ascii="Times New Roman" w:hAnsi="Times New Roman"/>
                <w:bCs/>
                <w:sz w:val="28"/>
                <w:szCs w:val="28"/>
              </w:rPr>
            </w:pPr>
            <w:r w:rsidRPr="0012038A">
              <w:rPr>
                <w:rFonts w:ascii="Times New Roman" w:hAnsi="Times New Roman"/>
                <w:bCs/>
                <w:sz w:val="28"/>
                <w:szCs w:val="28"/>
              </w:rPr>
              <w:t>10 класс</w:t>
            </w:r>
          </w:p>
        </w:tc>
        <w:tc>
          <w:tcPr>
            <w:tcW w:w="973" w:type="dxa"/>
            <w:shd w:val="clear" w:color="auto" w:fill="auto"/>
            <w:vAlign w:val="center"/>
            <w:hideMark/>
          </w:tcPr>
          <w:p w:rsidR="00C8223C" w:rsidRPr="0012038A" w:rsidRDefault="00C8223C" w:rsidP="00C5759C">
            <w:pPr>
              <w:spacing w:line="240" w:lineRule="auto"/>
              <w:jc w:val="center"/>
              <w:rPr>
                <w:rFonts w:ascii="Times New Roman" w:hAnsi="Times New Roman"/>
                <w:bCs/>
                <w:sz w:val="28"/>
                <w:szCs w:val="28"/>
              </w:rPr>
            </w:pPr>
            <w:r w:rsidRPr="0012038A">
              <w:rPr>
                <w:rFonts w:ascii="Times New Roman" w:hAnsi="Times New Roman"/>
                <w:bCs/>
                <w:sz w:val="28"/>
                <w:szCs w:val="28"/>
              </w:rPr>
              <w:t>11 класс</w:t>
            </w:r>
          </w:p>
        </w:tc>
      </w:tr>
      <w:tr w:rsidR="00C8223C" w:rsidRPr="0012038A" w:rsidTr="00C5759C">
        <w:trPr>
          <w:trHeight w:val="315"/>
        </w:trPr>
        <w:tc>
          <w:tcPr>
            <w:tcW w:w="5080" w:type="dxa"/>
            <w:gridSpan w:val="2"/>
            <w:shd w:val="clear" w:color="auto" w:fill="auto"/>
            <w:hideMark/>
          </w:tcPr>
          <w:p w:rsidR="00C8223C" w:rsidRPr="0012038A" w:rsidRDefault="00C8223C" w:rsidP="00C5759C">
            <w:pPr>
              <w:spacing w:line="240" w:lineRule="auto"/>
              <w:rPr>
                <w:rFonts w:ascii="Times New Roman" w:hAnsi="Times New Roman"/>
                <w:bCs/>
                <w:sz w:val="28"/>
                <w:szCs w:val="28"/>
              </w:rPr>
            </w:pPr>
            <w:r w:rsidRPr="0012038A">
              <w:rPr>
                <w:rFonts w:ascii="Times New Roman" w:hAnsi="Times New Roman"/>
                <w:bCs/>
                <w:sz w:val="28"/>
                <w:szCs w:val="28"/>
              </w:rPr>
              <w:t>Обязательная часть </w:t>
            </w:r>
          </w:p>
        </w:tc>
        <w:tc>
          <w:tcPr>
            <w:tcW w:w="1451" w:type="dxa"/>
            <w:shd w:val="clear" w:color="auto" w:fill="auto"/>
            <w:hideMark/>
          </w:tcPr>
          <w:p w:rsidR="00C8223C" w:rsidRPr="0012038A" w:rsidRDefault="00C8223C" w:rsidP="00C5759C">
            <w:pPr>
              <w:spacing w:line="240" w:lineRule="auto"/>
              <w:rPr>
                <w:rFonts w:ascii="Times New Roman" w:hAnsi="Times New Roman"/>
                <w:bCs/>
                <w:sz w:val="28"/>
                <w:szCs w:val="28"/>
              </w:rPr>
            </w:pPr>
            <w:r w:rsidRPr="0012038A">
              <w:rPr>
                <w:rFonts w:ascii="Times New Roman" w:hAnsi="Times New Roman"/>
                <w:bCs/>
                <w:sz w:val="28"/>
                <w:szCs w:val="28"/>
              </w:rPr>
              <w:t> </w:t>
            </w:r>
          </w:p>
        </w:tc>
        <w:tc>
          <w:tcPr>
            <w:tcW w:w="972" w:type="dxa"/>
            <w:shd w:val="clear" w:color="auto" w:fill="auto"/>
            <w:hideMark/>
          </w:tcPr>
          <w:p w:rsidR="00C8223C" w:rsidRPr="0012038A" w:rsidRDefault="00C8223C" w:rsidP="00C5759C">
            <w:pPr>
              <w:spacing w:line="240" w:lineRule="auto"/>
              <w:rPr>
                <w:rFonts w:ascii="Times New Roman" w:hAnsi="Times New Roman"/>
                <w:bCs/>
                <w:sz w:val="28"/>
                <w:szCs w:val="28"/>
              </w:rPr>
            </w:pPr>
            <w:r w:rsidRPr="0012038A">
              <w:rPr>
                <w:rFonts w:ascii="Times New Roman" w:hAnsi="Times New Roman"/>
                <w:bCs/>
                <w:sz w:val="28"/>
                <w:szCs w:val="28"/>
              </w:rPr>
              <w:t> </w:t>
            </w:r>
          </w:p>
        </w:tc>
        <w:tc>
          <w:tcPr>
            <w:tcW w:w="973" w:type="dxa"/>
            <w:shd w:val="clear" w:color="auto" w:fill="auto"/>
            <w:hideMark/>
          </w:tcPr>
          <w:p w:rsidR="00C8223C" w:rsidRPr="0012038A" w:rsidRDefault="00C8223C" w:rsidP="00C5759C">
            <w:pPr>
              <w:spacing w:line="240" w:lineRule="auto"/>
              <w:rPr>
                <w:rFonts w:ascii="Times New Roman" w:hAnsi="Times New Roman"/>
                <w:bCs/>
                <w:sz w:val="28"/>
                <w:szCs w:val="28"/>
              </w:rPr>
            </w:pPr>
            <w:r w:rsidRPr="0012038A">
              <w:rPr>
                <w:rFonts w:ascii="Times New Roman" w:hAnsi="Times New Roman"/>
                <w:bCs/>
                <w:sz w:val="28"/>
                <w:szCs w:val="28"/>
              </w:rPr>
              <w:t> </w:t>
            </w:r>
          </w:p>
        </w:tc>
        <w:tc>
          <w:tcPr>
            <w:tcW w:w="973" w:type="dxa"/>
            <w:shd w:val="clear" w:color="auto" w:fill="auto"/>
            <w:hideMark/>
          </w:tcPr>
          <w:p w:rsidR="00C8223C" w:rsidRPr="0012038A" w:rsidRDefault="00C8223C" w:rsidP="00C5759C">
            <w:pPr>
              <w:spacing w:line="240" w:lineRule="auto"/>
              <w:rPr>
                <w:rFonts w:ascii="Times New Roman" w:hAnsi="Times New Roman"/>
                <w:bCs/>
                <w:sz w:val="28"/>
                <w:szCs w:val="28"/>
              </w:rPr>
            </w:pPr>
            <w:r w:rsidRPr="0012038A">
              <w:rPr>
                <w:rFonts w:ascii="Times New Roman" w:hAnsi="Times New Roman"/>
                <w:bCs/>
                <w:sz w:val="28"/>
                <w:szCs w:val="28"/>
              </w:rPr>
              <w:t> </w:t>
            </w:r>
          </w:p>
        </w:tc>
        <w:tc>
          <w:tcPr>
            <w:tcW w:w="973" w:type="dxa"/>
            <w:shd w:val="clear" w:color="auto" w:fill="auto"/>
            <w:hideMark/>
          </w:tcPr>
          <w:p w:rsidR="00C8223C" w:rsidRPr="0012038A" w:rsidRDefault="00C8223C" w:rsidP="00C5759C">
            <w:pPr>
              <w:spacing w:line="240" w:lineRule="auto"/>
              <w:rPr>
                <w:rFonts w:ascii="Times New Roman" w:hAnsi="Times New Roman"/>
                <w:bCs/>
                <w:sz w:val="28"/>
                <w:szCs w:val="28"/>
              </w:rPr>
            </w:pPr>
            <w:r w:rsidRPr="0012038A">
              <w:rPr>
                <w:rFonts w:ascii="Times New Roman" w:hAnsi="Times New Roman"/>
                <w:bCs/>
                <w:sz w:val="28"/>
                <w:szCs w:val="28"/>
              </w:rPr>
              <w:t> </w:t>
            </w:r>
          </w:p>
        </w:tc>
      </w:tr>
      <w:tr w:rsidR="00C8223C" w:rsidRPr="0012038A" w:rsidTr="00C5759C">
        <w:trPr>
          <w:trHeight w:val="315"/>
        </w:trPr>
        <w:tc>
          <w:tcPr>
            <w:tcW w:w="2540" w:type="dxa"/>
            <w:vMerge w:val="restart"/>
            <w:shd w:val="clear" w:color="auto" w:fill="auto"/>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Русский язык и литература</w:t>
            </w:r>
          </w:p>
        </w:tc>
        <w:tc>
          <w:tcPr>
            <w:tcW w:w="2540" w:type="dxa"/>
            <w:shd w:val="clear" w:color="auto" w:fill="auto"/>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 xml:space="preserve">Русский язык </w:t>
            </w:r>
          </w:p>
        </w:tc>
        <w:tc>
          <w:tcPr>
            <w:tcW w:w="1451" w:type="dxa"/>
            <w:shd w:val="clear" w:color="auto" w:fill="auto"/>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Б</w:t>
            </w:r>
          </w:p>
        </w:tc>
        <w:tc>
          <w:tcPr>
            <w:tcW w:w="972" w:type="dxa"/>
            <w:shd w:val="clear" w:color="auto" w:fill="auto"/>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shd w:val="clear" w:color="auto" w:fill="auto"/>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shd w:val="clear" w:color="auto" w:fill="auto"/>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shd w:val="clear" w:color="auto" w:fill="auto"/>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2</w:t>
            </w:r>
          </w:p>
        </w:tc>
      </w:tr>
      <w:tr w:rsidR="00C8223C" w:rsidRPr="0012038A" w:rsidTr="00C5759C">
        <w:trPr>
          <w:trHeight w:val="315"/>
        </w:trPr>
        <w:tc>
          <w:tcPr>
            <w:tcW w:w="2540" w:type="dxa"/>
            <w:vMerge/>
            <w:shd w:val="clear" w:color="auto" w:fill="auto"/>
            <w:hideMark/>
          </w:tcPr>
          <w:p w:rsidR="00C8223C" w:rsidRPr="0012038A" w:rsidRDefault="00C8223C" w:rsidP="00C5759C">
            <w:pPr>
              <w:spacing w:line="240" w:lineRule="auto"/>
              <w:rPr>
                <w:rFonts w:ascii="Times New Roman" w:hAnsi="Times New Roman"/>
                <w:sz w:val="28"/>
                <w:szCs w:val="28"/>
              </w:rPr>
            </w:pPr>
          </w:p>
        </w:tc>
        <w:tc>
          <w:tcPr>
            <w:tcW w:w="2540" w:type="dxa"/>
            <w:shd w:val="clear" w:color="auto" w:fill="auto"/>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Литература</w:t>
            </w:r>
          </w:p>
        </w:tc>
        <w:tc>
          <w:tcPr>
            <w:tcW w:w="1451" w:type="dxa"/>
            <w:shd w:val="clear" w:color="auto" w:fill="auto"/>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Б</w:t>
            </w:r>
          </w:p>
        </w:tc>
        <w:tc>
          <w:tcPr>
            <w:tcW w:w="972" w:type="dxa"/>
            <w:shd w:val="clear" w:color="auto" w:fill="auto"/>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3</w:t>
            </w:r>
          </w:p>
        </w:tc>
        <w:tc>
          <w:tcPr>
            <w:tcW w:w="973" w:type="dxa"/>
            <w:shd w:val="clear" w:color="auto" w:fill="auto"/>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3</w:t>
            </w:r>
          </w:p>
        </w:tc>
        <w:tc>
          <w:tcPr>
            <w:tcW w:w="973" w:type="dxa"/>
            <w:shd w:val="clear" w:color="auto" w:fill="auto"/>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3</w:t>
            </w:r>
          </w:p>
        </w:tc>
        <w:tc>
          <w:tcPr>
            <w:tcW w:w="973" w:type="dxa"/>
            <w:shd w:val="clear" w:color="auto" w:fill="auto"/>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3</w:t>
            </w:r>
          </w:p>
        </w:tc>
      </w:tr>
      <w:tr w:rsidR="00C8223C" w:rsidRPr="0012038A" w:rsidTr="00C5759C">
        <w:trPr>
          <w:trHeight w:val="315"/>
        </w:trPr>
        <w:tc>
          <w:tcPr>
            <w:tcW w:w="2540" w:type="dxa"/>
            <w:shd w:val="clear" w:color="auto" w:fill="auto"/>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Иностранные языки</w:t>
            </w:r>
          </w:p>
        </w:tc>
        <w:tc>
          <w:tcPr>
            <w:tcW w:w="2540" w:type="dxa"/>
            <w:shd w:val="clear" w:color="auto" w:fill="auto"/>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Иностранный язык</w:t>
            </w:r>
          </w:p>
        </w:tc>
        <w:tc>
          <w:tcPr>
            <w:tcW w:w="1451" w:type="dxa"/>
            <w:shd w:val="clear" w:color="auto" w:fill="auto"/>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Б</w:t>
            </w:r>
          </w:p>
        </w:tc>
        <w:tc>
          <w:tcPr>
            <w:tcW w:w="972" w:type="dxa"/>
            <w:shd w:val="clear" w:color="auto" w:fill="auto"/>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3</w:t>
            </w:r>
          </w:p>
        </w:tc>
        <w:tc>
          <w:tcPr>
            <w:tcW w:w="973" w:type="dxa"/>
            <w:shd w:val="clear" w:color="auto" w:fill="auto"/>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3</w:t>
            </w:r>
          </w:p>
        </w:tc>
        <w:tc>
          <w:tcPr>
            <w:tcW w:w="973" w:type="dxa"/>
            <w:shd w:val="clear" w:color="auto" w:fill="auto"/>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3</w:t>
            </w:r>
          </w:p>
        </w:tc>
        <w:tc>
          <w:tcPr>
            <w:tcW w:w="973" w:type="dxa"/>
            <w:shd w:val="clear" w:color="auto" w:fill="auto"/>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3</w:t>
            </w:r>
          </w:p>
        </w:tc>
      </w:tr>
      <w:tr w:rsidR="00C8223C" w:rsidRPr="0012038A" w:rsidTr="00C5759C">
        <w:trPr>
          <w:trHeight w:val="315"/>
        </w:trPr>
        <w:tc>
          <w:tcPr>
            <w:tcW w:w="2540" w:type="dxa"/>
            <w:vMerge w:val="restart"/>
            <w:shd w:val="clear" w:color="auto" w:fill="auto"/>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Математика и информатика</w:t>
            </w:r>
          </w:p>
        </w:tc>
        <w:tc>
          <w:tcPr>
            <w:tcW w:w="2540" w:type="dxa"/>
            <w:shd w:val="clear" w:color="auto" w:fill="auto"/>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 xml:space="preserve">Алгебра </w:t>
            </w:r>
            <w:r w:rsidRPr="0012038A">
              <w:rPr>
                <w:rFonts w:ascii="Times New Roman" w:hAnsi="Times New Roman"/>
                <w:sz w:val="28"/>
                <w:szCs w:val="28"/>
                <w:lang w:eastAsia="ru-RU"/>
              </w:rPr>
              <w:t>и начала математического анализа</w:t>
            </w:r>
          </w:p>
        </w:tc>
        <w:tc>
          <w:tcPr>
            <w:tcW w:w="1451" w:type="dxa"/>
            <w:shd w:val="clear" w:color="auto" w:fill="auto"/>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Б</w:t>
            </w:r>
          </w:p>
        </w:tc>
        <w:tc>
          <w:tcPr>
            <w:tcW w:w="972" w:type="dxa"/>
            <w:shd w:val="clear" w:color="auto" w:fill="auto"/>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shd w:val="clear" w:color="auto" w:fill="auto"/>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3</w:t>
            </w:r>
          </w:p>
        </w:tc>
        <w:tc>
          <w:tcPr>
            <w:tcW w:w="973" w:type="dxa"/>
            <w:shd w:val="clear" w:color="auto" w:fill="auto"/>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shd w:val="clear" w:color="auto" w:fill="auto"/>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3</w:t>
            </w:r>
          </w:p>
        </w:tc>
      </w:tr>
      <w:tr w:rsidR="00C8223C" w:rsidRPr="0012038A" w:rsidTr="00C5759C">
        <w:trPr>
          <w:trHeight w:val="315"/>
        </w:trPr>
        <w:tc>
          <w:tcPr>
            <w:tcW w:w="2540" w:type="dxa"/>
            <w:vMerge/>
            <w:shd w:val="clear" w:color="auto" w:fill="auto"/>
            <w:hideMark/>
          </w:tcPr>
          <w:p w:rsidR="00C8223C" w:rsidRPr="0012038A" w:rsidRDefault="00C8223C" w:rsidP="00C5759C">
            <w:pPr>
              <w:spacing w:line="240" w:lineRule="auto"/>
              <w:rPr>
                <w:rFonts w:ascii="Times New Roman" w:hAnsi="Times New Roman"/>
                <w:sz w:val="28"/>
                <w:szCs w:val="28"/>
              </w:rPr>
            </w:pPr>
          </w:p>
        </w:tc>
        <w:tc>
          <w:tcPr>
            <w:tcW w:w="2540" w:type="dxa"/>
            <w:shd w:val="clear" w:color="auto" w:fill="auto"/>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Геометрия</w:t>
            </w:r>
          </w:p>
        </w:tc>
        <w:tc>
          <w:tcPr>
            <w:tcW w:w="1451" w:type="dxa"/>
            <w:shd w:val="clear" w:color="auto" w:fill="auto"/>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Б</w:t>
            </w:r>
          </w:p>
        </w:tc>
        <w:tc>
          <w:tcPr>
            <w:tcW w:w="972" w:type="dxa"/>
            <w:shd w:val="clear" w:color="auto" w:fill="auto"/>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shd w:val="clear" w:color="auto" w:fill="auto"/>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shd w:val="clear" w:color="auto" w:fill="auto"/>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shd w:val="clear" w:color="auto" w:fill="auto"/>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1</w:t>
            </w:r>
          </w:p>
        </w:tc>
      </w:tr>
      <w:tr w:rsidR="00C8223C" w:rsidRPr="0012038A" w:rsidTr="00C5759C">
        <w:trPr>
          <w:trHeight w:val="315"/>
        </w:trPr>
        <w:tc>
          <w:tcPr>
            <w:tcW w:w="2540" w:type="dxa"/>
            <w:vMerge/>
            <w:shd w:val="clear" w:color="auto" w:fill="auto"/>
            <w:hideMark/>
          </w:tcPr>
          <w:p w:rsidR="00C8223C" w:rsidRPr="0012038A" w:rsidRDefault="00C8223C" w:rsidP="00C5759C">
            <w:pPr>
              <w:spacing w:line="240" w:lineRule="auto"/>
              <w:rPr>
                <w:rFonts w:ascii="Times New Roman" w:hAnsi="Times New Roman"/>
                <w:sz w:val="28"/>
                <w:szCs w:val="28"/>
              </w:rPr>
            </w:pPr>
          </w:p>
        </w:tc>
        <w:tc>
          <w:tcPr>
            <w:tcW w:w="2540" w:type="dxa"/>
            <w:shd w:val="clear" w:color="auto" w:fill="auto"/>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Вероятность и статистика</w:t>
            </w:r>
          </w:p>
        </w:tc>
        <w:tc>
          <w:tcPr>
            <w:tcW w:w="1451" w:type="dxa"/>
            <w:shd w:val="clear" w:color="auto" w:fill="auto"/>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Б</w:t>
            </w:r>
          </w:p>
        </w:tc>
        <w:tc>
          <w:tcPr>
            <w:tcW w:w="972" w:type="dxa"/>
            <w:shd w:val="clear" w:color="auto" w:fill="auto"/>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shd w:val="clear" w:color="auto" w:fill="auto"/>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shd w:val="clear" w:color="auto" w:fill="auto"/>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shd w:val="clear" w:color="auto" w:fill="auto"/>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1</w:t>
            </w:r>
          </w:p>
        </w:tc>
      </w:tr>
      <w:tr w:rsidR="00C8223C" w:rsidRPr="0012038A" w:rsidTr="00C5759C">
        <w:trPr>
          <w:trHeight w:val="315"/>
        </w:trPr>
        <w:tc>
          <w:tcPr>
            <w:tcW w:w="2540" w:type="dxa"/>
            <w:vMerge/>
            <w:shd w:val="clear" w:color="auto" w:fill="auto"/>
            <w:hideMark/>
          </w:tcPr>
          <w:p w:rsidR="00C8223C" w:rsidRPr="0012038A" w:rsidRDefault="00C8223C" w:rsidP="00C5759C">
            <w:pPr>
              <w:spacing w:line="240" w:lineRule="auto"/>
              <w:rPr>
                <w:rFonts w:ascii="Times New Roman" w:hAnsi="Times New Roman"/>
                <w:sz w:val="28"/>
                <w:szCs w:val="28"/>
              </w:rPr>
            </w:pPr>
          </w:p>
        </w:tc>
        <w:tc>
          <w:tcPr>
            <w:tcW w:w="2540" w:type="dxa"/>
            <w:shd w:val="clear" w:color="auto" w:fill="auto"/>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Информатика</w:t>
            </w:r>
          </w:p>
        </w:tc>
        <w:tc>
          <w:tcPr>
            <w:tcW w:w="1451" w:type="dxa"/>
            <w:shd w:val="clear" w:color="auto" w:fill="auto"/>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Б</w:t>
            </w:r>
          </w:p>
        </w:tc>
        <w:tc>
          <w:tcPr>
            <w:tcW w:w="972" w:type="dxa"/>
            <w:shd w:val="clear" w:color="auto" w:fill="auto"/>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shd w:val="clear" w:color="auto" w:fill="auto"/>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shd w:val="clear" w:color="auto" w:fill="auto"/>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shd w:val="clear" w:color="auto" w:fill="auto"/>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1</w:t>
            </w:r>
          </w:p>
        </w:tc>
      </w:tr>
      <w:tr w:rsidR="00C8223C" w:rsidRPr="0012038A" w:rsidTr="00C5759C">
        <w:trPr>
          <w:trHeight w:val="315"/>
        </w:trPr>
        <w:tc>
          <w:tcPr>
            <w:tcW w:w="2540" w:type="dxa"/>
            <w:vMerge w:val="restart"/>
            <w:shd w:val="clear" w:color="auto" w:fill="auto"/>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Естественно-научные предметы</w:t>
            </w:r>
          </w:p>
        </w:tc>
        <w:tc>
          <w:tcPr>
            <w:tcW w:w="2540" w:type="dxa"/>
            <w:shd w:val="clear" w:color="auto" w:fill="auto"/>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Физика</w:t>
            </w:r>
          </w:p>
        </w:tc>
        <w:tc>
          <w:tcPr>
            <w:tcW w:w="1451" w:type="dxa"/>
            <w:shd w:val="clear" w:color="auto" w:fill="auto"/>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Б</w:t>
            </w:r>
          </w:p>
        </w:tc>
        <w:tc>
          <w:tcPr>
            <w:tcW w:w="972" w:type="dxa"/>
            <w:shd w:val="clear" w:color="auto" w:fill="auto"/>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shd w:val="clear" w:color="auto" w:fill="auto"/>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shd w:val="clear" w:color="auto" w:fill="auto"/>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shd w:val="clear" w:color="auto" w:fill="auto"/>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2</w:t>
            </w:r>
          </w:p>
        </w:tc>
      </w:tr>
      <w:tr w:rsidR="00C8223C" w:rsidRPr="0012038A" w:rsidTr="00C5759C">
        <w:trPr>
          <w:trHeight w:val="315"/>
        </w:trPr>
        <w:tc>
          <w:tcPr>
            <w:tcW w:w="2540" w:type="dxa"/>
            <w:vMerge/>
            <w:shd w:val="clear" w:color="auto" w:fill="auto"/>
            <w:hideMark/>
          </w:tcPr>
          <w:p w:rsidR="00C8223C" w:rsidRPr="0012038A" w:rsidRDefault="00C8223C" w:rsidP="00C5759C">
            <w:pPr>
              <w:spacing w:line="240" w:lineRule="auto"/>
              <w:rPr>
                <w:rFonts w:ascii="Times New Roman" w:hAnsi="Times New Roman"/>
                <w:sz w:val="28"/>
                <w:szCs w:val="28"/>
              </w:rPr>
            </w:pPr>
          </w:p>
        </w:tc>
        <w:tc>
          <w:tcPr>
            <w:tcW w:w="2540" w:type="dxa"/>
            <w:shd w:val="clear" w:color="auto" w:fill="auto"/>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Химия</w:t>
            </w:r>
          </w:p>
        </w:tc>
        <w:tc>
          <w:tcPr>
            <w:tcW w:w="1451" w:type="dxa"/>
            <w:shd w:val="clear" w:color="auto" w:fill="auto"/>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Б</w:t>
            </w:r>
          </w:p>
        </w:tc>
        <w:tc>
          <w:tcPr>
            <w:tcW w:w="972" w:type="dxa"/>
            <w:shd w:val="clear" w:color="auto" w:fill="auto"/>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shd w:val="clear" w:color="auto" w:fill="auto"/>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shd w:val="clear" w:color="auto" w:fill="auto"/>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shd w:val="clear" w:color="auto" w:fill="auto"/>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1</w:t>
            </w:r>
          </w:p>
        </w:tc>
      </w:tr>
      <w:tr w:rsidR="00C8223C" w:rsidRPr="0012038A" w:rsidTr="00C5759C">
        <w:trPr>
          <w:trHeight w:val="315"/>
        </w:trPr>
        <w:tc>
          <w:tcPr>
            <w:tcW w:w="2540" w:type="dxa"/>
            <w:vMerge/>
            <w:shd w:val="clear" w:color="auto" w:fill="auto"/>
            <w:hideMark/>
          </w:tcPr>
          <w:p w:rsidR="00C8223C" w:rsidRPr="0012038A" w:rsidRDefault="00C8223C" w:rsidP="00C5759C">
            <w:pPr>
              <w:spacing w:line="240" w:lineRule="auto"/>
              <w:rPr>
                <w:rFonts w:ascii="Times New Roman" w:hAnsi="Times New Roman"/>
                <w:sz w:val="28"/>
                <w:szCs w:val="28"/>
              </w:rPr>
            </w:pPr>
          </w:p>
        </w:tc>
        <w:tc>
          <w:tcPr>
            <w:tcW w:w="2540" w:type="dxa"/>
            <w:shd w:val="clear" w:color="auto" w:fill="auto"/>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Биология</w:t>
            </w:r>
          </w:p>
        </w:tc>
        <w:tc>
          <w:tcPr>
            <w:tcW w:w="1451" w:type="dxa"/>
            <w:shd w:val="clear" w:color="auto" w:fill="auto"/>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Б</w:t>
            </w:r>
          </w:p>
        </w:tc>
        <w:tc>
          <w:tcPr>
            <w:tcW w:w="972" w:type="dxa"/>
            <w:shd w:val="clear" w:color="auto" w:fill="auto"/>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shd w:val="clear" w:color="auto" w:fill="auto"/>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shd w:val="clear" w:color="auto" w:fill="auto"/>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shd w:val="clear" w:color="auto" w:fill="auto"/>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1</w:t>
            </w:r>
          </w:p>
        </w:tc>
      </w:tr>
      <w:tr w:rsidR="00C8223C" w:rsidRPr="0012038A" w:rsidTr="00C5759C">
        <w:trPr>
          <w:trHeight w:val="315"/>
        </w:trPr>
        <w:tc>
          <w:tcPr>
            <w:tcW w:w="2540" w:type="dxa"/>
            <w:vMerge w:val="restart"/>
            <w:shd w:val="clear" w:color="auto" w:fill="auto"/>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Общественно-научные предметы</w:t>
            </w:r>
          </w:p>
        </w:tc>
        <w:tc>
          <w:tcPr>
            <w:tcW w:w="2540" w:type="dxa"/>
            <w:shd w:val="clear" w:color="auto" w:fill="auto"/>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 xml:space="preserve">История </w:t>
            </w:r>
          </w:p>
        </w:tc>
        <w:tc>
          <w:tcPr>
            <w:tcW w:w="1451" w:type="dxa"/>
            <w:shd w:val="clear" w:color="auto" w:fill="auto"/>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Б</w:t>
            </w:r>
          </w:p>
        </w:tc>
        <w:tc>
          <w:tcPr>
            <w:tcW w:w="972" w:type="dxa"/>
            <w:shd w:val="clear" w:color="auto" w:fill="auto"/>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shd w:val="clear" w:color="auto" w:fill="auto"/>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shd w:val="clear" w:color="auto" w:fill="auto"/>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shd w:val="clear" w:color="auto" w:fill="auto"/>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2</w:t>
            </w:r>
          </w:p>
        </w:tc>
      </w:tr>
      <w:tr w:rsidR="00C8223C" w:rsidRPr="0012038A" w:rsidTr="00C5759C">
        <w:trPr>
          <w:trHeight w:val="315"/>
        </w:trPr>
        <w:tc>
          <w:tcPr>
            <w:tcW w:w="2540" w:type="dxa"/>
            <w:vMerge/>
            <w:shd w:val="clear" w:color="auto" w:fill="auto"/>
            <w:hideMark/>
          </w:tcPr>
          <w:p w:rsidR="00C8223C" w:rsidRPr="0012038A" w:rsidRDefault="00C8223C" w:rsidP="00C5759C">
            <w:pPr>
              <w:spacing w:line="240" w:lineRule="auto"/>
              <w:rPr>
                <w:rFonts w:ascii="Times New Roman" w:hAnsi="Times New Roman"/>
                <w:sz w:val="28"/>
                <w:szCs w:val="28"/>
              </w:rPr>
            </w:pPr>
          </w:p>
        </w:tc>
        <w:tc>
          <w:tcPr>
            <w:tcW w:w="2540" w:type="dxa"/>
            <w:shd w:val="clear" w:color="auto" w:fill="auto"/>
            <w:hideMark/>
          </w:tcPr>
          <w:p w:rsidR="00C8223C" w:rsidRPr="0012038A" w:rsidRDefault="00C8223C" w:rsidP="00C5759C">
            <w:pPr>
              <w:spacing w:line="240" w:lineRule="auto"/>
              <w:rPr>
                <w:rFonts w:ascii="Times New Roman" w:hAnsi="Times New Roman"/>
                <w:bCs/>
                <w:sz w:val="28"/>
                <w:szCs w:val="28"/>
              </w:rPr>
            </w:pPr>
            <w:r w:rsidRPr="0012038A">
              <w:rPr>
                <w:rFonts w:ascii="Times New Roman" w:hAnsi="Times New Roman"/>
                <w:bCs/>
                <w:sz w:val="28"/>
                <w:szCs w:val="28"/>
              </w:rPr>
              <w:t>Обществознание</w:t>
            </w:r>
          </w:p>
        </w:tc>
        <w:tc>
          <w:tcPr>
            <w:tcW w:w="1451" w:type="dxa"/>
            <w:shd w:val="clear" w:color="auto" w:fill="auto"/>
            <w:hideMark/>
          </w:tcPr>
          <w:p w:rsidR="00C8223C" w:rsidRPr="0012038A" w:rsidRDefault="00C8223C" w:rsidP="00C5759C">
            <w:pPr>
              <w:spacing w:line="240" w:lineRule="auto"/>
              <w:rPr>
                <w:rFonts w:ascii="Times New Roman" w:hAnsi="Times New Roman"/>
                <w:bCs/>
                <w:sz w:val="28"/>
                <w:szCs w:val="28"/>
              </w:rPr>
            </w:pPr>
            <w:r w:rsidRPr="0012038A">
              <w:rPr>
                <w:rFonts w:ascii="Times New Roman" w:hAnsi="Times New Roman"/>
                <w:bCs/>
                <w:sz w:val="28"/>
                <w:szCs w:val="28"/>
              </w:rPr>
              <w:t>У</w:t>
            </w:r>
          </w:p>
        </w:tc>
        <w:tc>
          <w:tcPr>
            <w:tcW w:w="972" w:type="dxa"/>
            <w:shd w:val="clear" w:color="auto" w:fill="auto"/>
            <w:hideMark/>
          </w:tcPr>
          <w:p w:rsidR="00C8223C" w:rsidRPr="0012038A" w:rsidRDefault="00C8223C" w:rsidP="00C5759C">
            <w:pPr>
              <w:spacing w:line="240" w:lineRule="auto"/>
              <w:rPr>
                <w:rFonts w:ascii="Times New Roman" w:hAnsi="Times New Roman"/>
                <w:bCs/>
                <w:sz w:val="28"/>
                <w:szCs w:val="28"/>
              </w:rPr>
            </w:pPr>
            <w:r w:rsidRPr="0012038A">
              <w:rPr>
                <w:rFonts w:ascii="Times New Roman" w:hAnsi="Times New Roman"/>
                <w:bCs/>
                <w:sz w:val="28"/>
                <w:szCs w:val="28"/>
              </w:rPr>
              <w:t>4</w:t>
            </w:r>
          </w:p>
        </w:tc>
        <w:tc>
          <w:tcPr>
            <w:tcW w:w="973" w:type="dxa"/>
            <w:shd w:val="clear" w:color="auto" w:fill="auto"/>
            <w:hideMark/>
          </w:tcPr>
          <w:p w:rsidR="00C8223C" w:rsidRPr="0012038A" w:rsidRDefault="00C8223C" w:rsidP="00C5759C">
            <w:pPr>
              <w:spacing w:line="240" w:lineRule="auto"/>
              <w:rPr>
                <w:rFonts w:ascii="Times New Roman" w:hAnsi="Times New Roman"/>
                <w:bCs/>
                <w:sz w:val="28"/>
                <w:szCs w:val="28"/>
              </w:rPr>
            </w:pPr>
            <w:r w:rsidRPr="0012038A">
              <w:rPr>
                <w:rFonts w:ascii="Times New Roman" w:hAnsi="Times New Roman"/>
                <w:bCs/>
                <w:sz w:val="28"/>
                <w:szCs w:val="28"/>
              </w:rPr>
              <w:t>4</w:t>
            </w:r>
          </w:p>
        </w:tc>
        <w:tc>
          <w:tcPr>
            <w:tcW w:w="973" w:type="dxa"/>
            <w:shd w:val="clear" w:color="auto" w:fill="auto"/>
            <w:hideMark/>
          </w:tcPr>
          <w:p w:rsidR="00C8223C" w:rsidRPr="0012038A" w:rsidRDefault="00C8223C" w:rsidP="00C5759C">
            <w:pPr>
              <w:spacing w:line="240" w:lineRule="auto"/>
              <w:rPr>
                <w:rFonts w:ascii="Times New Roman" w:hAnsi="Times New Roman"/>
                <w:bCs/>
                <w:sz w:val="28"/>
                <w:szCs w:val="28"/>
              </w:rPr>
            </w:pPr>
            <w:r w:rsidRPr="0012038A">
              <w:rPr>
                <w:rFonts w:ascii="Times New Roman" w:hAnsi="Times New Roman"/>
                <w:bCs/>
                <w:sz w:val="28"/>
                <w:szCs w:val="28"/>
              </w:rPr>
              <w:t>4</w:t>
            </w:r>
          </w:p>
        </w:tc>
        <w:tc>
          <w:tcPr>
            <w:tcW w:w="973" w:type="dxa"/>
            <w:shd w:val="clear" w:color="auto" w:fill="auto"/>
            <w:hideMark/>
          </w:tcPr>
          <w:p w:rsidR="00C8223C" w:rsidRPr="0012038A" w:rsidRDefault="00C8223C" w:rsidP="00C5759C">
            <w:pPr>
              <w:spacing w:line="240" w:lineRule="auto"/>
              <w:rPr>
                <w:rFonts w:ascii="Times New Roman" w:hAnsi="Times New Roman"/>
                <w:bCs/>
                <w:sz w:val="28"/>
                <w:szCs w:val="28"/>
              </w:rPr>
            </w:pPr>
            <w:r w:rsidRPr="0012038A">
              <w:rPr>
                <w:rFonts w:ascii="Times New Roman" w:hAnsi="Times New Roman"/>
                <w:bCs/>
                <w:sz w:val="28"/>
                <w:szCs w:val="28"/>
              </w:rPr>
              <w:t>4</w:t>
            </w:r>
          </w:p>
        </w:tc>
      </w:tr>
      <w:tr w:rsidR="00C8223C" w:rsidRPr="0012038A" w:rsidTr="00C5759C">
        <w:trPr>
          <w:trHeight w:val="315"/>
        </w:trPr>
        <w:tc>
          <w:tcPr>
            <w:tcW w:w="2540" w:type="dxa"/>
            <w:vMerge/>
            <w:shd w:val="clear" w:color="auto" w:fill="auto"/>
            <w:hideMark/>
          </w:tcPr>
          <w:p w:rsidR="00C8223C" w:rsidRPr="0012038A" w:rsidRDefault="00C8223C" w:rsidP="00C5759C">
            <w:pPr>
              <w:spacing w:line="240" w:lineRule="auto"/>
              <w:rPr>
                <w:rFonts w:ascii="Times New Roman" w:hAnsi="Times New Roman"/>
                <w:sz w:val="28"/>
                <w:szCs w:val="28"/>
              </w:rPr>
            </w:pPr>
          </w:p>
        </w:tc>
        <w:tc>
          <w:tcPr>
            <w:tcW w:w="2540" w:type="dxa"/>
            <w:shd w:val="clear" w:color="auto" w:fill="auto"/>
            <w:hideMark/>
          </w:tcPr>
          <w:p w:rsidR="00C8223C" w:rsidRPr="0012038A" w:rsidRDefault="00C8223C" w:rsidP="00C5759C">
            <w:pPr>
              <w:spacing w:line="240" w:lineRule="auto"/>
              <w:rPr>
                <w:rFonts w:ascii="Times New Roman" w:hAnsi="Times New Roman"/>
                <w:bCs/>
                <w:sz w:val="28"/>
                <w:szCs w:val="28"/>
              </w:rPr>
            </w:pPr>
            <w:r w:rsidRPr="0012038A">
              <w:rPr>
                <w:rFonts w:ascii="Times New Roman" w:hAnsi="Times New Roman"/>
                <w:bCs/>
                <w:sz w:val="28"/>
                <w:szCs w:val="28"/>
              </w:rPr>
              <w:t>География</w:t>
            </w:r>
          </w:p>
        </w:tc>
        <w:tc>
          <w:tcPr>
            <w:tcW w:w="1451" w:type="dxa"/>
            <w:shd w:val="clear" w:color="auto" w:fill="auto"/>
            <w:hideMark/>
          </w:tcPr>
          <w:p w:rsidR="00C8223C" w:rsidRPr="0012038A" w:rsidRDefault="00C8223C" w:rsidP="00C5759C">
            <w:pPr>
              <w:spacing w:line="240" w:lineRule="auto"/>
              <w:rPr>
                <w:rFonts w:ascii="Times New Roman" w:hAnsi="Times New Roman"/>
                <w:bCs/>
                <w:sz w:val="28"/>
                <w:szCs w:val="28"/>
              </w:rPr>
            </w:pPr>
            <w:r w:rsidRPr="0012038A">
              <w:rPr>
                <w:rFonts w:ascii="Times New Roman" w:hAnsi="Times New Roman"/>
                <w:bCs/>
                <w:sz w:val="28"/>
                <w:szCs w:val="28"/>
              </w:rPr>
              <w:t>У</w:t>
            </w:r>
          </w:p>
        </w:tc>
        <w:tc>
          <w:tcPr>
            <w:tcW w:w="972" w:type="dxa"/>
            <w:shd w:val="clear" w:color="auto" w:fill="auto"/>
            <w:hideMark/>
          </w:tcPr>
          <w:p w:rsidR="00C8223C" w:rsidRPr="0012038A" w:rsidRDefault="00C8223C" w:rsidP="00C5759C">
            <w:pPr>
              <w:spacing w:line="240" w:lineRule="auto"/>
              <w:rPr>
                <w:rFonts w:ascii="Times New Roman" w:hAnsi="Times New Roman"/>
                <w:bCs/>
                <w:sz w:val="28"/>
                <w:szCs w:val="28"/>
              </w:rPr>
            </w:pPr>
            <w:r w:rsidRPr="0012038A">
              <w:rPr>
                <w:rFonts w:ascii="Times New Roman" w:hAnsi="Times New Roman"/>
                <w:bCs/>
                <w:sz w:val="28"/>
                <w:szCs w:val="28"/>
              </w:rPr>
              <w:t>3</w:t>
            </w:r>
          </w:p>
        </w:tc>
        <w:tc>
          <w:tcPr>
            <w:tcW w:w="973" w:type="dxa"/>
            <w:shd w:val="clear" w:color="auto" w:fill="auto"/>
            <w:hideMark/>
          </w:tcPr>
          <w:p w:rsidR="00C8223C" w:rsidRPr="0012038A" w:rsidRDefault="00C8223C" w:rsidP="00C5759C">
            <w:pPr>
              <w:spacing w:line="240" w:lineRule="auto"/>
              <w:rPr>
                <w:rFonts w:ascii="Times New Roman" w:hAnsi="Times New Roman"/>
                <w:bCs/>
                <w:sz w:val="28"/>
                <w:szCs w:val="28"/>
              </w:rPr>
            </w:pPr>
            <w:r w:rsidRPr="0012038A">
              <w:rPr>
                <w:rFonts w:ascii="Times New Roman" w:hAnsi="Times New Roman"/>
                <w:bCs/>
                <w:sz w:val="28"/>
                <w:szCs w:val="28"/>
              </w:rPr>
              <w:t>3</w:t>
            </w:r>
          </w:p>
        </w:tc>
        <w:tc>
          <w:tcPr>
            <w:tcW w:w="973" w:type="dxa"/>
            <w:shd w:val="clear" w:color="auto" w:fill="auto"/>
            <w:hideMark/>
          </w:tcPr>
          <w:p w:rsidR="00C8223C" w:rsidRPr="0012038A" w:rsidRDefault="00C8223C" w:rsidP="00C5759C">
            <w:pPr>
              <w:spacing w:line="240" w:lineRule="auto"/>
              <w:rPr>
                <w:rFonts w:ascii="Times New Roman" w:hAnsi="Times New Roman"/>
                <w:bCs/>
                <w:sz w:val="28"/>
                <w:szCs w:val="28"/>
              </w:rPr>
            </w:pPr>
            <w:r w:rsidRPr="0012038A">
              <w:rPr>
                <w:rFonts w:ascii="Times New Roman" w:hAnsi="Times New Roman"/>
                <w:bCs/>
                <w:sz w:val="28"/>
                <w:szCs w:val="28"/>
              </w:rPr>
              <w:t>3</w:t>
            </w:r>
          </w:p>
        </w:tc>
        <w:tc>
          <w:tcPr>
            <w:tcW w:w="973" w:type="dxa"/>
            <w:shd w:val="clear" w:color="auto" w:fill="auto"/>
            <w:hideMark/>
          </w:tcPr>
          <w:p w:rsidR="00C8223C" w:rsidRPr="0012038A" w:rsidRDefault="00C8223C" w:rsidP="00C5759C">
            <w:pPr>
              <w:spacing w:line="240" w:lineRule="auto"/>
              <w:rPr>
                <w:rFonts w:ascii="Times New Roman" w:hAnsi="Times New Roman"/>
                <w:bCs/>
                <w:sz w:val="28"/>
                <w:szCs w:val="28"/>
              </w:rPr>
            </w:pPr>
            <w:r w:rsidRPr="0012038A">
              <w:rPr>
                <w:rFonts w:ascii="Times New Roman" w:hAnsi="Times New Roman"/>
                <w:bCs/>
                <w:sz w:val="28"/>
                <w:szCs w:val="28"/>
              </w:rPr>
              <w:t>3</w:t>
            </w:r>
          </w:p>
        </w:tc>
      </w:tr>
      <w:tr w:rsidR="00C8223C" w:rsidRPr="0012038A" w:rsidTr="00C5759C">
        <w:trPr>
          <w:trHeight w:val="315"/>
        </w:trPr>
        <w:tc>
          <w:tcPr>
            <w:tcW w:w="2540" w:type="dxa"/>
            <w:vMerge w:val="restart"/>
            <w:shd w:val="clear" w:color="auto" w:fill="auto"/>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Физическая культура, основы безопасности жизнедеятельности</w:t>
            </w:r>
          </w:p>
        </w:tc>
        <w:tc>
          <w:tcPr>
            <w:tcW w:w="2540" w:type="dxa"/>
            <w:shd w:val="clear" w:color="auto" w:fill="auto"/>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Физическая культура</w:t>
            </w:r>
          </w:p>
        </w:tc>
        <w:tc>
          <w:tcPr>
            <w:tcW w:w="1451" w:type="dxa"/>
            <w:shd w:val="clear" w:color="auto" w:fill="auto"/>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Б</w:t>
            </w:r>
          </w:p>
        </w:tc>
        <w:tc>
          <w:tcPr>
            <w:tcW w:w="972" w:type="dxa"/>
            <w:shd w:val="clear" w:color="auto" w:fill="auto"/>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shd w:val="clear" w:color="auto" w:fill="auto"/>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shd w:val="clear" w:color="auto" w:fill="auto"/>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2</w:t>
            </w:r>
          </w:p>
        </w:tc>
        <w:tc>
          <w:tcPr>
            <w:tcW w:w="973" w:type="dxa"/>
            <w:shd w:val="clear" w:color="auto" w:fill="auto"/>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2</w:t>
            </w:r>
          </w:p>
        </w:tc>
      </w:tr>
      <w:tr w:rsidR="00C8223C" w:rsidRPr="0012038A" w:rsidTr="00C5759C">
        <w:trPr>
          <w:trHeight w:val="630"/>
        </w:trPr>
        <w:tc>
          <w:tcPr>
            <w:tcW w:w="2540" w:type="dxa"/>
            <w:vMerge/>
            <w:shd w:val="clear" w:color="auto" w:fill="auto"/>
            <w:hideMark/>
          </w:tcPr>
          <w:p w:rsidR="00C8223C" w:rsidRPr="0012038A" w:rsidRDefault="00C8223C" w:rsidP="00C5759C">
            <w:pPr>
              <w:spacing w:line="240" w:lineRule="auto"/>
              <w:rPr>
                <w:rFonts w:ascii="Times New Roman" w:hAnsi="Times New Roman"/>
                <w:sz w:val="28"/>
                <w:szCs w:val="28"/>
              </w:rPr>
            </w:pPr>
          </w:p>
        </w:tc>
        <w:tc>
          <w:tcPr>
            <w:tcW w:w="2540" w:type="dxa"/>
            <w:shd w:val="clear" w:color="auto" w:fill="auto"/>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Основы безопасности жизнедеятельности</w:t>
            </w:r>
          </w:p>
        </w:tc>
        <w:tc>
          <w:tcPr>
            <w:tcW w:w="1451" w:type="dxa"/>
            <w:shd w:val="clear" w:color="auto" w:fill="auto"/>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Б</w:t>
            </w:r>
          </w:p>
        </w:tc>
        <w:tc>
          <w:tcPr>
            <w:tcW w:w="972" w:type="dxa"/>
            <w:shd w:val="clear" w:color="auto" w:fill="auto"/>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shd w:val="clear" w:color="auto" w:fill="auto"/>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shd w:val="clear" w:color="auto" w:fill="auto"/>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shd w:val="clear" w:color="auto" w:fill="auto"/>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1</w:t>
            </w:r>
          </w:p>
        </w:tc>
      </w:tr>
      <w:tr w:rsidR="00C8223C" w:rsidRPr="0012038A" w:rsidTr="00C5759C">
        <w:trPr>
          <w:trHeight w:val="315"/>
        </w:trPr>
        <w:tc>
          <w:tcPr>
            <w:tcW w:w="2540" w:type="dxa"/>
            <w:shd w:val="clear" w:color="auto" w:fill="auto"/>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 </w:t>
            </w:r>
          </w:p>
        </w:tc>
        <w:tc>
          <w:tcPr>
            <w:tcW w:w="2540" w:type="dxa"/>
            <w:shd w:val="clear" w:color="auto" w:fill="auto"/>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Индивидуальный проект</w:t>
            </w:r>
          </w:p>
        </w:tc>
        <w:tc>
          <w:tcPr>
            <w:tcW w:w="1451" w:type="dxa"/>
            <w:shd w:val="clear" w:color="auto" w:fill="auto"/>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 </w:t>
            </w:r>
          </w:p>
        </w:tc>
        <w:tc>
          <w:tcPr>
            <w:tcW w:w="972" w:type="dxa"/>
            <w:shd w:val="clear" w:color="auto" w:fill="auto"/>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shd w:val="clear" w:color="auto" w:fill="auto"/>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 </w:t>
            </w:r>
          </w:p>
        </w:tc>
        <w:tc>
          <w:tcPr>
            <w:tcW w:w="973" w:type="dxa"/>
            <w:shd w:val="clear" w:color="auto" w:fill="auto"/>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1</w:t>
            </w:r>
          </w:p>
        </w:tc>
        <w:tc>
          <w:tcPr>
            <w:tcW w:w="973" w:type="dxa"/>
            <w:shd w:val="clear" w:color="auto" w:fill="auto"/>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 </w:t>
            </w:r>
          </w:p>
        </w:tc>
      </w:tr>
      <w:tr w:rsidR="00C8223C" w:rsidRPr="0012038A" w:rsidTr="00C5759C">
        <w:trPr>
          <w:trHeight w:val="315"/>
        </w:trPr>
        <w:tc>
          <w:tcPr>
            <w:tcW w:w="5080" w:type="dxa"/>
            <w:gridSpan w:val="2"/>
            <w:shd w:val="clear" w:color="auto" w:fill="auto"/>
            <w:hideMark/>
          </w:tcPr>
          <w:p w:rsidR="00C8223C" w:rsidRPr="0012038A" w:rsidRDefault="00C8223C" w:rsidP="00C5759C">
            <w:pPr>
              <w:spacing w:line="240" w:lineRule="auto"/>
              <w:rPr>
                <w:rFonts w:ascii="Times New Roman" w:hAnsi="Times New Roman"/>
                <w:bCs/>
                <w:sz w:val="28"/>
                <w:szCs w:val="28"/>
              </w:rPr>
            </w:pPr>
            <w:r w:rsidRPr="0012038A">
              <w:rPr>
                <w:rFonts w:ascii="Times New Roman" w:hAnsi="Times New Roman"/>
                <w:bCs/>
                <w:sz w:val="28"/>
                <w:szCs w:val="28"/>
              </w:rPr>
              <w:t>ИТОГО</w:t>
            </w:r>
          </w:p>
        </w:tc>
        <w:tc>
          <w:tcPr>
            <w:tcW w:w="1451" w:type="dxa"/>
            <w:shd w:val="clear" w:color="auto" w:fill="auto"/>
            <w:hideMark/>
          </w:tcPr>
          <w:p w:rsidR="00C8223C" w:rsidRPr="0012038A" w:rsidRDefault="00C8223C" w:rsidP="00C5759C">
            <w:pPr>
              <w:spacing w:line="240" w:lineRule="auto"/>
              <w:rPr>
                <w:rFonts w:ascii="Times New Roman" w:hAnsi="Times New Roman"/>
                <w:bCs/>
                <w:sz w:val="28"/>
                <w:szCs w:val="28"/>
              </w:rPr>
            </w:pPr>
            <w:r w:rsidRPr="0012038A">
              <w:rPr>
                <w:rFonts w:ascii="Times New Roman" w:hAnsi="Times New Roman"/>
                <w:bCs/>
                <w:sz w:val="28"/>
                <w:szCs w:val="28"/>
              </w:rPr>
              <w:t> </w:t>
            </w:r>
          </w:p>
        </w:tc>
        <w:tc>
          <w:tcPr>
            <w:tcW w:w="972" w:type="dxa"/>
            <w:shd w:val="clear" w:color="auto" w:fill="auto"/>
            <w:hideMark/>
          </w:tcPr>
          <w:p w:rsidR="00C8223C" w:rsidRPr="0012038A" w:rsidRDefault="00C8223C" w:rsidP="00C5759C">
            <w:pPr>
              <w:spacing w:line="240" w:lineRule="auto"/>
              <w:rPr>
                <w:rFonts w:ascii="Times New Roman" w:hAnsi="Times New Roman"/>
                <w:bCs/>
                <w:sz w:val="28"/>
                <w:szCs w:val="28"/>
              </w:rPr>
            </w:pPr>
            <w:r w:rsidRPr="0012038A">
              <w:rPr>
                <w:rFonts w:ascii="Times New Roman" w:hAnsi="Times New Roman"/>
                <w:bCs/>
                <w:sz w:val="28"/>
                <w:szCs w:val="28"/>
              </w:rPr>
              <w:t>31</w:t>
            </w:r>
          </w:p>
        </w:tc>
        <w:tc>
          <w:tcPr>
            <w:tcW w:w="973" w:type="dxa"/>
            <w:shd w:val="clear" w:color="auto" w:fill="auto"/>
            <w:hideMark/>
          </w:tcPr>
          <w:p w:rsidR="00C8223C" w:rsidRPr="0012038A" w:rsidRDefault="00C8223C" w:rsidP="00C5759C">
            <w:pPr>
              <w:spacing w:line="240" w:lineRule="auto"/>
              <w:rPr>
                <w:rFonts w:ascii="Times New Roman" w:hAnsi="Times New Roman"/>
                <w:bCs/>
                <w:sz w:val="28"/>
                <w:szCs w:val="28"/>
              </w:rPr>
            </w:pPr>
            <w:r w:rsidRPr="0012038A">
              <w:rPr>
                <w:rFonts w:ascii="Times New Roman" w:hAnsi="Times New Roman"/>
                <w:bCs/>
                <w:sz w:val="28"/>
                <w:szCs w:val="28"/>
              </w:rPr>
              <w:t>30</w:t>
            </w:r>
          </w:p>
        </w:tc>
        <w:tc>
          <w:tcPr>
            <w:tcW w:w="973" w:type="dxa"/>
            <w:shd w:val="clear" w:color="auto" w:fill="auto"/>
            <w:hideMark/>
          </w:tcPr>
          <w:p w:rsidR="00C8223C" w:rsidRPr="0012038A" w:rsidRDefault="00C8223C" w:rsidP="00C5759C">
            <w:pPr>
              <w:spacing w:line="240" w:lineRule="auto"/>
              <w:rPr>
                <w:rFonts w:ascii="Times New Roman" w:hAnsi="Times New Roman"/>
                <w:bCs/>
                <w:sz w:val="28"/>
                <w:szCs w:val="28"/>
              </w:rPr>
            </w:pPr>
            <w:r w:rsidRPr="0012038A">
              <w:rPr>
                <w:rFonts w:ascii="Times New Roman" w:hAnsi="Times New Roman"/>
                <w:bCs/>
                <w:sz w:val="28"/>
                <w:szCs w:val="28"/>
              </w:rPr>
              <w:t>31</w:t>
            </w:r>
          </w:p>
        </w:tc>
        <w:tc>
          <w:tcPr>
            <w:tcW w:w="973" w:type="dxa"/>
            <w:shd w:val="clear" w:color="auto" w:fill="auto"/>
            <w:hideMark/>
          </w:tcPr>
          <w:p w:rsidR="00C8223C" w:rsidRPr="0012038A" w:rsidRDefault="00C8223C" w:rsidP="00C5759C">
            <w:pPr>
              <w:spacing w:line="240" w:lineRule="auto"/>
              <w:rPr>
                <w:rFonts w:ascii="Times New Roman" w:hAnsi="Times New Roman"/>
                <w:bCs/>
                <w:sz w:val="28"/>
                <w:szCs w:val="28"/>
              </w:rPr>
            </w:pPr>
            <w:r w:rsidRPr="0012038A">
              <w:rPr>
                <w:rFonts w:ascii="Times New Roman" w:hAnsi="Times New Roman"/>
                <w:bCs/>
                <w:sz w:val="28"/>
                <w:szCs w:val="28"/>
              </w:rPr>
              <w:t>30</w:t>
            </w:r>
          </w:p>
        </w:tc>
      </w:tr>
      <w:tr w:rsidR="00C8223C" w:rsidRPr="0012038A" w:rsidTr="00C5759C">
        <w:trPr>
          <w:trHeight w:val="315"/>
        </w:trPr>
        <w:tc>
          <w:tcPr>
            <w:tcW w:w="5080" w:type="dxa"/>
            <w:gridSpan w:val="2"/>
            <w:shd w:val="clear" w:color="auto" w:fill="auto"/>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Часть, формируемая участниками образовательных отношений</w:t>
            </w:r>
          </w:p>
        </w:tc>
        <w:tc>
          <w:tcPr>
            <w:tcW w:w="1451" w:type="dxa"/>
            <w:shd w:val="clear" w:color="auto" w:fill="auto"/>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 </w:t>
            </w:r>
          </w:p>
        </w:tc>
        <w:tc>
          <w:tcPr>
            <w:tcW w:w="972" w:type="dxa"/>
            <w:shd w:val="clear" w:color="auto" w:fill="auto"/>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3</w:t>
            </w:r>
          </w:p>
        </w:tc>
        <w:tc>
          <w:tcPr>
            <w:tcW w:w="973" w:type="dxa"/>
            <w:shd w:val="clear" w:color="auto" w:fill="auto"/>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4</w:t>
            </w:r>
          </w:p>
        </w:tc>
        <w:tc>
          <w:tcPr>
            <w:tcW w:w="973" w:type="dxa"/>
            <w:shd w:val="clear" w:color="auto" w:fill="auto"/>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6</w:t>
            </w:r>
          </w:p>
        </w:tc>
        <w:tc>
          <w:tcPr>
            <w:tcW w:w="973" w:type="dxa"/>
            <w:shd w:val="clear" w:color="auto" w:fill="auto"/>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7</w:t>
            </w:r>
          </w:p>
        </w:tc>
      </w:tr>
      <w:tr w:rsidR="00C8223C" w:rsidRPr="0012038A" w:rsidTr="00C5759C">
        <w:trPr>
          <w:trHeight w:val="315"/>
        </w:trPr>
        <w:tc>
          <w:tcPr>
            <w:tcW w:w="5080" w:type="dxa"/>
            <w:gridSpan w:val="2"/>
            <w:shd w:val="clear" w:color="auto" w:fill="auto"/>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Учебные недели</w:t>
            </w:r>
          </w:p>
        </w:tc>
        <w:tc>
          <w:tcPr>
            <w:tcW w:w="1451" w:type="dxa"/>
            <w:shd w:val="clear" w:color="auto" w:fill="auto"/>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 </w:t>
            </w:r>
          </w:p>
        </w:tc>
        <w:tc>
          <w:tcPr>
            <w:tcW w:w="972" w:type="dxa"/>
            <w:shd w:val="clear" w:color="auto" w:fill="auto"/>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34</w:t>
            </w:r>
          </w:p>
        </w:tc>
        <w:tc>
          <w:tcPr>
            <w:tcW w:w="973" w:type="dxa"/>
            <w:shd w:val="clear" w:color="auto" w:fill="auto"/>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34</w:t>
            </w:r>
          </w:p>
        </w:tc>
        <w:tc>
          <w:tcPr>
            <w:tcW w:w="973" w:type="dxa"/>
            <w:shd w:val="clear" w:color="auto" w:fill="auto"/>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34</w:t>
            </w:r>
          </w:p>
        </w:tc>
        <w:tc>
          <w:tcPr>
            <w:tcW w:w="973" w:type="dxa"/>
            <w:shd w:val="clear" w:color="auto" w:fill="auto"/>
            <w:hideMark/>
          </w:tcPr>
          <w:p w:rsidR="00C8223C" w:rsidRPr="0012038A" w:rsidRDefault="00C8223C" w:rsidP="00C5759C">
            <w:pPr>
              <w:spacing w:line="240" w:lineRule="auto"/>
              <w:rPr>
                <w:rFonts w:ascii="Times New Roman" w:hAnsi="Times New Roman"/>
                <w:sz w:val="28"/>
                <w:szCs w:val="28"/>
              </w:rPr>
            </w:pPr>
            <w:r w:rsidRPr="0012038A">
              <w:rPr>
                <w:rFonts w:ascii="Times New Roman" w:hAnsi="Times New Roman"/>
                <w:sz w:val="28"/>
                <w:szCs w:val="28"/>
              </w:rPr>
              <w:t>34</w:t>
            </w:r>
          </w:p>
        </w:tc>
      </w:tr>
      <w:tr w:rsidR="00C8223C" w:rsidRPr="0012038A" w:rsidTr="00C5759C">
        <w:trPr>
          <w:trHeight w:val="315"/>
        </w:trPr>
        <w:tc>
          <w:tcPr>
            <w:tcW w:w="5080" w:type="dxa"/>
            <w:gridSpan w:val="2"/>
            <w:shd w:val="clear" w:color="auto" w:fill="auto"/>
            <w:hideMark/>
          </w:tcPr>
          <w:p w:rsidR="00C8223C" w:rsidRPr="0012038A" w:rsidRDefault="00C8223C" w:rsidP="00C5759C">
            <w:pPr>
              <w:spacing w:line="240" w:lineRule="auto"/>
              <w:rPr>
                <w:rFonts w:ascii="Times New Roman" w:hAnsi="Times New Roman"/>
                <w:bCs/>
                <w:sz w:val="28"/>
                <w:szCs w:val="28"/>
              </w:rPr>
            </w:pPr>
            <w:r w:rsidRPr="0012038A">
              <w:rPr>
                <w:rFonts w:ascii="Times New Roman" w:hAnsi="Times New Roman"/>
                <w:bCs/>
                <w:sz w:val="28"/>
                <w:szCs w:val="28"/>
              </w:rPr>
              <w:t>Всего часов</w:t>
            </w:r>
          </w:p>
        </w:tc>
        <w:tc>
          <w:tcPr>
            <w:tcW w:w="1451" w:type="dxa"/>
            <w:shd w:val="clear" w:color="auto" w:fill="auto"/>
            <w:hideMark/>
          </w:tcPr>
          <w:p w:rsidR="00C8223C" w:rsidRPr="0012038A" w:rsidRDefault="00C8223C" w:rsidP="00C5759C">
            <w:pPr>
              <w:spacing w:line="240" w:lineRule="auto"/>
              <w:rPr>
                <w:rFonts w:ascii="Times New Roman" w:hAnsi="Times New Roman"/>
                <w:bCs/>
                <w:sz w:val="28"/>
                <w:szCs w:val="28"/>
              </w:rPr>
            </w:pPr>
            <w:r w:rsidRPr="0012038A">
              <w:rPr>
                <w:rFonts w:ascii="Times New Roman" w:hAnsi="Times New Roman"/>
                <w:bCs/>
                <w:sz w:val="28"/>
                <w:szCs w:val="28"/>
              </w:rPr>
              <w:t> </w:t>
            </w:r>
          </w:p>
        </w:tc>
        <w:tc>
          <w:tcPr>
            <w:tcW w:w="972" w:type="dxa"/>
            <w:shd w:val="clear" w:color="auto" w:fill="auto"/>
            <w:hideMark/>
          </w:tcPr>
          <w:p w:rsidR="00C8223C" w:rsidRPr="0012038A" w:rsidRDefault="00C8223C" w:rsidP="00C5759C">
            <w:pPr>
              <w:spacing w:line="240" w:lineRule="auto"/>
              <w:rPr>
                <w:rFonts w:ascii="Times New Roman" w:hAnsi="Times New Roman"/>
                <w:bCs/>
                <w:sz w:val="28"/>
                <w:szCs w:val="28"/>
              </w:rPr>
            </w:pPr>
            <w:r w:rsidRPr="0012038A">
              <w:rPr>
                <w:rFonts w:ascii="Times New Roman" w:hAnsi="Times New Roman"/>
                <w:bCs/>
                <w:sz w:val="28"/>
                <w:szCs w:val="28"/>
              </w:rPr>
              <w:t>34</w:t>
            </w:r>
          </w:p>
        </w:tc>
        <w:tc>
          <w:tcPr>
            <w:tcW w:w="973" w:type="dxa"/>
            <w:shd w:val="clear" w:color="auto" w:fill="auto"/>
            <w:hideMark/>
          </w:tcPr>
          <w:p w:rsidR="00C8223C" w:rsidRPr="0012038A" w:rsidRDefault="00C8223C" w:rsidP="00C5759C">
            <w:pPr>
              <w:spacing w:line="240" w:lineRule="auto"/>
              <w:rPr>
                <w:rFonts w:ascii="Times New Roman" w:hAnsi="Times New Roman"/>
                <w:bCs/>
                <w:sz w:val="28"/>
                <w:szCs w:val="28"/>
              </w:rPr>
            </w:pPr>
            <w:r w:rsidRPr="0012038A">
              <w:rPr>
                <w:rFonts w:ascii="Times New Roman" w:hAnsi="Times New Roman"/>
                <w:bCs/>
                <w:sz w:val="28"/>
                <w:szCs w:val="28"/>
              </w:rPr>
              <w:t>34</w:t>
            </w:r>
          </w:p>
        </w:tc>
        <w:tc>
          <w:tcPr>
            <w:tcW w:w="973" w:type="dxa"/>
            <w:shd w:val="clear" w:color="auto" w:fill="auto"/>
            <w:hideMark/>
          </w:tcPr>
          <w:p w:rsidR="00C8223C" w:rsidRPr="0012038A" w:rsidRDefault="00C8223C" w:rsidP="00C5759C">
            <w:pPr>
              <w:spacing w:line="240" w:lineRule="auto"/>
              <w:rPr>
                <w:rFonts w:ascii="Times New Roman" w:hAnsi="Times New Roman"/>
                <w:bCs/>
                <w:sz w:val="28"/>
                <w:szCs w:val="28"/>
              </w:rPr>
            </w:pPr>
            <w:r w:rsidRPr="0012038A">
              <w:rPr>
                <w:rFonts w:ascii="Times New Roman" w:hAnsi="Times New Roman"/>
                <w:bCs/>
                <w:sz w:val="28"/>
                <w:szCs w:val="28"/>
              </w:rPr>
              <w:t>37</w:t>
            </w:r>
          </w:p>
        </w:tc>
        <w:tc>
          <w:tcPr>
            <w:tcW w:w="973" w:type="dxa"/>
            <w:shd w:val="clear" w:color="auto" w:fill="auto"/>
            <w:hideMark/>
          </w:tcPr>
          <w:p w:rsidR="00C8223C" w:rsidRPr="0012038A" w:rsidRDefault="00C8223C" w:rsidP="00C5759C">
            <w:pPr>
              <w:spacing w:line="240" w:lineRule="auto"/>
              <w:rPr>
                <w:rFonts w:ascii="Times New Roman" w:hAnsi="Times New Roman"/>
                <w:bCs/>
                <w:sz w:val="28"/>
                <w:szCs w:val="28"/>
              </w:rPr>
            </w:pPr>
            <w:r w:rsidRPr="0012038A">
              <w:rPr>
                <w:rFonts w:ascii="Times New Roman" w:hAnsi="Times New Roman"/>
                <w:bCs/>
                <w:sz w:val="28"/>
                <w:szCs w:val="28"/>
              </w:rPr>
              <w:t>37</w:t>
            </w:r>
          </w:p>
        </w:tc>
      </w:tr>
      <w:tr w:rsidR="00C8223C" w:rsidRPr="0012038A" w:rsidTr="00C5759C">
        <w:trPr>
          <w:trHeight w:val="870"/>
        </w:trPr>
        <w:tc>
          <w:tcPr>
            <w:tcW w:w="5080" w:type="dxa"/>
            <w:gridSpan w:val="2"/>
            <w:shd w:val="clear" w:color="auto" w:fill="auto"/>
            <w:hideMark/>
          </w:tcPr>
          <w:p w:rsidR="00C8223C" w:rsidRPr="0012038A" w:rsidRDefault="00C8223C" w:rsidP="00C5759C">
            <w:pPr>
              <w:spacing w:line="240" w:lineRule="auto"/>
              <w:rPr>
                <w:rFonts w:ascii="Times New Roman" w:hAnsi="Times New Roman"/>
                <w:bCs/>
                <w:sz w:val="28"/>
                <w:szCs w:val="28"/>
              </w:rPr>
            </w:pPr>
            <w:r w:rsidRPr="0012038A">
              <w:rPr>
                <w:rFonts w:ascii="Times New Roman" w:hAnsi="Times New Roman"/>
                <w:bCs/>
                <w:sz w:val="28"/>
                <w:szCs w:val="28"/>
              </w:rPr>
              <w:t>Максимально допустимая недельная нагрузка в соответствии с действующими санитарными правилами и нормами</w:t>
            </w:r>
          </w:p>
        </w:tc>
        <w:tc>
          <w:tcPr>
            <w:tcW w:w="1451" w:type="dxa"/>
            <w:shd w:val="clear" w:color="auto" w:fill="auto"/>
            <w:hideMark/>
          </w:tcPr>
          <w:p w:rsidR="00C8223C" w:rsidRPr="0012038A" w:rsidRDefault="00C8223C" w:rsidP="00C5759C">
            <w:pPr>
              <w:spacing w:line="240" w:lineRule="auto"/>
              <w:rPr>
                <w:rFonts w:ascii="Times New Roman" w:hAnsi="Times New Roman"/>
                <w:bCs/>
                <w:sz w:val="28"/>
                <w:szCs w:val="28"/>
              </w:rPr>
            </w:pPr>
            <w:r w:rsidRPr="0012038A">
              <w:rPr>
                <w:rFonts w:ascii="Times New Roman" w:hAnsi="Times New Roman"/>
                <w:bCs/>
                <w:sz w:val="28"/>
                <w:szCs w:val="28"/>
              </w:rPr>
              <w:t> </w:t>
            </w:r>
          </w:p>
        </w:tc>
        <w:tc>
          <w:tcPr>
            <w:tcW w:w="972" w:type="dxa"/>
            <w:shd w:val="clear" w:color="auto" w:fill="auto"/>
            <w:hideMark/>
          </w:tcPr>
          <w:p w:rsidR="00C8223C" w:rsidRPr="0012038A" w:rsidRDefault="00C8223C" w:rsidP="00C5759C">
            <w:pPr>
              <w:spacing w:line="240" w:lineRule="auto"/>
              <w:rPr>
                <w:rFonts w:ascii="Times New Roman" w:hAnsi="Times New Roman"/>
                <w:bCs/>
                <w:sz w:val="28"/>
                <w:szCs w:val="28"/>
              </w:rPr>
            </w:pPr>
            <w:r w:rsidRPr="0012038A">
              <w:rPr>
                <w:rFonts w:ascii="Times New Roman" w:hAnsi="Times New Roman"/>
                <w:bCs/>
                <w:sz w:val="28"/>
                <w:szCs w:val="28"/>
              </w:rPr>
              <w:t>34</w:t>
            </w:r>
          </w:p>
        </w:tc>
        <w:tc>
          <w:tcPr>
            <w:tcW w:w="973" w:type="dxa"/>
            <w:shd w:val="clear" w:color="auto" w:fill="auto"/>
            <w:hideMark/>
          </w:tcPr>
          <w:p w:rsidR="00C8223C" w:rsidRPr="0012038A" w:rsidRDefault="00C8223C" w:rsidP="00C5759C">
            <w:pPr>
              <w:spacing w:line="240" w:lineRule="auto"/>
              <w:rPr>
                <w:rFonts w:ascii="Times New Roman" w:hAnsi="Times New Roman"/>
                <w:bCs/>
                <w:sz w:val="28"/>
                <w:szCs w:val="28"/>
              </w:rPr>
            </w:pPr>
            <w:r w:rsidRPr="0012038A">
              <w:rPr>
                <w:rFonts w:ascii="Times New Roman" w:hAnsi="Times New Roman"/>
                <w:bCs/>
                <w:sz w:val="28"/>
                <w:szCs w:val="28"/>
              </w:rPr>
              <w:t>34</w:t>
            </w:r>
          </w:p>
        </w:tc>
        <w:tc>
          <w:tcPr>
            <w:tcW w:w="973" w:type="dxa"/>
            <w:shd w:val="clear" w:color="auto" w:fill="auto"/>
            <w:hideMark/>
          </w:tcPr>
          <w:p w:rsidR="00C8223C" w:rsidRPr="0012038A" w:rsidRDefault="00C8223C" w:rsidP="00C5759C">
            <w:pPr>
              <w:spacing w:line="240" w:lineRule="auto"/>
              <w:rPr>
                <w:rFonts w:ascii="Times New Roman" w:hAnsi="Times New Roman"/>
                <w:bCs/>
                <w:sz w:val="28"/>
                <w:szCs w:val="28"/>
              </w:rPr>
            </w:pPr>
            <w:r w:rsidRPr="0012038A">
              <w:rPr>
                <w:rFonts w:ascii="Times New Roman" w:hAnsi="Times New Roman"/>
                <w:bCs/>
                <w:sz w:val="28"/>
                <w:szCs w:val="28"/>
              </w:rPr>
              <w:t>37</w:t>
            </w:r>
          </w:p>
        </w:tc>
        <w:tc>
          <w:tcPr>
            <w:tcW w:w="973" w:type="dxa"/>
            <w:shd w:val="clear" w:color="auto" w:fill="auto"/>
            <w:hideMark/>
          </w:tcPr>
          <w:p w:rsidR="00C8223C" w:rsidRPr="0012038A" w:rsidRDefault="00C8223C" w:rsidP="00C5759C">
            <w:pPr>
              <w:spacing w:line="240" w:lineRule="auto"/>
              <w:rPr>
                <w:rFonts w:ascii="Times New Roman" w:hAnsi="Times New Roman"/>
                <w:bCs/>
                <w:sz w:val="28"/>
                <w:szCs w:val="28"/>
              </w:rPr>
            </w:pPr>
            <w:r w:rsidRPr="0012038A">
              <w:rPr>
                <w:rFonts w:ascii="Times New Roman" w:hAnsi="Times New Roman"/>
                <w:bCs/>
                <w:sz w:val="28"/>
                <w:szCs w:val="28"/>
              </w:rPr>
              <w:t>37</w:t>
            </w:r>
          </w:p>
        </w:tc>
      </w:tr>
      <w:tr w:rsidR="00C8223C" w:rsidRPr="0012038A" w:rsidTr="00C5759C">
        <w:trPr>
          <w:trHeight w:val="870"/>
        </w:trPr>
        <w:tc>
          <w:tcPr>
            <w:tcW w:w="5080" w:type="dxa"/>
            <w:gridSpan w:val="2"/>
            <w:shd w:val="clear" w:color="auto" w:fill="auto"/>
            <w:hideMark/>
          </w:tcPr>
          <w:p w:rsidR="00C8223C" w:rsidRPr="0012038A" w:rsidRDefault="00C8223C" w:rsidP="00C5759C">
            <w:pPr>
              <w:spacing w:line="240" w:lineRule="auto"/>
              <w:rPr>
                <w:rFonts w:ascii="Times New Roman" w:hAnsi="Times New Roman"/>
                <w:bCs/>
                <w:sz w:val="28"/>
                <w:szCs w:val="28"/>
              </w:rPr>
            </w:pPr>
            <w:r w:rsidRPr="0012038A">
              <w:rPr>
                <w:rFonts w:ascii="Times New Roman" w:hAnsi="Times New Roman"/>
                <w:bCs/>
                <w:sz w:val="28"/>
                <w:szCs w:val="28"/>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451" w:type="dxa"/>
            <w:shd w:val="clear" w:color="auto" w:fill="auto"/>
            <w:hideMark/>
          </w:tcPr>
          <w:p w:rsidR="00C8223C" w:rsidRPr="0012038A" w:rsidRDefault="00C8223C" w:rsidP="00C5759C">
            <w:pPr>
              <w:spacing w:line="240" w:lineRule="auto"/>
              <w:rPr>
                <w:rFonts w:ascii="Times New Roman" w:hAnsi="Times New Roman"/>
                <w:bCs/>
                <w:sz w:val="28"/>
                <w:szCs w:val="28"/>
              </w:rPr>
            </w:pPr>
            <w:r w:rsidRPr="0012038A">
              <w:rPr>
                <w:rFonts w:ascii="Times New Roman" w:hAnsi="Times New Roman"/>
                <w:bCs/>
                <w:sz w:val="28"/>
                <w:szCs w:val="28"/>
              </w:rPr>
              <w:t> </w:t>
            </w:r>
          </w:p>
        </w:tc>
        <w:tc>
          <w:tcPr>
            <w:tcW w:w="1945" w:type="dxa"/>
            <w:gridSpan w:val="2"/>
            <w:shd w:val="clear" w:color="auto" w:fill="auto"/>
            <w:hideMark/>
          </w:tcPr>
          <w:p w:rsidR="00C8223C" w:rsidRPr="0012038A" w:rsidRDefault="00C8223C" w:rsidP="00C5759C">
            <w:pPr>
              <w:spacing w:line="240" w:lineRule="auto"/>
              <w:rPr>
                <w:rFonts w:ascii="Times New Roman" w:hAnsi="Times New Roman"/>
                <w:bCs/>
                <w:sz w:val="28"/>
                <w:szCs w:val="28"/>
              </w:rPr>
            </w:pPr>
            <w:r w:rsidRPr="0012038A">
              <w:rPr>
                <w:rFonts w:ascii="Times New Roman" w:hAnsi="Times New Roman"/>
                <w:bCs/>
                <w:sz w:val="28"/>
                <w:szCs w:val="28"/>
              </w:rPr>
              <w:t>2312</w:t>
            </w:r>
          </w:p>
        </w:tc>
        <w:tc>
          <w:tcPr>
            <w:tcW w:w="1946" w:type="dxa"/>
            <w:gridSpan w:val="2"/>
            <w:shd w:val="clear" w:color="auto" w:fill="auto"/>
            <w:hideMark/>
          </w:tcPr>
          <w:p w:rsidR="00C8223C" w:rsidRPr="0012038A" w:rsidRDefault="00C8223C" w:rsidP="00C5759C">
            <w:pPr>
              <w:spacing w:line="240" w:lineRule="auto"/>
              <w:rPr>
                <w:rFonts w:ascii="Times New Roman" w:hAnsi="Times New Roman"/>
                <w:bCs/>
                <w:sz w:val="28"/>
                <w:szCs w:val="28"/>
              </w:rPr>
            </w:pPr>
            <w:r w:rsidRPr="0012038A">
              <w:rPr>
                <w:rFonts w:ascii="Times New Roman" w:hAnsi="Times New Roman"/>
                <w:bCs/>
                <w:sz w:val="28"/>
                <w:szCs w:val="28"/>
              </w:rPr>
              <w:t>2516</w:t>
            </w:r>
          </w:p>
        </w:tc>
      </w:tr>
    </w:tbl>
    <w:p w:rsidR="00C8223C" w:rsidRDefault="00C8223C" w:rsidP="00C8223C">
      <w:pPr>
        <w:spacing w:after="0" w:line="360" w:lineRule="auto"/>
        <w:ind w:firstLine="709"/>
        <w:jc w:val="both"/>
        <w:rPr>
          <w:rFonts w:ascii="Times New Roman" w:hAnsi="Times New Roman"/>
          <w:sz w:val="28"/>
          <w:szCs w:val="28"/>
          <w:lang w:eastAsia="ru-RU"/>
        </w:rPr>
      </w:pPr>
    </w:p>
    <w:p w:rsidR="007761B2" w:rsidRPr="005B7FA1" w:rsidRDefault="007761B2" w:rsidP="007761B2">
      <w:pPr>
        <w:rPr>
          <w:rFonts w:ascii="Times New Roman" w:hAnsi="Times New Roman"/>
          <w:sz w:val="24"/>
          <w:szCs w:val="24"/>
        </w:rPr>
      </w:pPr>
      <w:r w:rsidRPr="005B7FA1">
        <w:rPr>
          <w:rFonts w:ascii="Times New Roman" w:hAnsi="Times New Roman"/>
          <w:sz w:val="24"/>
          <w:szCs w:val="24"/>
        </w:rPr>
        <w:t>Универсальный профиль</w:t>
      </w:r>
    </w:p>
    <w:tbl>
      <w:tblPr>
        <w:tblW w:w="10779"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4252"/>
        <w:gridCol w:w="1177"/>
        <w:gridCol w:w="832"/>
        <w:gridCol w:w="832"/>
      </w:tblGrid>
      <w:tr w:rsidR="007761B2" w:rsidTr="007E38B7">
        <w:trPr>
          <w:trHeight w:val="300"/>
        </w:trPr>
        <w:tc>
          <w:tcPr>
            <w:tcW w:w="3686" w:type="dxa"/>
            <w:vMerge w:val="restart"/>
            <w:tcBorders>
              <w:top w:val="single" w:sz="4" w:space="0" w:color="auto"/>
              <w:left w:val="single" w:sz="4" w:space="0" w:color="auto"/>
              <w:bottom w:val="single" w:sz="4" w:space="0" w:color="auto"/>
              <w:right w:val="single" w:sz="4" w:space="0" w:color="auto"/>
            </w:tcBorders>
            <w:hideMark/>
          </w:tcPr>
          <w:p w:rsidR="007761B2" w:rsidRDefault="007761B2" w:rsidP="007E38B7">
            <w:pPr>
              <w:spacing w:line="240" w:lineRule="auto"/>
              <w:rPr>
                <w:rFonts w:ascii="Times New Roman" w:hAnsi="Times New Roman"/>
                <w:sz w:val="24"/>
                <w:szCs w:val="24"/>
                <w:lang w:eastAsia="ru-RU"/>
              </w:rPr>
            </w:pPr>
            <w:r>
              <w:rPr>
                <w:rFonts w:ascii="Times New Roman" w:hAnsi="Times New Roman"/>
                <w:sz w:val="24"/>
                <w:szCs w:val="24"/>
                <w:lang w:eastAsia="ru-RU"/>
              </w:rPr>
              <w:t>Предметная область</w:t>
            </w:r>
          </w:p>
        </w:tc>
        <w:tc>
          <w:tcPr>
            <w:tcW w:w="4252" w:type="dxa"/>
            <w:vMerge w:val="restart"/>
            <w:tcBorders>
              <w:top w:val="single" w:sz="4" w:space="0" w:color="auto"/>
              <w:left w:val="single" w:sz="4" w:space="0" w:color="auto"/>
              <w:bottom w:val="single" w:sz="4" w:space="0" w:color="auto"/>
              <w:right w:val="single" w:sz="4" w:space="0" w:color="auto"/>
            </w:tcBorders>
            <w:hideMark/>
          </w:tcPr>
          <w:p w:rsidR="007761B2" w:rsidRDefault="007761B2" w:rsidP="007E38B7">
            <w:pPr>
              <w:spacing w:line="240" w:lineRule="auto"/>
              <w:rPr>
                <w:rFonts w:ascii="Times New Roman" w:hAnsi="Times New Roman"/>
                <w:sz w:val="24"/>
                <w:szCs w:val="24"/>
                <w:lang w:eastAsia="ru-RU"/>
              </w:rPr>
            </w:pPr>
            <w:r>
              <w:rPr>
                <w:rFonts w:ascii="Times New Roman" w:hAnsi="Times New Roman"/>
                <w:sz w:val="24"/>
                <w:szCs w:val="24"/>
                <w:lang w:eastAsia="ru-RU"/>
              </w:rPr>
              <w:t>Учебный предмет</w:t>
            </w:r>
          </w:p>
        </w:tc>
        <w:tc>
          <w:tcPr>
            <w:tcW w:w="1177" w:type="dxa"/>
            <w:vMerge w:val="restart"/>
            <w:tcBorders>
              <w:top w:val="single" w:sz="4" w:space="0" w:color="auto"/>
              <w:left w:val="single" w:sz="4" w:space="0" w:color="auto"/>
              <w:bottom w:val="single" w:sz="4" w:space="0" w:color="auto"/>
              <w:right w:val="single" w:sz="4" w:space="0" w:color="auto"/>
            </w:tcBorders>
            <w:hideMark/>
          </w:tcPr>
          <w:p w:rsidR="007761B2" w:rsidRDefault="007761B2" w:rsidP="007E38B7">
            <w:pPr>
              <w:spacing w:line="240" w:lineRule="auto"/>
              <w:rPr>
                <w:rFonts w:ascii="Times New Roman" w:hAnsi="Times New Roman"/>
                <w:sz w:val="24"/>
                <w:szCs w:val="24"/>
                <w:lang w:eastAsia="ru-RU"/>
              </w:rPr>
            </w:pPr>
            <w:r>
              <w:rPr>
                <w:rFonts w:ascii="Times New Roman" w:hAnsi="Times New Roman"/>
                <w:sz w:val="24"/>
                <w:szCs w:val="24"/>
                <w:lang w:eastAsia="ru-RU"/>
              </w:rPr>
              <w:t>Уровень</w:t>
            </w:r>
          </w:p>
        </w:tc>
        <w:tc>
          <w:tcPr>
            <w:tcW w:w="1664" w:type="dxa"/>
            <w:gridSpan w:val="2"/>
            <w:tcBorders>
              <w:top w:val="single" w:sz="4" w:space="0" w:color="auto"/>
              <w:left w:val="single" w:sz="4" w:space="0" w:color="auto"/>
              <w:bottom w:val="single" w:sz="4" w:space="0" w:color="auto"/>
              <w:right w:val="single" w:sz="4" w:space="0" w:color="auto"/>
            </w:tcBorders>
            <w:hideMark/>
          </w:tcPr>
          <w:p w:rsidR="007761B2" w:rsidRDefault="007761B2" w:rsidP="007E38B7">
            <w:pPr>
              <w:spacing w:line="240" w:lineRule="auto"/>
              <w:rPr>
                <w:rFonts w:ascii="Times New Roman" w:hAnsi="Times New Roman"/>
                <w:bCs/>
                <w:sz w:val="24"/>
                <w:szCs w:val="24"/>
                <w:lang w:eastAsia="ru-RU"/>
              </w:rPr>
            </w:pPr>
            <w:r>
              <w:rPr>
                <w:rFonts w:ascii="Times New Roman" w:hAnsi="Times New Roman"/>
                <w:bCs/>
                <w:sz w:val="24"/>
                <w:szCs w:val="24"/>
                <w:lang w:eastAsia="ru-RU"/>
              </w:rPr>
              <w:t>5-ти дневная неделя</w:t>
            </w:r>
          </w:p>
        </w:tc>
      </w:tr>
      <w:tr w:rsidR="007761B2" w:rsidTr="007E38B7">
        <w:trPr>
          <w:trHeight w:val="540"/>
        </w:trPr>
        <w:tc>
          <w:tcPr>
            <w:tcW w:w="3686" w:type="dxa"/>
            <w:vMerge/>
            <w:tcBorders>
              <w:top w:val="single" w:sz="4" w:space="0" w:color="auto"/>
              <w:left w:val="single" w:sz="4" w:space="0" w:color="auto"/>
              <w:bottom w:val="single" w:sz="4" w:space="0" w:color="auto"/>
              <w:right w:val="single" w:sz="4" w:space="0" w:color="auto"/>
            </w:tcBorders>
            <w:vAlign w:val="center"/>
            <w:hideMark/>
          </w:tcPr>
          <w:p w:rsidR="007761B2" w:rsidRDefault="007761B2" w:rsidP="007E38B7">
            <w:pPr>
              <w:spacing w:after="0"/>
              <w:rPr>
                <w:rFonts w:ascii="Times New Roman" w:hAnsi="Times New Roman"/>
                <w:sz w:val="24"/>
                <w:szCs w:val="24"/>
                <w:lang w:eastAsia="ru-RU"/>
              </w:rPr>
            </w:pPr>
          </w:p>
        </w:tc>
        <w:tc>
          <w:tcPr>
            <w:tcW w:w="4252" w:type="dxa"/>
            <w:vMerge/>
            <w:tcBorders>
              <w:top w:val="single" w:sz="4" w:space="0" w:color="auto"/>
              <w:left w:val="single" w:sz="4" w:space="0" w:color="auto"/>
              <w:bottom w:val="single" w:sz="4" w:space="0" w:color="auto"/>
              <w:right w:val="single" w:sz="4" w:space="0" w:color="auto"/>
            </w:tcBorders>
            <w:vAlign w:val="center"/>
            <w:hideMark/>
          </w:tcPr>
          <w:p w:rsidR="007761B2" w:rsidRDefault="007761B2" w:rsidP="007E38B7">
            <w:pPr>
              <w:spacing w:after="0"/>
              <w:rPr>
                <w:rFonts w:ascii="Times New Roman" w:hAnsi="Times New Roman"/>
                <w:sz w:val="24"/>
                <w:szCs w:val="24"/>
                <w:lang w:eastAsia="ru-RU"/>
              </w:rPr>
            </w:pPr>
          </w:p>
        </w:tc>
        <w:tc>
          <w:tcPr>
            <w:tcW w:w="1177" w:type="dxa"/>
            <w:vMerge/>
            <w:tcBorders>
              <w:top w:val="single" w:sz="4" w:space="0" w:color="auto"/>
              <w:left w:val="single" w:sz="4" w:space="0" w:color="auto"/>
              <w:bottom w:val="single" w:sz="4" w:space="0" w:color="auto"/>
              <w:right w:val="single" w:sz="4" w:space="0" w:color="auto"/>
            </w:tcBorders>
            <w:vAlign w:val="center"/>
            <w:hideMark/>
          </w:tcPr>
          <w:p w:rsidR="007761B2" w:rsidRDefault="007761B2" w:rsidP="007E38B7">
            <w:pPr>
              <w:spacing w:after="0"/>
              <w:rPr>
                <w:rFonts w:ascii="Times New Roman" w:hAnsi="Times New Roman"/>
                <w:sz w:val="24"/>
                <w:szCs w:val="24"/>
                <w:lang w:eastAsia="ru-RU"/>
              </w:rPr>
            </w:pPr>
          </w:p>
        </w:tc>
        <w:tc>
          <w:tcPr>
            <w:tcW w:w="1664" w:type="dxa"/>
            <w:gridSpan w:val="2"/>
            <w:tcBorders>
              <w:top w:val="single" w:sz="4" w:space="0" w:color="auto"/>
              <w:left w:val="single" w:sz="4" w:space="0" w:color="auto"/>
              <w:bottom w:val="single" w:sz="4" w:space="0" w:color="auto"/>
              <w:right w:val="single" w:sz="4" w:space="0" w:color="auto"/>
            </w:tcBorders>
            <w:hideMark/>
          </w:tcPr>
          <w:p w:rsidR="007761B2" w:rsidRDefault="007761B2" w:rsidP="007E38B7">
            <w:pPr>
              <w:spacing w:line="240" w:lineRule="auto"/>
              <w:rPr>
                <w:rFonts w:ascii="Times New Roman" w:hAnsi="Times New Roman"/>
                <w:sz w:val="24"/>
                <w:szCs w:val="24"/>
                <w:lang w:eastAsia="ru-RU"/>
              </w:rPr>
            </w:pPr>
            <w:r>
              <w:rPr>
                <w:rFonts w:ascii="Times New Roman" w:hAnsi="Times New Roman"/>
                <w:sz w:val="24"/>
                <w:szCs w:val="24"/>
                <w:lang w:eastAsia="ru-RU"/>
              </w:rPr>
              <w:t>Количество часов в неделю</w:t>
            </w:r>
          </w:p>
        </w:tc>
      </w:tr>
      <w:tr w:rsidR="007761B2" w:rsidTr="007E38B7">
        <w:trPr>
          <w:trHeight w:val="315"/>
        </w:trPr>
        <w:tc>
          <w:tcPr>
            <w:tcW w:w="3686" w:type="dxa"/>
            <w:vMerge/>
            <w:tcBorders>
              <w:top w:val="single" w:sz="4" w:space="0" w:color="auto"/>
              <w:left w:val="single" w:sz="4" w:space="0" w:color="auto"/>
              <w:bottom w:val="single" w:sz="4" w:space="0" w:color="auto"/>
              <w:right w:val="single" w:sz="4" w:space="0" w:color="auto"/>
            </w:tcBorders>
            <w:vAlign w:val="center"/>
            <w:hideMark/>
          </w:tcPr>
          <w:p w:rsidR="007761B2" w:rsidRDefault="007761B2" w:rsidP="007E38B7">
            <w:pPr>
              <w:spacing w:after="0"/>
              <w:rPr>
                <w:rFonts w:ascii="Times New Roman" w:hAnsi="Times New Roman"/>
                <w:sz w:val="24"/>
                <w:szCs w:val="24"/>
                <w:lang w:eastAsia="ru-RU"/>
              </w:rPr>
            </w:pPr>
          </w:p>
        </w:tc>
        <w:tc>
          <w:tcPr>
            <w:tcW w:w="4252" w:type="dxa"/>
            <w:vMerge/>
            <w:tcBorders>
              <w:top w:val="single" w:sz="4" w:space="0" w:color="auto"/>
              <w:left w:val="single" w:sz="4" w:space="0" w:color="auto"/>
              <w:bottom w:val="single" w:sz="4" w:space="0" w:color="auto"/>
              <w:right w:val="single" w:sz="4" w:space="0" w:color="auto"/>
            </w:tcBorders>
            <w:vAlign w:val="center"/>
            <w:hideMark/>
          </w:tcPr>
          <w:p w:rsidR="007761B2" w:rsidRDefault="007761B2" w:rsidP="007E38B7">
            <w:pPr>
              <w:spacing w:after="0"/>
              <w:rPr>
                <w:rFonts w:ascii="Times New Roman" w:hAnsi="Times New Roman"/>
                <w:sz w:val="24"/>
                <w:szCs w:val="24"/>
                <w:lang w:eastAsia="ru-RU"/>
              </w:rPr>
            </w:pPr>
          </w:p>
        </w:tc>
        <w:tc>
          <w:tcPr>
            <w:tcW w:w="1177" w:type="dxa"/>
            <w:vMerge/>
            <w:tcBorders>
              <w:top w:val="single" w:sz="4" w:space="0" w:color="auto"/>
              <w:left w:val="single" w:sz="4" w:space="0" w:color="auto"/>
              <w:bottom w:val="single" w:sz="4" w:space="0" w:color="auto"/>
              <w:right w:val="single" w:sz="4" w:space="0" w:color="auto"/>
            </w:tcBorders>
            <w:vAlign w:val="center"/>
            <w:hideMark/>
          </w:tcPr>
          <w:p w:rsidR="007761B2" w:rsidRDefault="007761B2" w:rsidP="007E38B7">
            <w:pPr>
              <w:spacing w:after="0"/>
              <w:rPr>
                <w:rFonts w:ascii="Times New Roman" w:hAnsi="Times New Roman"/>
                <w:sz w:val="24"/>
                <w:szCs w:val="24"/>
                <w:lang w:eastAsia="ru-RU"/>
              </w:rPr>
            </w:pPr>
          </w:p>
        </w:tc>
        <w:tc>
          <w:tcPr>
            <w:tcW w:w="832" w:type="dxa"/>
            <w:tcBorders>
              <w:top w:val="single" w:sz="4" w:space="0" w:color="auto"/>
              <w:left w:val="single" w:sz="4" w:space="0" w:color="auto"/>
              <w:bottom w:val="single" w:sz="4" w:space="0" w:color="auto"/>
              <w:right w:val="single" w:sz="4" w:space="0" w:color="auto"/>
            </w:tcBorders>
            <w:hideMark/>
          </w:tcPr>
          <w:p w:rsidR="007761B2" w:rsidRDefault="007761B2" w:rsidP="007E38B7">
            <w:pPr>
              <w:spacing w:line="240" w:lineRule="auto"/>
              <w:rPr>
                <w:rFonts w:ascii="Times New Roman" w:hAnsi="Times New Roman"/>
                <w:sz w:val="24"/>
                <w:szCs w:val="24"/>
                <w:lang w:eastAsia="ru-RU"/>
              </w:rPr>
            </w:pPr>
            <w:r>
              <w:rPr>
                <w:rFonts w:ascii="Times New Roman" w:hAnsi="Times New Roman"/>
                <w:sz w:val="24"/>
                <w:szCs w:val="24"/>
                <w:lang w:eastAsia="ru-RU"/>
              </w:rPr>
              <w:t>10 класс</w:t>
            </w:r>
          </w:p>
        </w:tc>
        <w:tc>
          <w:tcPr>
            <w:tcW w:w="832" w:type="dxa"/>
            <w:tcBorders>
              <w:top w:val="single" w:sz="4" w:space="0" w:color="auto"/>
              <w:left w:val="single" w:sz="4" w:space="0" w:color="auto"/>
              <w:bottom w:val="single" w:sz="4" w:space="0" w:color="auto"/>
              <w:right w:val="single" w:sz="4" w:space="0" w:color="auto"/>
            </w:tcBorders>
            <w:hideMark/>
          </w:tcPr>
          <w:p w:rsidR="007761B2" w:rsidRDefault="007761B2" w:rsidP="007E38B7">
            <w:pPr>
              <w:spacing w:line="240" w:lineRule="auto"/>
              <w:rPr>
                <w:rFonts w:ascii="Times New Roman" w:hAnsi="Times New Roman"/>
                <w:sz w:val="24"/>
                <w:szCs w:val="24"/>
                <w:lang w:eastAsia="ru-RU"/>
              </w:rPr>
            </w:pPr>
            <w:r>
              <w:rPr>
                <w:rFonts w:ascii="Times New Roman" w:hAnsi="Times New Roman"/>
                <w:sz w:val="24"/>
                <w:szCs w:val="24"/>
                <w:lang w:eastAsia="ru-RU"/>
              </w:rPr>
              <w:t>11 класс</w:t>
            </w:r>
          </w:p>
        </w:tc>
      </w:tr>
      <w:tr w:rsidR="007761B2" w:rsidTr="007E38B7">
        <w:trPr>
          <w:trHeight w:val="420"/>
        </w:trPr>
        <w:tc>
          <w:tcPr>
            <w:tcW w:w="7938" w:type="dxa"/>
            <w:gridSpan w:val="2"/>
            <w:tcBorders>
              <w:top w:val="single" w:sz="4" w:space="0" w:color="auto"/>
              <w:left w:val="single" w:sz="4" w:space="0" w:color="auto"/>
              <w:bottom w:val="single" w:sz="4" w:space="0" w:color="auto"/>
              <w:right w:val="single" w:sz="4" w:space="0" w:color="auto"/>
            </w:tcBorders>
            <w:hideMark/>
          </w:tcPr>
          <w:p w:rsidR="007761B2" w:rsidRDefault="007761B2" w:rsidP="007E38B7">
            <w:pPr>
              <w:spacing w:line="240" w:lineRule="auto"/>
              <w:rPr>
                <w:rFonts w:ascii="Times New Roman" w:hAnsi="Times New Roman"/>
                <w:b/>
                <w:bCs/>
                <w:sz w:val="24"/>
                <w:szCs w:val="24"/>
                <w:lang w:eastAsia="ru-RU"/>
              </w:rPr>
            </w:pPr>
            <w:r>
              <w:rPr>
                <w:rFonts w:ascii="Times New Roman" w:hAnsi="Times New Roman"/>
                <w:b/>
                <w:bCs/>
                <w:sz w:val="24"/>
                <w:szCs w:val="24"/>
                <w:lang w:eastAsia="ru-RU"/>
              </w:rPr>
              <w:t>Обязательная часть</w:t>
            </w:r>
          </w:p>
        </w:tc>
        <w:tc>
          <w:tcPr>
            <w:tcW w:w="1177" w:type="dxa"/>
            <w:tcBorders>
              <w:top w:val="single" w:sz="4" w:space="0" w:color="auto"/>
              <w:left w:val="single" w:sz="4" w:space="0" w:color="auto"/>
              <w:bottom w:val="single" w:sz="4" w:space="0" w:color="auto"/>
              <w:right w:val="single" w:sz="4" w:space="0" w:color="auto"/>
            </w:tcBorders>
            <w:hideMark/>
          </w:tcPr>
          <w:p w:rsidR="007761B2" w:rsidRDefault="007761B2" w:rsidP="007E38B7">
            <w:pPr>
              <w:spacing w:line="240" w:lineRule="auto"/>
              <w:rPr>
                <w:rFonts w:ascii="Times New Roman" w:hAnsi="Times New Roman"/>
                <w:bCs/>
                <w:sz w:val="24"/>
                <w:szCs w:val="24"/>
                <w:lang w:eastAsia="ru-RU"/>
              </w:rPr>
            </w:pPr>
            <w:r>
              <w:rPr>
                <w:rFonts w:ascii="Times New Roman" w:hAnsi="Times New Roman"/>
                <w:bCs/>
                <w:sz w:val="24"/>
                <w:szCs w:val="24"/>
                <w:lang w:eastAsia="ru-RU"/>
              </w:rPr>
              <w:t> </w:t>
            </w:r>
          </w:p>
        </w:tc>
        <w:tc>
          <w:tcPr>
            <w:tcW w:w="832" w:type="dxa"/>
            <w:tcBorders>
              <w:top w:val="single" w:sz="4" w:space="0" w:color="auto"/>
              <w:left w:val="single" w:sz="4" w:space="0" w:color="auto"/>
              <w:bottom w:val="single" w:sz="4" w:space="0" w:color="auto"/>
              <w:right w:val="single" w:sz="4" w:space="0" w:color="auto"/>
            </w:tcBorders>
            <w:hideMark/>
          </w:tcPr>
          <w:p w:rsidR="007761B2" w:rsidRDefault="007761B2" w:rsidP="007E38B7">
            <w:pPr>
              <w:spacing w:line="240" w:lineRule="auto"/>
              <w:rPr>
                <w:rFonts w:ascii="Times New Roman" w:hAnsi="Times New Roman"/>
                <w:bCs/>
                <w:sz w:val="24"/>
                <w:szCs w:val="24"/>
                <w:lang w:eastAsia="ru-RU"/>
              </w:rPr>
            </w:pPr>
            <w:r>
              <w:rPr>
                <w:rFonts w:ascii="Times New Roman" w:hAnsi="Times New Roman"/>
                <w:bCs/>
                <w:sz w:val="24"/>
                <w:szCs w:val="24"/>
                <w:lang w:eastAsia="ru-RU"/>
              </w:rPr>
              <w:t> </w:t>
            </w:r>
          </w:p>
        </w:tc>
        <w:tc>
          <w:tcPr>
            <w:tcW w:w="832" w:type="dxa"/>
            <w:tcBorders>
              <w:top w:val="single" w:sz="4" w:space="0" w:color="auto"/>
              <w:left w:val="single" w:sz="4" w:space="0" w:color="auto"/>
              <w:bottom w:val="single" w:sz="4" w:space="0" w:color="auto"/>
              <w:right w:val="single" w:sz="4" w:space="0" w:color="auto"/>
            </w:tcBorders>
            <w:hideMark/>
          </w:tcPr>
          <w:p w:rsidR="007761B2" w:rsidRDefault="007761B2" w:rsidP="007E38B7">
            <w:pPr>
              <w:spacing w:line="240" w:lineRule="auto"/>
              <w:rPr>
                <w:rFonts w:ascii="Times New Roman" w:hAnsi="Times New Roman"/>
                <w:bCs/>
                <w:sz w:val="24"/>
                <w:szCs w:val="24"/>
                <w:lang w:eastAsia="ru-RU"/>
              </w:rPr>
            </w:pPr>
            <w:r>
              <w:rPr>
                <w:rFonts w:ascii="Times New Roman" w:hAnsi="Times New Roman"/>
                <w:bCs/>
                <w:sz w:val="24"/>
                <w:szCs w:val="24"/>
                <w:lang w:eastAsia="ru-RU"/>
              </w:rPr>
              <w:t> </w:t>
            </w:r>
          </w:p>
        </w:tc>
      </w:tr>
      <w:tr w:rsidR="007761B2" w:rsidTr="007E38B7">
        <w:trPr>
          <w:trHeight w:val="315"/>
        </w:trPr>
        <w:tc>
          <w:tcPr>
            <w:tcW w:w="3686" w:type="dxa"/>
            <w:vMerge w:val="restart"/>
            <w:tcBorders>
              <w:top w:val="single" w:sz="4" w:space="0" w:color="auto"/>
              <w:left w:val="single" w:sz="4" w:space="0" w:color="auto"/>
              <w:bottom w:val="single" w:sz="4" w:space="0" w:color="auto"/>
              <w:right w:val="single" w:sz="4" w:space="0" w:color="auto"/>
            </w:tcBorders>
            <w:hideMark/>
          </w:tcPr>
          <w:p w:rsidR="007761B2" w:rsidRDefault="007761B2" w:rsidP="007E38B7">
            <w:pPr>
              <w:spacing w:line="240" w:lineRule="auto"/>
              <w:rPr>
                <w:rFonts w:ascii="Times New Roman" w:hAnsi="Times New Roman"/>
                <w:sz w:val="24"/>
                <w:szCs w:val="24"/>
                <w:lang w:eastAsia="ru-RU"/>
              </w:rPr>
            </w:pPr>
            <w:r>
              <w:rPr>
                <w:rFonts w:ascii="Times New Roman" w:hAnsi="Times New Roman"/>
                <w:sz w:val="24"/>
                <w:szCs w:val="24"/>
                <w:lang w:eastAsia="ru-RU"/>
              </w:rPr>
              <w:t>Русский язык и литература</w:t>
            </w:r>
          </w:p>
        </w:tc>
        <w:tc>
          <w:tcPr>
            <w:tcW w:w="4252" w:type="dxa"/>
            <w:tcBorders>
              <w:top w:val="single" w:sz="4" w:space="0" w:color="auto"/>
              <w:left w:val="single" w:sz="4" w:space="0" w:color="auto"/>
              <w:bottom w:val="single" w:sz="4" w:space="0" w:color="auto"/>
              <w:right w:val="single" w:sz="4" w:space="0" w:color="auto"/>
            </w:tcBorders>
            <w:hideMark/>
          </w:tcPr>
          <w:p w:rsidR="007761B2" w:rsidRDefault="007761B2" w:rsidP="007E38B7">
            <w:pPr>
              <w:spacing w:line="240" w:lineRule="auto"/>
              <w:rPr>
                <w:rFonts w:ascii="Times New Roman" w:hAnsi="Times New Roman"/>
                <w:sz w:val="24"/>
                <w:szCs w:val="24"/>
                <w:lang w:eastAsia="ru-RU"/>
              </w:rPr>
            </w:pPr>
            <w:r>
              <w:rPr>
                <w:rFonts w:ascii="Times New Roman" w:hAnsi="Times New Roman"/>
                <w:sz w:val="24"/>
                <w:szCs w:val="24"/>
                <w:lang w:eastAsia="ru-RU"/>
              </w:rPr>
              <w:t xml:space="preserve">Русский язык </w:t>
            </w:r>
          </w:p>
        </w:tc>
        <w:tc>
          <w:tcPr>
            <w:tcW w:w="1177" w:type="dxa"/>
            <w:tcBorders>
              <w:top w:val="single" w:sz="4" w:space="0" w:color="auto"/>
              <w:left w:val="single" w:sz="4" w:space="0" w:color="auto"/>
              <w:bottom w:val="single" w:sz="4" w:space="0" w:color="auto"/>
              <w:right w:val="single" w:sz="4" w:space="0" w:color="auto"/>
            </w:tcBorders>
            <w:hideMark/>
          </w:tcPr>
          <w:p w:rsidR="007761B2" w:rsidRDefault="007761B2" w:rsidP="007E38B7">
            <w:pPr>
              <w:spacing w:line="240" w:lineRule="auto"/>
              <w:rPr>
                <w:rFonts w:ascii="Times New Roman" w:hAnsi="Times New Roman"/>
                <w:sz w:val="24"/>
                <w:szCs w:val="24"/>
                <w:lang w:eastAsia="ru-RU"/>
              </w:rPr>
            </w:pPr>
            <w:r>
              <w:rPr>
                <w:rFonts w:ascii="Times New Roman" w:hAnsi="Times New Roman"/>
                <w:sz w:val="24"/>
                <w:szCs w:val="24"/>
                <w:lang w:eastAsia="ru-RU"/>
              </w:rPr>
              <w:t>Б</w:t>
            </w:r>
          </w:p>
        </w:tc>
        <w:tc>
          <w:tcPr>
            <w:tcW w:w="832" w:type="dxa"/>
            <w:tcBorders>
              <w:top w:val="single" w:sz="4" w:space="0" w:color="auto"/>
              <w:left w:val="single" w:sz="4" w:space="0" w:color="auto"/>
              <w:bottom w:val="single" w:sz="4" w:space="0" w:color="auto"/>
              <w:right w:val="single" w:sz="4" w:space="0" w:color="auto"/>
            </w:tcBorders>
            <w:hideMark/>
          </w:tcPr>
          <w:p w:rsidR="007761B2" w:rsidRDefault="007761B2" w:rsidP="007E38B7">
            <w:pPr>
              <w:spacing w:line="240" w:lineRule="auto"/>
              <w:rPr>
                <w:rFonts w:ascii="Times New Roman" w:hAnsi="Times New Roman"/>
                <w:sz w:val="24"/>
                <w:szCs w:val="24"/>
                <w:lang w:eastAsia="ru-RU"/>
              </w:rPr>
            </w:pPr>
            <w:r>
              <w:rPr>
                <w:rFonts w:ascii="Times New Roman" w:hAnsi="Times New Roman"/>
                <w:sz w:val="24"/>
                <w:szCs w:val="24"/>
                <w:lang w:eastAsia="ru-RU"/>
              </w:rPr>
              <w:t>2</w:t>
            </w:r>
          </w:p>
        </w:tc>
        <w:tc>
          <w:tcPr>
            <w:tcW w:w="832" w:type="dxa"/>
            <w:tcBorders>
              <w:top w:val="single" w:sz="4" w:space="0" w:color="auto"/>
              <w:left w:val="single" w:sz="4" w:space="0" w:color="auto"/>
              <w:bottom w:val="single" w:sz="4" w:space="0" w:color="auto"/>
              <w:right w:val="single" w:sz="4" w:space="0" w:color="auto"/>
            </w:tcBorders>
            <w:hideMark/>
          </w:tcPr>
          <w:p w:rsidR="007761B2" w:rsidRDefault="007761B2" w:rsidP="007E38B7">
            <w:pPr>
              <w:spacing w:line="240" w:lineRule="auto"/>
              <w:rPr>
                <w:rFonts w:ascii="Times New Roman" w:hAnsi="Times New Roman"/>
                <w:sz w:val="24"/>
                <w:szCs w:val="24"/>
                <w:lang w:eastAsia="ru-RU"/>
              </w:rPr>
            </w:pPr>
            <w:r>
              <w:rPr>
                <w:rFonts w:ascii="Times New Roman" w:hAnsi="Times New Roman"/>
                <w:sz w:val="24"/>
                <w:szCs w:val="24"/>
                <w:lang w:eastAsia="ru-RU"/>
              </w:rPr>
              <w:t>2</w:t>
            </w:r>
          </w:p>
        </w:tc>
      </w:tr>
      <w:tr w:rsidR="007761B2" w:rsidTr="007E38B7">
        <w:trPr>
          <w:trHeight w:val="315"/>
        </w:trPr>
        <w:tc>
          <w:tcPr>
            <w:tcW w:w="3686" w:type="dxa"/>
            <w:vMerge/>
            <w:tcBorders>
              <w:top w:val="single" w:sz="4" w:space="0" w:color="auto"/>
              <w:left w:val="single" w:sz="4" w:space="0" w:color="auto"/>
              <w:bottom w:val="single" w:sz="4" w:space="0" w:color="auto"/>
              <w:right w:val="single" w:sz="4" w:space="0" w:color="auto"/>
            </w:tcBorders>
            <w:vAlign w:val="center"/>
            <w:hideMark/>
          </w:tcPr>
          <w:p w:rsidR="007761B2" w:rsidRDefault="007761B2" w:rsidP="007E38B7">
            <w:pPr>
              <w:spacing w:after="0"/>
              <w:rPr>
                <w:rFonts w:ascii="Times New Roman" w:hAnsi="Times New Roman"/>
                <w:sz w:val="24"/>
                <w:szCs w:val="24"/>
                <w:lang w:eastAsia="ru-RU"/>
              </w:rPr>
            </w:pPr>
          </w:p>
        </w:tc>
        <w:tc>
          <w:tcPr>
            <w:tcW w:w="4252" w:type="dxa"/>
            <w:tcBorders>
              <w:top w:val="single" w:sz="4" w:space="0" w:color="auto"/>
              <w:left w:val="single" w:sz="4" w:space="0" w:color="auto"/>
              <w:bottom w:val="single" w:sz="4" w:space="0" w:color="auto"/>
              <w:right w:val="single" w:sz="4" w:space="0" w:color="auto"/>
            </w:tcBorders>
            <w:hideMark/>
          </w:tcPr>
          <w:p w:rsidR="007761B2" w:rsidRDefault="007761B2" w:rsidP="007E38B7">
            <w:pPr>
              <w:spacing w:line="240" w:lineRule="auto"/>
              <w:rPr>
                <w:rFonts w:ascii="Times New Roman" w:hAnsi="Times New Roman"/>
                <w:sz w:val="24"/>
                <w:szCs w:val="24"/>
                <w:lang w:eastAsia="ru-RU"/>
              </w:rPr>
            </w:pPr>
            <w:r>
              <w:rPr>
                <w:rFonts w:ascii="Times New Roman" w:hAnsi="Times New Roman"/>
                <w:sz w:val="24"/>
                <w:szCs w:val="24"/>
                <w:lang w:eastAsia="ru-RU"/>
              </w:rPr>
              <w:t>Литература</w:t>
            </w:r>
          </w:p>
        </w:tc>
        <w:tc>
          <w:tcPr>
            <w:tcW w:w="1177" w:type="dxa"/>
            <w:tcBorders>
              <w:top w:val="single" w:sz="4" w:space="0" w:color="auto"/>
              <w:left w:val="single" w:sz="4" w:space="0" w:color="auto"/>
              <w:bottom w:val="single" w:sz="4" w:space="0" w:color="auto"/>
              <w:right w:val="single" w:sz="4" w:space="0" w:color="auto"/>
            </w:tcBorders>
            <w:hideMark/>
          </w:tcPr>
          <w:p w:rsidR="007761B2" w:rsidRDefault="007761B2" w:rsidP="007E38B7">
            <w:pPr>
              <w:spacing w:line="240" w:lineRule="auto"/>
              <w:rPr>
                <w:rFonts w:ascii="Times New Roman" w:hAnsi="Times New Roman"/>
                <w:sz w:val="24"/>
                <w:szCs w:val="24"/>
                <w:lang w:eastAsia="ru-RU"/>
              </w:rPr>
            </w:pPr>
            <w:r>
              <w:rPr>
                <w:rFonts w:ascii="Times New Roman" w:hAnsi="Times New Roman"/>
                <w:sz w:val="24"/>
                <w:szCs w:val="24"/>
                <w:lang w:eastAsia="ru-RU"/>
              </w:rPr>
              <w:t>Б</w:t>
            </w:r>
          </w:p>
        </w:tc>
        <w:tc>
          <w:tcPr>
            <w:tcW w:w="832" w:type="dxa"/>
            <w:tcBorders>
              <w:top w:val="single" w:sz="4" w:space="0" w:color="auto"/>
              <w:left w:val="single" w:sz="4" w:space="0" w:color="auto"/>
              <w:bottom w:val="single" w:sz="4" w:space="0" w:color="auto"/>
              <w:right w:val="single" w:sz="4" w:space="0" w:color="auto"/>
            </w:tcBorders>
            <w:hideMark/>
          </w:tcPr>
          <w:p w:rsidR="007761B2" w:rsidRDefault="007761B2" w:rsidP="007E38B7">
            <w:pPr>
              <w:spacing w:line="240" w:lineRule="auto"/>
              <w:rPr>
                <w:rFonts w:ascii="Times New Roman" w:hAnsi="Times New Roman"/>
                <w:sz w:val="24"/>
                <w:szCs w:val="24"/>
                <w:lang w:eastAsia="ru-RU"/>
              </w:rPr>
            </w:pPr>
            <w:r>
              <w:rPr>
                <w:rFonts w:ascii="Times New Roman" w:hAnsi="Times New Roman"/>
                <w:sz w:val="24"/>
                <w:szCs w:val="24"/>
                <w:lang w:eastAsia="ru-RU"/>
              </w:rPr>
              <w:t>3</w:t>
            </w:r>
          </w:p>
        </w:tc>
        <w:tc>
          <w:tcPr>
            <w:tcW w:w="832" w:type="dxa"/>
            <w:tcBorders>
              <w:top w:val="single" w:sz="4" w:space="0" w:color="auto"/>
              <w:left w:val="single" w:sz="4" w:space="0" w:color="auto"/>
              <w:bottom w:val="single" w:sz="4" w:space="0" w:color="auto"/>
              <w:right w:val="single" w:sz="4" w:space="0" w:color="auto"/>
            </w:tcBorders>
            <w:hideMark/>
          </w:tcPr>
          <w:p w:rsidR="007761B2" w:rsidRDefault="007761B2" w:rsidP="007E38B7">
            <w:pPr>
              <w:spacing w:line="240" w:lineRule="auto"/>
              <w:rPr>
                <w:rFonts w:ascii="Times New Roman" w:hAnsi="Times New Roman"/>
                <w:sz w:val="24"/>
                <w:szCs w:val="24"/>
                <w:lang w:eastAsia="ru-RU"/>
              </w:rPr>
            </w:pPr>
            <w:r>
              <w:rPr>
                <w:rFonts w:ascii="Times New Roman" w:hAnsi="Times New Roman"/>
                <w:sz w:val="24"/>
                <w:szCs w:val="24"/>
                <w:lang w:eastAsia="ru-RU"/>
              </w:rPr>
              <w:t>3</w:t>
            </w:r>
          </w:p>
        </w:tc>
      </w:tr>
      <w:tr w:rsidR="007761B2" w:rsidTr="007E38B7">
        <w:trPr>
          <w:trHeight w:val="315"/>
        </w:trPr>
        <w:tc>
          <w:tcPr>
            <w:tcW w:w="3686" w:type="dxa"/>
            <w:tcBorders>
              <w:top w:val="single" w:sz="4" w:space="0" w:color="auto"/>
              <w:left w:val="single" w:sz="4" w:space="0" w:color="auto"/>
              <w:bottom w:val="single" w:sz="4" w:space="0" w:color="auto"/>
              <w:right w:val="single" w:sz="4" w:space="0" w:color="auto"/>
            </w:tcBorders>
            <w:hideMark/>
          </w:tcPr>
          <w:p w:rsidR="007761B2" w:rsidRDefault="007761B2" w:rsidP="007E38B7">
            <w:pPr>
              <w:spacing w:line="240" w:lineRule="auto"/>
              <w:rPr>
                <w:rFonts w:ascii="Times New Roman" w:hAnsi="Times New Roman"/>
                <w:sz w:val="24"/>
                <w:szCs w:val="24"/>
                <w:lang w:eastAsia="ru-RU"/>
              </w:rPr>
            </w:pPr>
            <w:r>
              <w:rPr>
                <w:rFonts w:ascii="Times New Roman" w:hAnsi="Times New Roman"/>
                <w:sz w:val="24"/>
                <w:szCs w:val="24"/>
                <w:lang w:eastAsia="ru-RU"/>
              </w:rPr>
              <w:t>Иностранные языки</w:t>
            </w:r>
          </w:p>
        </w:tc>
        <w:tc>
          <w:tcPr>
            <w:tcW w:w="4252" w:type="dxa"/>
            <w:tcBorders>
              <w:top w:val="single" w:sz="4" w:space="0" w:color="auto"/>
              <w:left w:val="single" w:sz="4" w:space="0" w:color="auto"/>
              <w:bottom w:val="single" w:sz="4" w:space="0" w:color="auto"/>
              <w:right w:val="single" w:sz="4" w:space="0" w:color="auto"/>
            </w:tcBorders>
            <w:hideMark/>
          </w:tcPr>
          <w:p w:rsidR="007761B2" w:rsidRDefault="007761B2" w:rsidP="007E38B7">
            <w:pPr>
              <w:spacing w:line="240" w:lineRule="auto"/>
              <w:rPr>
                <w:rFonts w:ascii="Times New Roman" w:hAnsi="Times New Roman"/>
                <w:sz w:val="24"/>
                <w:szCs w:val="24"/>
                <w:lang w:eastAsia="ru-RU"/>
              </w:rPr>
            </w:pPr>
            <w:r>
              <w:rPr>
                <w:rFonts w:ascii="Times New Roman" w:hAnsi="Times New Roman"/>
                <w:sz w:val="24"/>
                <w:szCs w:val="24"/>
                <w:lang w:eastAsia="ru-RU"/>
              </w:rPr>
              <w:t>Иностранный язык</w:t>
            </w:r>
          </w:p>
        </w:tc>
        <w:tc>
          <w:tcPr>
            <w:tcW w:w="1177" w:type="dxa"/>
            <w:tcBorders>
              <w:top w:val="single" w:sz="4" w:space="0" w:color="auto"/>
              <w:left w:val="single" w:sz="4" w:space="0" w:color="auto"/>
              <w:bottom w:val="single" w:sz="4" w:space="0" w:color="auto"/>
              <w:right w:val="single" w:sz="4" w:space="0" w:color="auto"/>
            </w:tcBorders>
            <w:hideMark/>
          </w:tcPr>
          <w:p w:rsidR="007761B2" w:rsidRDefault="007761B2" w:rsidP="007E38B7">
            <w:pPr>
              <w:spacing w:line="240" w:lineRule="auto"/>
              <w:rPr>
                <w:rFonts w:ascii="Times New Roman" w:hAnsi="Times New Roman"/>
                <w:sz w:val="24"/>
                <w:szCs w:val="24"/>
                <w:lang w:eastAsia="ru-RU"/>
              </w:rPr>
            </w:pPr>
            <w:r>
              <w:rPr>
                <w:rFonts w:ascii="Times New Roman" w:hAnsi="Times New Roman"/>
                <w:sz w:val="24"/>
                <w:szCs w:val="24"/>
                <w:lang w:eastAsia="ru-RU"/>
              </w:rPr>
              <w:t>Б</w:t>
            </w:r>
          </w:p>
        </w:tc>
        <w:tc>
          <w:tcPr>
            <w:tcW w:w="832" w:type="dxa"/>
            <w:tcBorders>
              <w:top w:val="single" w:sz="4" w:space="0" w:color="auto"/>
              <w:left w:val="single" w:sz="4" w:space="0" w:color="auto"/>
              <w:bottom w:val="single" w:sz="4" w:space="0" w:color="auto"/>
              <w:right w:val="single" w:sz="4" w:space="0" w:color="auto"/>
            </w:tcBorders>
            <w:hideMark/>
          </w:tcPr>
          <w:p w:rsidR="007761B2" w:rsidRDefault="007761B2" w:rsidP="007E38B7">
            <w:pPr>
              <w:spacing w:line="240" w:lineRule="auto"/>
              <w:rPr>
                <w:rFonts w:ascii="Times New Roman" w:hAnsi="Times New Roman"/>
                <w:sz w:val="24"/>
                <w:szCs w:val="24"/>
                <w:lang w:eastAsia="ru-RU"/>
              </w:rPr>
            </w:pPr>
            <w:r>
              <w:rPr>
                <w:rFonts w:ascii="Times New Roman" w:hAnsi="Times New Roman"/>
                <w:sz w:val="24"/>
                <w:szCs w:val="24"/>
                <w:lang w:eastAsia="ru-RU"/>
              </w:rPr>
              <w:t>3</w:t>
            </w:r>
          </w:p>
        </w:tc>
        <w:tc>
          <w:tcPr>
            <w:tcW w:w="832" w:type="dxa"/>
            <w:tcBorders>
              <w:top w:val="single" w:sz="4" w:space="0" w:color="auto"/>
              <w:left w:val="single" w:sz="4" w:space="0" w:color="auto"/>
              <w:bottom w:val="single" w:sz="4" w:space="0" w:color="auto"/>
              <w:right w:val="single" w:sz="4" w:space="0" w:color="auto"/>
            </w:tcBorders>
            <w:hideMark/>
          </w:tcPr>
          <w:p w:rsidR="007761B2" w:rsidRDefault="007761B2" w:rsidP="007E38B7">
            <w:pPr>
              <w:spacing w:line="240" w:lineRule="auto"/>
              <w:rPr>
                <w:rFonts w:ascii="Times New Roman" w:hAnsi="Times New Roman"/>
                <w:sz w:val="24"/>
                <w:szCs w:val="24"/>
                <w:lang w:eastAsia="ru-RU"/>
              </w:rPr>
            </w:pPr>
            <w:r>
              <w:rPr>
                <w:rFonts w:ascii="Times New Roman" w:hAnsi="Times New Roman"/>
                <w:sz w:val="24"/>
                <w:szCs w:val="24"/>
                <w:lang w:eastAsia="ru-RU"/>
              </w:rPr>
              <w:t>3</w:t>
            </w:r>
          </w:p>
        </w:tc>
      </w:tr>
      <w:tr w:rsidR="007761B2" w:rsidTr="007E38B7">
        <w:trPr>
          <w:trHeight w:val="315"/>
        </w:trPr>
        <w:tc>
          <w:tcPr>
            <w:tcW w:w="3686" w:type="dxa"/>
            <w:vMerge w:val="restart"/>
            <w:tcBorders>
              <w:top w:val="single" w:sz="4" w:space="0" w:color="auto"/>
              <w:left w:val="single" w:sz="4" w:space="0" w:color="auto"/>
              <w:bottom w:val="single" w:sz="4" w:space="0" w:color="auto"/>
              <w:right w:val="single" w:sz="4" w:space="0" w:color="auto"/>
            </w:tcBorders>
            <w:hideMark/>
          </w:tcPr>
          <w:p w:rsidR="007761B2" w:rsidRDefault="007761B2" w:rsidP="007E38B7">
            <w:pPr>
              <w:spacing w:line="240" w:lineRule="auto"/>
              <w:rPr>
                <w:rFonts w:ascii="Times New Roman" w:hAnsi="Times New Roman"/>
                <w:sz w:val="24"/>
                <w:szCs w:val="24"/>
                <w:lang w:eastAsia="ru-RU"/>
              </w:rPr>
            </w:pPr>
            <w:r>
              <w:rPr>
                <w:rFonts w:ascii="Times New Roman" w:hAnsi="Times New Roman"/>
                <w:sz w:val="24"/>
                <w:szCs w:val="24"/>
                <w:lang w:eastAsia="ru-RU"/>
              </w:rPr>
              <w:t>Математика и информатика</w:t>
            </w:r>
          </w:p>
        </w:tc>
        <w:tc>
          <w:tcPr>
            <w:tcW w:w="4252" w:type="dxa"/>
            <w:tcBorders>
              <w:top w:val="single" w:sz="4" w:space="0" w:color="auto"/>
              <w:left w:val="single" w:sz="4" w:space="0" w:color="auto"/>
              <w:bottom w:val="single" w:sz="4" w:space="0" w:color="auto"/>
              <w:right w:val="single" w:sz="4" w:space="0" w:color="auto"/>
            </w:tcBorders>
            <w:hideMark/>
          </w:tcPr>
          <w:p w:rsidR="007761B2" w:rsidRDefault="007761B2" w:rsidP="007E38B7">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bCs/>
                <w:sz w:val="24"/>
                <w:szCs w:val="24"/>
                <w:lang w:eastAsia="ru-RU"/>
              </w:rPr>
              <w:t xml:space="preserve">Алгебра </w:t>
            </w:r>
            <w:r>
              <w:rPr>
                <w:rFonts w:ascii="Times New Roman" w:hAnsi="Times New Roman"/>
                <w:sz w:val="24"/>
                <w:szCs w:val="24"/>
                <w:lang w:eastAsia="ru-RU"/>
              </w:rPr>
              <w:t>и начала математического анализа</w:t>
            </w:r>
          </w:p>
        </w:tc>
        <w:tc>
          <w:tcPr>
            <w:tcW w:w="1177" w:type="dxa"/>
            <w:tcBorders>
              <w:top w:val="single" w:sz="4" w:space="0" w:color="auto"/>
              <w:left w:val="single" w:sz="4" w:space="0" w:color="auto"/>
              <w:bottom w:val="single" w:sz="4" w:space="0" w:color="auto"/>
              <w:right w:val="single" w:sz="4" w:space="0" w:color="auto"/>
            </w:tcBorders>
            <w:hideMark/>
          </w:tcPr>
          <w:p w:rsidR="007761B2" w:rsidRDefault="007761B2" w:rsidP="007E38B7">
            <w:pPr>
              <w:spacing w:line="240" w:lineRule="auto"/>
              <w:rPr>
                <w:rFonts w:ascii="Times New Roman" w:hAnsi="Times New Roman"/>
                <w:bCs/>
                <w:sz w:val="24"/>
                <w:szCs w:val="24"/>
                <w:lang w:eastAsia="ru-RU"/>
              </w:rPr>
            </w:pPr>
            <w:r>
              <w:rPr>
                <w:rFonts w:ascii="Times New Roman" w:hAnsi="Times New Roman"/>
                <w:bCs/>
                <w:sz w:val="24"/>
                <w:szCs w:val="24"/>
                <w:lang w:eastAsia="ru-RU"/>
              </w:rPr>
              <w:t>Б</w:t>
            </w:r>
          </w:p>
        </w:tc>
        <w:tc>
          <w:tcPr>
            <w:tcW w:w="832" w:type="dxa"/>
            <w:tcBorders>
              <w:top w:val="single" w:sz="4" w:space="0" w:color="auto"/>
              <w:left w:val="single" w:sz="4" w:space="0" w:color="auto"/>
              <w:bottom w:val="single" w:sz="4" w:space="0" w:color="auto"/>
              <w:right w:val="single" w:sz="4" w:space="0" w:color="auto"/>
            </w:tcBorders>
            <w:hideMark/>
          </w:tcPr>
          <w:p w:rsidR="007761B2" w:rsidRDefault="007761B2" w:rsidP="007E38B7">
            <w:pPr>
              <w:spacing w:line="240" w:lineRule="auto"/>
              <w:rPr>
                <w:rFonts w:ascii="Times New Roman" w:hAnsi="Times New Roman"/>
                <w:bCs/>
                <w:sz w:val="24"/>
                <w:szCs w:val="24"/>
                <w:lang w:eastAsia="ru-RU"/>
              </w:rPr>
            </w:pPr>
            <w:r>
              <w:rPr>
                <w:rFonts w:ascii="Times New Roman" w:hAnsi="Times New Roman"/>
                <w:bCs/>
                <w:sz w:val="24"/>
                <w:szCs w:val="24"/>
                <w:lang w:eastAsia="ru-RU"/>
              </w:rPr>
              <w:t>2</w:t>
            </w:r>
          </w:p>
        </w:tc>
        <w:tc>
          <w:tcPr>
            <w:tcW w:w="832" w:type="dxa"/>
            <w:tcBorders>
              <w:top w:val="single" w:sz="4" w:space="0" w:color="auto"/>
              <w:left w:val="single" w:sz="4" w:space="0" w:color="auto"/>
              <w:bottom w:val="single" w:sz="4" w:space="0" w:color="auto"/>
              <w:right w:val="single" w:sz="4" w:space="0" w:color="auto"/>
            </w:tcBorders>
            <w:hideMark/>
          </w:tcPr>
          <w:p w:rsidR="007761B2" w:rsidRDefault="007761B2" w:rsidP="007E38B7">
            <w:pPr>
              <w:spacing w:line="240" w:lineRule="auto"/>
              <w:rPr>
                <w:rFonts w:ascii="Times New Roman" w:hAnsi="Times New Roman"/>
                <w:bCs/>
                <w:sz w:val="24"/>
                <w:szCs w:val="24"/>
                <w:lang w:eastAsia="ru-RU"/>
              </w:rPr>
            </w:pPr>
            <w:r>
              <w:rPr>
                <w:rFonts w:ascii="Times New Roman" w:hAnsi="Times New Roman"/>
                <w:bCs/>
                <w:sz w:val="24"/>
                <w:szCs w:val="24"/>
                <w:lang w:eastAsia="ru-RU"/>
              </w:rPr>
              <w:t>3</w:t>
            </w:r>
          </w:p>
        </w:tc>
      </w:tr>
      <w:tr w:rsidR="007761B2" w:rsidTr="007E38B7">
        <w:trPr>
          <w:trHeight w:val="315"/>
        </w:trPr>
        <w:tc>
          <w:tcPr>
            <w:tcW w:w="3686" w:type="dxa"/>
            <w:vMerge/>
            <w:tcBorders>
              <w:top w:val="single" w:sz="4" w:space="0" w:color="auto"/>
              <w:left w:val="single" w:sz="4" w:space="0" w:color="auto"/>
              <w:bottom w:val="single" w:sz="4" w:space="0" w:color="auto"/>
              <w:right w:val="single" w:sz="4" w:space="0" w:color="auto"/>
            </w:tcBorders>
            <w:vAlign w:val="center"/>
            <w:hideMark/>
          </w:tcPr>
          <w:p w:rsidR="007761B2" w:rsidRDefault="007761B2" w:rsidP="007E38B7">
            <w:pPr>
              <w:spacing w:after="0"/>
              <w:rPr>
                <w:rFonts w:ascii="Times New Roman" w:hAnsi="Times New Roman"/>
                <w:sz w:val="24"/>
                <w:szCs w:val="24"/>
                <w:lang w:eastAsia="ru-RU"/>
              </w:rPr>
            </w:pPr>
          </w:p>
        </w:tc>
        <w:tc>
          <w:tcPr>
            <w:tcW w:w="4252" w:type="dxa"/>
            <w:tcBorders>
              <w:top w:val="single" w:sz="4" w:space="0" w:color="auto"/>
              <w:left w:val="single" w:sz="4" w:space="0" w:color="auto"/>
              <w:bottom w:val="single" w:sz="4" w:space="0" w:color="auto"/>
              <w:right w:val="single" w:sz="4" w:space="0" w:color="auto"/>
            </w:tcBorders>
            <w:hideMark/>
          </w:tcPr>
          <w:p w:rsidR="007761B2" w:rsidRDefault="007761B2" w:rsidP="007E38B7">
            <w:pPr>
              <w:spacing w:line="240" w:lineRule="auto"/>
              <w:rPr>
                <w:rFonts w:ascii="Times New Roman" w:hAnsi="Times New Roman"/>
                <w:bCs/>
                <w:sz w:val="24"/>
                <w:szCs w:val="24"/>
                <w:lang w:eastAsia="ru-RU"/>
              </w:rPr>
            </w:pPr>
            <w:r>
              <w:rPr>
                <w:rFonts w:ascii="Times New Roman" w:hAnsi="Times New Roman"/>
                <w:bCs/>
                <w:sz w:val="24"/>
                <w:szCs w:val="24"/>
                <w:lang w:eastAsia="ru-RU"/>
              </w:rPr>
              <w:t>Геометрия</w:t>
            </w:r>
          </w:p>
        </w:tc>
        <w:tc>
          <w:tcPr>
            <w:tcW w:w="1177" w:type="dxa"/>
            <w:tcBorders>
              <w:top w:val="single" w:sz="4" w:space="0" w:color="auto"/>
              <w:left w:val="single" w:sz="4" w:space="0" w:color="auto"/>
              <w:bottom w:val="single" w:sz="4" w:space="0" w:color="auto"/>
              <w:right w:val="single" w:sz="4" w:space="0" w:color="auto"/>
            </w:tcBorders>
            <w:hideMark/>
          </w:tcPr>
          <w:p w:rsidR="007761B2" w:rsidRDefault="007761B2" w:rsidP="007E38B7">
            <w:pPr>
              <w:spacing w:line="240" w:lineRule="auto"/>
              <w:rPr>
                <w:rFonts w:ascii="Times New Roman" w:hAnsi="Times New Roman"/>
                <w:bCs/>
                <w:sz w:val="24"/>
                <w:szCs w:val="24"/>
                <w:lang w:eastAsia="ru-RU"/>
              </w:rPr>
            </w:pPr>
            <w:r>
              <w:rPr>
                <w:rFonts w:ascii="Times New Roman" w:hAnsi="Times New Roman"/>
                <w:bCs/>
                <w:sz w:val="24"/>
                <w:szCs w:val="24"/>
                <w:lang w:eastAsia="ru-RU"/>
              </w:rPr>
              <w:t>Б</w:t>
            </w:r>
          </w:p>
        </w:tc>
        <w:tc>
          <w:tcPr>
            <w:tcW w:w="832" w:type="dxa"/>
            <w:tcBorders>
              <w:top w:val="single" w:sz="4" w:space="0" w:color="auto"/>
              <w:left w:val="single" w:sz="4" w:space="0" w:color="auto"/>
              <w:bottom w:val="single" w:sz="4" w:space="0" w:color="auto"/>
              <w:right w:val="single" w:sz="4" w:space="0" w:color="auto"/>
            </w:tcBorders>
            <w:hideMark/>
          </w:tcPr>
          <w:p w:rsidR="007761B2" w:rsidRDefault="007761B2" w:rsidP="007E38B7">
            <w:pPr>
              <w:spacing w:line="240" w:lineRule="auto"/>
              <w:rPr>
                <w:rFonts w:ascii="Times New Roman" w:hAnsi="Times New Roman"/>
                <w:bCs/>
                <w:sz w:val="24"/>
                <w:szCs w:val="24"/>
                <w:lang w:eastAsia="ru-RU"/>
              </w:rPr>
            </w:pPr>
            <w:r>
              <w:rPr>
                <w:rFonts w:ascii="Times New Roman" w:hAnsi="Times New Roman"/>
                <w:bCs/>
                <w:sz w:val="24"/>
                <w:szCs w:val="24"/>
                <w:lang w:eastAsia="ru-RU"/>
              </w:rPr>
              <w:t>2</w:t>
            </w:r>
          </w:p>
        </w:tc>
        <w:tc>
          <w:tcPr>
            <w:tcW w:w="832" w:type="dxa"/>
            <w:tcBorders>
              <w:top w:val="single" w:sz="4" w:space="0" w:color="auto"/>
              <w:left w:val="single" w:sz="4" w:space="0" w:color="auto"/>
              <w:bottom w:val="single" w:sz="4" w:space="0" w:color="auto"/>
              <w:right w:val="single" w:sz="4" w:space="0" w:color="auto"/>
            </w:tcBorders>
            <w:hideMark/>
          </w:tcPr>
          <w:p w:rsidR="007761B2" w:rsidRDefault="007761B2" w:rsidP="007E38B7">
            <w:pPr>
              <w:spacing w:line="240" w:lineRule="auto"/>
              <w:rPr>
                <w:rFonts w:ascii="Times New Roman" w:hAnsi="Times New Roman"/>
                <w:bCs/>
                <w:sz w:val="24"/>
                <w:szCs w:val="24"/>
                <w:lang w:eastAsia="ru-RU"/>
              </w:rPr>
            </w:pPr>
            <w:r>
              <w:rPr>
                <w:rFonts w:ascii="Times New Roman" w:hAnsi="Times New Roman"/>
                <w:bCs/>
                <w:sz w:val="24"/>
                <w:szCs w:val="24"/>
                <w:lang w:eastAsia="ru-RU"/>
              </w:rPr>
              <w:t>1</w:t>
            </w:r>
          </w:p>
        </w:tc>
      </w:tr>
      <w:tr w:rsidR="007761B2" w:rsidTr="007E38B7">
        <w:trPr>
          <w:trHeight w:val="315"/>
        </w:trPr>
        <w:tc>
          <w:tcPr>
            <w:tcW w:w="3686" w:type="dxa"/>
            <w:vMerge/>
            <w:tcBorders>
              <w:top w:val="single" w:sz="4" w:space="0" w:color="auto"/>
              <w:left w:val="single" w:sz="4" w:space="0" w:color="auto"/>
              <w:bottom w:val="single" w:sz="4" w:space="0" w:color="auto"/>
              <w:right w:val="single" w:sz="4" w:space="0" w:color="auto"/>
            </w:tcBorders>
            <w:vAlign w:val="center"/>
            <w:hideMark/>
          </w:tcPr>
          <w:p w:rsidR="007761B2" w:rsidRDefault="007761B2" w:rsidP="007E38B7">
            <w:pPr>
              <w:spacing w:after="0"/>
              <w:rPr>
                <w:rFonts w:ascii="Times New Roman" w:hAnsi="Times New Roman"/>
                <w:sz w:val="24"/>
                <w:szCs w:val="24"/>
                <w:lang w:eastAsia="ru-RU"/>
              </w:rPr>
            </w:pPr>
          </w:p>
        </w:tc>
        <w:tc>
          <w:tcPr>
            <w:tcW w:w="4252" w:type="dxa"/>
            <w:tcBorders>
              <w:top w:val="single" w:sz="4" w:space="0" w:color="auto"/>
              <w:left w:val="single" w:sz="4" w:space="0" w:color="auto"/>
              <w:bottom w:val="single" w:sz="4" w:space="0" w:color="auto"/>
              <w:right w:val="single" w:sz="4" w:space="0" w:color="auto"/>
            </w:tcBorders>
            <w:hideMark/>
          </w:tcPr>
          <w:p w:rsidR="007761B2" w:rsidRDefault="007761B2" w:rsidP="007E38B7">
            <w:pPr>
              <w:spacing w:line="240" w:lineRule="auto"/>
              <w:rPr>
                <w:rFonts w:ascii="Times New Roman" w:hAnsi="Times New Roman"/>
                <w:bCs/>
                <w:sz w:val="24"/>
                <w:szCs w:val="24"/>
                <w:lang w:eastAsia="ru-RU"/>
              </w:rPr>
            </w:pPr>
            <w:r>
              <w:rPr>
                <w:rFonts w:ascii="Times New Roman" w:hAnsi="Times New Roman"/>
                <w:bCs/>
                <w:sz w:val="24"/>
                <w:szCs w:val="24"/>
                <w:lang w:eastAsia="ru-RU"/>
              </w:rPr>
              <w:t>Вероятность и статистика</w:t>
            </w:r>
          </w:p>
        </w:tc>
        <w:tc>
          <w:tcPr>
            <w:tcW w:w="1177" w:type="dxa"/>
            <w:tcBorders>
              <w:top w:val="single" w:sz="4" w:space="0" w:color="auto"/>
              <w:left w:val="single" w:sz="4" w:space="0" w:color="auto"/>
              <w:bottom w:val="single" w:sz="4" w:space="0" w:color="auto"/>
              <w:right w:val="single" w:sz="4" w:space="0" w:color="auto"/>
            </w:tcBorders>
            <w:hideMark/>
          </w:tcPr>
          <w:p w:rsidR="007761B2" w:rsidRDefault="007761B2" w:rsidP="007E38B7">
            <w:pPr>
              <w:spacing w:line="240" w:lineRule="auto"/>
              <w:rPr>
                <w:rFonts w:ascii="Times New Roman" w:hAnsi="Times New Roman"/>
                <w:bCs/>
                <w:sz w:val="24"/>
                <w:szCs w:val="24"/>
                <w:lang w:eastAsia="ru-RU"/>
              </w:rPr>
            </w:pPr>
            <w:r>
              <w:rPr>
                <w:rFonts w:ascii="Times New Roman" w:hAnsi="Times New Roman"/>
                <w:bCs/>
                <w:sz w:val="24"/>
                <w:szCs w:val="24"/>
                <w:lang w:eastAsia="ru-RU"/>
              </w:rPr>
              <w:t>Б</w:t>
            </w:r>
          </w:p>
        </w:tc>
        <w:tc>
          <w:tcPr>
            <w:tcW w:w="832" w:type="dxa"/>
            <w:tcBorders>
              <w:top w:val="single" w:sz="4" w:space="0" w:color="auto"/>
              <w:left w:val="single" w:sz="4" w:space="0" w:color="auto"/>
              <w:bottom w:val="single" w:sz="4" w:space="0" w:color="auto"/>
              <w:right w:val="single" w:sz="4" w:space="0" w:color="auto"/>
            </w:tcBorders>
            <w:hideMark/>
          </w:tcPr>
          <w:p w:rsidR="007761B2" w:rsidRDefault="007761B2" w:rsidP="007E38B7">
            <w:pPr>
              <w:spacing w:line="240" w:lineRule="auto"/>
              <w:rPr>
                <w:rFonts w:ascii="Times New Roman" w:hAnsi="Times New Roman"/>
                <w:bCs/>
                <w:sz w:val="24"/>
                <w:szCs w:val="24"/>
                <w:lang w:eastAsia="ru-RU"/>
              </w:rPr>
            </w:pPr>
            <w:r>
              <w:rPr>
                <w:rFonts w:ascii="Times New Roman" w:hAnsi="Times New Roman"/>
                <w:bCs/>
                <w:sz w:val="24"/>
                <w:szCs w:val="24"/>
                <w:lang w:eastAsia="ru-RU"/>
              </w:rPr>
              <w:t>1</w:t>
            </w:r>
          </w:p>
        </w:tc>
        <w:tc>
          <w:tcPr>
            <w:tcW w:w="832" w:type="dxa"/>
            <w:tcBorders>
              <w:top w:val="single" w:sz="4" w:space="0" w:color="auto"/>
              <w:left w:val="single" w:sz="4" w:space="0" w:color="auto"/>
              <w:bottom w:val="single" w:sz="4" w:space="0" w:color="auto"/>
              <w:right w:val="single" w:sz="4" w:space="0" w:color="auto"/>
            </w:tcBorders>
            <w:hideMark/>
          </w:tcPr>
          <w:p w:rsidR="007761B2" w:rsidRDefault="007761B2" w:rsidP="007E38B7">
            <w:pPr>
              <w:spacing w:line="240" w:lineRule="auto"/>
              <w:rPr>
                <w:rFonts w:ascii="Times New Roman" w:hAnsi="Times New Roman"/>
                <w:bCs/>
                <w:sz w:val="24"/>
                <w:szCs w:val="24"/>
                <w:lang w:eastAsia="ru-RU"/>
              </w:rPr>
            </w:pPr>
            <w:r>
              <w:rPr>
                <w:rFonts w:ascii="Times New Roman" w:hAnsi="Times New Roman"/>
                <w:bCs/>
                <w:sz w:val="24"/>
                <w:szCs w:val="24"/>
                <w:lang w:eastAsia="ru-RU"/>
              </w:rPr>
              <w:t>1</w:t>
            </w:r>
          </w:p>
        </w:tc>
      </w:tr>
      <w:tr w:rsidR="007761B2" w:rsidTr="007E38B7">
        <w:trPr>
          <w:trHeight w:val="315"/>
        </w:trPr>
        <w:tc>
          <w:tcPr>
            <w:tcW w:w="3686" w:type="dxa"/>
            <w:vMerge/>
            <w:tcBorders>
              <w:top w:val="single" w:sz="4" w:space="0" w:color="auto"/>
              <w:left w:val="single" w:sz="4" w:space="0" w:color="auto"/>
              <w:bottom w:val="single" w:sz="4" w:space="0" w:color="auto"/>
              <w:right w:val="single" w:sz="4" w:space="0" w:color="auto"/>
            </w:tcBorders>
            <w:vAlign w:val="center"/>
            <w:hideMark/>
          </w:tcPr>
          <w:p w:rsidR="007761B2" w:rsidRDefault="007761B2" w:rsidP="007E38B7">
            <w:pPr>
              <w:spacing w:after="0"/>
              <w:rPr>
                <w:rFonts w:ascii="Times New Roman" w:hAnsi="Times New Roman"/>
                <w:sz w:val="24"/>
                <w:szCs w:val="24"/>
                <w:lang w:eastAsia="ru-RU"/>
              </w:rPr>
            </w:pPr>
          </w:p>
        </w:tc>
        <w:tc>
          <w:tcPr>
            <w:tcW w:w="4252" w:type="dxa"/>
            <w:tcBorders>
              <w:top w:val="single" w:sz="4" w:space="0" w:color="auto"/>
              <w:left w:val="single" w:sz="4" w:space="0" w:color="auto"/>
              <w:bottom w:val="single" w:sz="4" w:space="0" w:color="auto"/>
              <w:right w:val="single" w:sz="4" w:space="0" w:color="auto"/>
            </w:tcBorders>
            <w:hideMark/>
          </w:tcPr>
          <w:p w:rsidR="007761B2" w:rsidRDefault="007761B2" w:rsidP="007E38B7">
            <w:pPr>
              <w:spacing w:line="240" w:lineRule="auto"/>
              <w:rPr>
                <w:rFonts w:ascii="Times New Roman" w:hAnsi="Times New Roman"/>
                <w:sz w:val="24"/>
                <w:szCs w:val="24"/>
                <w:lang w:eastAsia="ru-RU"/>
              </w:rPr>
            </w:pPr>
            <w:r>
              <w:rPr>
                <w:rFonts w:ascii="Times New Roman" w:hAnsi="Times New Roman"/>
                <w:sz w:val="24"/>
                <w:szCs w:val="24"/>
                <w:lang w:eastAsia="ru-RU"/>
              </w:rPr>
              <w:t>Информатика</w:t>
            </w:r>
          </w:p>
        </w:tc>
        <w:tc>
          <w:tcPr>
            <w:tcW w:w="1177" w:type="dxa"/>
            <w:tcBorders>
              <w:top w:val="single" w:sz="4" w:space="0" w:color="auto"/>
              <w:left w:val="single" w:sz="4" w:space="0" w:color="auto"/>
              <w:bottom w:val="single" w:sz="4" w:space="0" w:color="auto"/>
              <w:right w:val="single" w:sz="4" w:space="0" w:color="auto"/>
            </w:tcBorders>
            <w:hideMark/>
          </w:tcPr>
          <w:p w:rsidR="007761B2" w:rsidRDefault="007761B2" w:rsidP="007E38B7">
            <w:pPr>
              <w:spacing w:line="240" w:lineRule="auto"/>
              <w:rPr>
                <w:rFonts w:ascii="Times New Roman" w:hAnsi="Times New Roman"/>
                <w:sz w:val="24"/>
                <w:szCs w:val="24"/>
                <w:lang w:eastAsia="ru-RU"/>
              </w:rPr>
            </w:pPr>
            <w:r>
              <w:rPr>
                <w:rFonts w:ascii="Times New Roman" w:hAnsi="Times New Roman"/>
                <w:sz w:val="24"/>
                <w:szCs w:val="24"/>
                <w:lang w:eastAsia="ru-RU"/>
              </w:rPr>
              <w:t>Б</w:t>
            </w:r>
          </w:p>
        </w:tc>
        <w:tc>
          <w:tcPr>
            <w:tcW w:w="832" w:type="dxa"/>
            <w:tcBorders>
              <w:top w:val="single" w:sz="4" w:space="0" w:color="auto"/>
              <w:left w:val="single" w:sz="4" w:space="0" w:color="auto"/>
              <w:bottom w:val="single" w:sz="4" w:space="0" w:color="auto"/>
              <w:right w:val="single" w:sz="4" w:space="0" w:color="auto"/>
            </w:tcBorders>
            <w:hideMark/>
          </w:tcPr>
          <w:p w:rsidR="007761B2" w:rsidRDefault="007761B2" w:rsidP="007E38B7">
            <w:pPr>
              <w:spacing w:line="240" w:lineRule="auto"/>
              <w:rPr>
                <w:rFonts w:ascii="Times New Roman" w:hAnsi="Times New Roman"/>
                <w:sz w:val="24"/>
                <w:szCs w:val="24"/>
                <w:lang w:eastAsia="ru-RU"/>
              </w:rPr>
            </w:pPr>
            <w:r>
              <w:rPr>
                <w:rFonts w:ascii="Times New Roman" w:hAnsi="Times New Roman"/>
                <w:sz w:val="24"/>
                <w:szCs w:val="24"/>
                <w:lang w:eastAsia="ru-RU"/>
              </w:rPr>
              <w:t>1</w:t>
            </w:r>
          </w:p>
        </w:tc>
        <w:tc>
          <w:tcPr>
            <w:tcW w:w="832" w:type="dxa"/>
            <w:tcBorders>
              <w:top w:val="single" w:sz="4" w:space="0" w:color="auto"/>
              <w:left w:val="single" w:sz="4" w:space="0" w:color="auto"/>
              <w:bottom w:val="single" w:sz="4" w:space="0" w:color="auto"/>
              <w:right w:val="single" w:sz="4" w:space="0" w:color="auto"/>
            </w:tcBorders>
            <w:hideMark/>
          </w:tcPr>
          <w:p w:rsidR="007761B2" w:rsidRDefault="007761B2" w:rsidP="007E38B7">
            <w:pPr>
              <w:spacing w:line="240" w:lineRule="auto"/>
              <w:rPr>
                <w:rFonts w:ascii="Times New Roman" w:hAnsi="Times New Roman"/>
                <w:sz w:val="24"/>
                <w:szCs w:val="24"/>
                <w:lang w:eastAsia="ru-RU"/>
              </w:rPr>
            </w:pPr>
            <w:r>
              <w:rPr>
                <w:rFonts w:ascii="Times New Roman" w:hAnsi="Times New Roman"/>
                <w:sz w:val="24"/>
                <w:szCs w:val="24"/>
                <w:lang w:eastAsia="ru-RU"/>
              </w:rPr>
              <w:t>1</w:t>
            </w:r>
          </w:p>
        </w:tc>
      </w:tr>
      <w:tr w:rsidR="007761B2" w:rsidTr="007E38B7">
        <w:trPr>
          <w:trHeight w:val="600"/>
        </w:trPr>
        <w:tc>
          <w:tcPr>
            <w:tcW w:w="3686" w:type="dxa"/>
            <w:vMerge w:val="restart"/>
            <w:tcBorders>
              <w:top w:val="single" w:sz="4" w:space="0" w:color="auto"/>
              <w:left w:val="single" w:sz="4" w:space="0" w:color="auto"/>
              <w:bottom w:val="single" w:sz="4" w:space="0" w:color="auto"/>
              <w:right w:val="single" w:sz="4" w:space="0" w:color="auto"/>
            </w:tcBorders>
            <w:hideMark/>
          </w:tcPr>
          <w:p w:rsidR="007761B2" w:rsidRDefault="007761B2" w:rsidP="007E38B7">
            <w:pPr>
              <w:spacing w:line="240" w:lineRule="auto"/>
              <w:rPr>
                <w:rFonts w:ascii="Times New Roman" w:hAnsi="Times New Roman"/>
                <w:sz w:val="24"/>
                <w:szCs w:val="24"/>
                <w:lang w:eastAsia="ru-RU"/>
              </w:rPr>
            </w:pPr>
            <w:r>
              <w:rPr>
                <w:rFonts w:ascii="Times New Roman" w:hAnsi="Times New Roman"/>
                <w:sz w:val="24"/>
                <w:szCs w:val="24"/>
                <w:lang w:eastAsia="ru-RU"/>
              </w:rPr>
              <w:t>Естественно-научные предметы</w:t>
            </w:r>
          </w:p>
        </w:tc>
        <w:tc>
          <w:tcPr>
            <w:tcW w:w="4252" w:type="dxa"/>
            <w:tcBorders>
              <w:top w:val="single" w:sz="4" w:space="0" w:color="auto"/>
              <w:left w:val="single" w:sz="4" w:space="0" w:color="auto"/>
              <w:bottom w:val="single" w:sz="4" w:space="0" w:color="auto"/>
              <w:right w:val="single" w:sz="4" w:space="0" w:color="auto"/>
            </w:tcBorders>
            <w:hideMark/>
          </w:tcPr>
          <w:p w:rsidR="007761B2" w:rsidRDefault="007761B2" w:rsidP="007E38B7">
            <w:pPr>
              <w:spacing w:line="240" w:lineRule="auto"/>
              <w:rPr>
                <w:rFonts w:ascii="Times New Roman" w:hAnsi="Times New Roman"/>
                <w:bCs/>
                <w:sz w:val="24"/>
                <w:szCs w:val="24"/>
                <w:lang w:eastAsia="ru-RU"/>
              </w:rPr>
            </w:pPr>
            <w:r>
              <w:rPr>
                <w:rFonts w:ascii="Times New Roman" w:hAnsi="Times New Roman"/>
                <w:bCs/>
                <w:sz w:val="24"/>
                <w:szCs w:val="24"/>
                <w:lang w:eastAsia="ru-RU"/>
              </w:rPr>
              <w:t>Физика</w:t>
            </w:r>
          </w:p>
        </w:tc>
        <w:tc>
          <w:tcPr>
            <w:tcW w:w="1177" w:type="dxa"/>
            <w:tcBorders>
              <w:top w:val="single" w:sz="4" w:space="0" w:color="auto"/>
              <w:left w:val="single" w:sz="4" w:space="0" w:color="auto"/>
              <w:bottom w:val="single" w:sz="4" w:space="0" w:color="auto"/>
              <w:right w:val="single" w:sz="4" w:space="0" w:color="auto"/>
            </w:tcBorders>
            <w:hideMark/>
          </w:tcPr>
          <w:p w:rsidR="007761B2" w:rsidRDefault="007761B2" w:rsidP="007E38B7">
            <w:pPr>
              <w:spacing w:line="240" w:lineRule="auto"/>
              <w:rPr>
                <w:rFonts w:ascii="Times New Roman" w:hAnsi="Times New Roman"/>
                <w:bCs/>
                <w:sz w:val="24"/>
                <w:szCs w:val="24"/>
                <w:lang w:eastAsia="ru-RU"/>
              </w:rPr>
            </w:pPr>
            <w:r>
              <w:rPr>
                <w:rFonts w:ascii="Times New Roman" w:hAnsi="Times New Roman"/>
                <w:bCs/>
                <w:sz w:val="24"/>
                <w:szCs w:val="24"/>
                <w:lang w:eastAsia="ru-RU"/>
              </w:rPr>
              <w:t>Б</w:t>
            </w:r>
          </w:p>
        </w:tc>
        <w:tc>
          <w:tcPr>
            <w:tcW w:w="832" w:type="dxa"/>
            <w:tcBorders>
              <w:top w:val="single" w:sz="4" w:space="0" w:color="auto"/>
              <w:left w:val="single" w:sz="4" w:space="0" w:color="auto"/>
              <w:bottom w:val="single" w:sz="4" w:space="0" w:color="auto"/>
              <w:right w:val="single" w:sz="4" w:space="0" w:color="auto"/>
            </w:tcBorders>
            <w:hideMark/>
          </w:tcPr>
          <w:p w:rsidR="007761B2" w:rsidRDefault="007761B2" w:rsidP="007E38B7">
            <w:pPr>
              <w:spacing w:line="240" w:lineRule="auto"/>
              <w:rPr>
                <w:rFonts w:ascii="Times New Roman" w:hAnsi="Times New Roman"/>
                <w:bCs/>
                <w:sz w:val="24"/>
                <w:szCs w:val="24"/>
                <w:lang w:eastAsia="ru-RU"/>
              </w:rPr>
            </w:pPr>
            <w:r>
              <w:rPr>
                <w:rFonts w:ascii="Times New Roman" w:hAnsi="Times New Roman"/>
                <w:bCs/>
                <w:sz w:val="24"/>
                <w:szCs w:val="24"/>
                <w:lang w:eastAsia="ru-RU"/>
              </w:rPr>
              <w:t>2</w:t>
            </w:r>
          </w:p>
        </w:tc>
        <w:tc>
          <w:tcPr>
            <w:tcW w:w="832" w:type="dxa"/>
            <w:tcBorders>
              <w:top w:val="single" w:sz="4" w:space="0" w:color="auto"/>
              <w:left w:val="single" w:sz="4" w:space="0" w:color="auto"/>
              <w:bottom w:val="single" w:sz="4" w:space="0" w:color="auto"/>
              <w:right w:val="single" w:sz="4" w:space="0" w:color="auto"/>
            </w:tcBorders>
            <w:hideMark/>
          </w:tcPr>
          <w:p w:rsidR="007761B2" w:rsidRDefault="007761B2" w:rsidP="007E38B7">
            <w:pPr>
              <w:spacing w:line="240" w:lineRule="auto"/>
              <w:rPr>
                <w:rFonts w:ascii="Times New Roman" w:hAnsi="Times New Roman"/>
                <w:bCs/>
                <w:sz w:val="24"/>
                <w:szCs w:val="24"/>
                <w:lang w:eastAsia="ru-RU"/>
              </w:rPr>
            </w:pPr>
            <w:r>
              <w:rPr>
                <w:rFonts w:ascii="Times New Roman" w:hAnsi="Times New Roman"/>
                <w:bCs/>
                <w:sz w:val="24"/>
                <w:szCs w:val="24"/>
                <w:lang w:eastAsia="ru-RU"/>
              </w:rPr>
              <w:t>2</w:t>
            </w:r>
          </w:p>
        </w:tc>
      </w:tr>
      <w:tr w:rsidR="007761B2" w:rsidTr="007E38B7">
        <w:trPr>
          <w:trHeight w:val="315"/>
        </w:trPr>
        <w:tc>
          <w:tcPr>
            <w:tcW w:w="3686" w:type="dxa"/>
            <w:vMerge/>
            <w:tcBorders>
              <w:top w:val="single" w:sz="4" w:space="0" w:color="auto"/>
              <w:left w:val="single" w:sz="4" w:space="0" w:color="auto"/>
              <w:bottom w:val="single" w:sz="4" w:space="0" w:color="auto"/>
              <w:right w:val="single" w:sz="4" w:space="0" w:color="auto"/>
            </w:tcBorders>
            <w:vAlign w:val="center"/>
            <w:hideMark/>
          </w:tcPr>
          <w:p w:rsidR="007761B2" w:rsidRDefault="007761B2" w:rsidP="007E38B7">
            <w:pPr>
              <w:spacing w:after="0"/>
              <w:rPr>
                <w:rFonts w:ascii="Times New Roman" w:hAnsi="Times New Roman"/>
                <w:sz w:val="24"/>
                <w:szCs w:val="24"/>
                <w:lang w:eastAsia="ru-RU"/>
              </w:rPr>
            </w:pPr>
          </w:p>
        </w:tc>
        <w:tc>
          <w:tcPr>
            <w:tcW w:w="4252" w:type="dxa"/>
            <w:tcBorders>
              <w:top w:val="single" w:sz="4" w:space="0" w:color="auto"/>
              <w:left w:val="single" w:sz="4" w:space="0" w:color="auto"/>
              <w:bottom w:val="single" w:sz="4" w:space="0" w:color="auto"/>
              <w:right w:val="single" w:sz="4" w:space="0" w:color="auto"/>
            </w:tcBorders>
            <w:hideMark/>
          </w:tcPr>
          <w:p w:rsidR="007761B2" w:rsidRDefault="007761B2" w:rsidP="007E38B7">
            <w:pPr>
              <w:spacing w:line="240" w:lineRule="auto"/>
              <w:rPr>
                <w:rFonts w:ascii="Times New Roman" w:hAnsi="Times New Roman"/>
                <w:sz w:val="24"/>
                <w:szCs w:val="24"/>
                <w:lang w:eastAsia="ru-RU"/>
              </w:rPr>
            </w:pPr>
            <w:r>
              <w:rPr>
                <w:rFonts w:ascii="Times New Roman" w:hAnsi="Times New Roman"/>
                <w:sz w:val="24"/>
                <w:szCs w:val="24"/>
                <w:lang w:eastAsia="ru-RU"/>
              </w:rPr>
              <w:t>Химия</w:t>
            </w:r>
          </w:p>
        </w:tc>
        <w:tc>
          <w:tcPr>
            <w:tcW w:w="1177" w:type="dxa"/>
            <w:tcBorders>
              <w:top w:val="single" w:sz="4" w:space="0" w:color="auto"/>
              <w:left w:val="single" w:sz="4" w:space="0" w:color="auto"/>
              <w:bottom w:val="single" w:sz="4" w:space="0" w:color="auto"/>
              <w:right w:val="single" w:sz="4" w:space="0" w:color="auto"/>
            </w:tcBorders>
            <w:hideMark/>
          </w:tcPr>
          <w:p w:rsidR="007761B2" w:rsidRDefault="007761B2" w:rsidP="007E38B7">
            <w:pPr>
              <w:spacing w:line="240" w:lineRule="auto"/>
              <w:rPr>
                <w:rFonts w:ascii="Times New Roman" w:hAnsi="Times New Roman"/>
                <w:sz w:val="24"/>
                <w:szCs w:val="24"/>
                <w:lang w:eastAsia="ru-RU"/>
              </w:rPr>
            </w:pPr>
            <w:r>
              <w:rPr>
                <w:rFonts w:ascii="Times New Roman" w:hAnsi="Times New Roman"/>
                <w:sz w:val="24"/>
                <w:szCs w:val="24"/>
                <w:lang w:eastAsia="ru-RU"/>
              </w:rPr>
              <w:t>Б</w:t>
            </w:r>
          </w:p>
        </w:tc>
        <w:tc>
          <w:tcPr>
            <w:tcW w:w="832" w:type="dxa"/>
            <w:tcBorders>
              <w:top w:val="single" w:sz="4" w:space="0" w:color="auto"/>
              <w:left w:val="single" w:sz="4" w:space="0" w:color="auto"/>
              <w:bottom w:val="single" w:sz="4" w:space="0" w:color="auto"/>
              <w:right w:val="single" w:sz="4" w:space="0" w:color="auto"/>
            </w:tcBorders>
            <w:hideMark/>
          </w:tcPr>
          <w:p w:rsidR="007761B2" w:rsidRDefault="007761B2" w:rsidP="007E38B7">
            <w:pPr>
              <w:spacing w:line="240" w:lineRule="auto"/>
              <w:rPr>
                <w:rFonts w:ascii="Times New Roman" w:hAnsi="Times New Roman"/>
                <w:sz w:val="24"/>
                <w:szCs w:val="24"/>
                <w:lang w:eastAsia="ru-RU"/>
              </w:rPr>
            </w:pPr>
            <w:r>
              <w:rPr>
                <w:rFonts w:ascii="Times New Roman" w:hAnsi="Times New Roman"/>
                <w:sz w:val="24"/>
                <w:szCs w:val="24"/>
                <w:lang w:eastAsia="ru-RU"/>
              </w:rPr>
              <w:t>1</w:t>
            </w:r>
          </w:p>
        </w:tc>
        <w:tc>
          <w:tcPr>
            <w:tcW w:w="832" w:type="dxa"/>
            <w:tcBorders>
              <w:top w:val="single" w:sz="4" w:space="0" w:color="auto"/>
              <w:left w:val="single" w:sz="4" w:space="0" w:color="auto"/>
              <w:bottom w:val="single" w:sz="4" w:space="0" w:color="auto"/>
              <w:right w:val="single" w:sz="4" w:space="0" w:color="auto"/>
            </w:tcBorders>
            <w:hideMark/>
          </w:tcPr>
          <w:p w:rsidR="007761B2" w:rsidRDefault="007761B2" w:rsidP="007E38B7">
            <w:pPr>
              <w:spacing w:line="240" w:lineRule="auto"/>
              <w:rPr>
                <w:rFonts w:ascii="Times New Roman" w:hAnsi="Times New Roman"/>
                <w:sz w:val="24"/>
                <w:szCs w:val="24"/>
                <w:lang w:eastAsia="ru-RU"/>
              </w:rPr>
            </w:pPr>
            <w:r>
              <w:rPr>
                <w:rFonts w:ascii="Times New Roman" w:hAnsi="Times New Roman"/>
                <w:sz w:val="24"/>
                <w:szCs w:val="24"/>
                <w:lang w:eastAsia="ru-RU"/>
              </w:rPr>
              <w:t>1</w:t>
            </w:r>
          </w:p>
        </w:tc>
      </w:tr>
      <w:tr w:rsidR="007761B2" w:rsidTr="007E38B7">
        <w:trPr>
          <w:trHeight w:val="315"/>
        </w:trPr>
        <w:tc>
          <w:tcPr>
            <w:tcW w:w="3686" w:type="dxa"/>
            <w:vMerge/>
            <w:tcBorders>
              <w:top w:val="single" w:sz="4" w:space="0" w:color="auto"/>
              <w:left w:val="single" w:sz="4" w:space="0" w:color="auto"/>
              <w:bottom w:val="single" w:sz="4" w:space="0" w:color="auto"/>
              <w:right w:val="single" w:sz="4" w:space="0" w:color="auto"/>
            </w:tcBorders>
            <w:vAlign w:val="center"/>
            <w:hideMark/>
          </w:tcPr>
          <w:p w:rsidR="007761B2" w:rsidRDefault="007761B2" w:rsidP="007E38B7">
            <w:pPr>
              <w:spacing w:after="0"/>
              <w:rPr>
                <w:rFonts w:ascii="Times New Roman" w:hAnsi="Times New Roman"/>
                <w:sz w:val="24"/>
                <w:szCs w:val="24"/>
                <w:lang w:eastAsia="ru-RU"/>
              </w:rPr>
            </w:pPr>
          </w:p>
        </w:tc>
        <w:tc>
          <w:tcPr>
            <w:tcW w:w="4252" w:type="dxa"/>
            <w:tcBorders>
              <w:top w:val="single" w:sz="4" w:space="0" w:color="auto"/>
              <w:left w:val="single" w:sz="4" w:space="0" w:color="auto"/>
              <w:bottom w:val="single" w:sz="4" w:space="0" w:color="auto"/>
              <w:right w:val="single" w:sz="4" w:space="0" w:color="auto"/>
            </w:tcBorders>
            <w:hideMark/>
          </w:tcPr>
          <w:p w:rsidR="007761B2" w:rsidRDefault="007761B2" w:rsidP="007E38B7">
            <w:pPr>
              <w:spacing w:line="240" w:lineRule="auto"/>
              <w:rPr>
                <w:rFonts w:ascii="Times New Roman" w:hAnsi="Times New Roman"/>
                <w:sz w:val="24"/>
                <w:szCs w:val="24"/>
                <w:lang w:eastAsia="ru-RU"/>
              </w:rPr>
            </w:pPr>
            <w:r>
              <w:rPr>
                <w:rFonts w:ascii="Times New Roman" w:hAnsi="Times New Roman"/>
                <w:sz w:val="24"/>
                <w:szCs w:val="24"/>
                <w:lang w:eastAsia="ru-RU"/>
              </w:rPr>
              <w:t>Биология</w:t>
            </w:r>
          </w:p>
        </w:tc>
        <w:tc>
          <w:tcPr>
            <w:tcW w:w="1177" w:type="dxa"/>
            <w:tcBorders>
              <w:top w:val="single" w:sz="4" w:space="0" w:color="auto"/>
              <w:left w:val="single" w:sz="4" w:space="0" w:color="auto"/>
              <w:bottom w:val="single" w:sz="4" w:space="0" w:color="auto"/>
              <w:right w:val="single" w:sz="4" w:space="0" w:color="auto"/>
            </w:tcBorders>
            <w:hideMark/>
          </w:tcPr>
          <w:p w:rsidR="007761B2" w:rsidRDefault="007761B2" w:rsidP="007E38B7">
            <w:pPr>
              <w:spacing w:line="240" w:lineRule="auto"/>
              <w:rPr>
                <w:rFonts w:ascii="Times New Roman" w:hAnsi="Times New Roman"/>
                <w:sz w:val="24"/>
                <w:szCs w:val="24"/>
                <w:lang w:eastAsia="ru-RU"/>
              </w:rPr>
            </w:pPr>
            <w:r>
              <w:rPr>
                <w:rFonts w:ascii="Times New Roman" w:hAnsi="Times New Roman"/>
                <w:sz w:val="24"/>
                <w:szCs w:val="24"/>
                <w:lang w:eastAsia="ru-RU"/>
              </w:rPr>
              <w:t>Б</w:t>
            </w:r>
          </w:p>
        </w:tc>
        <w:tc>
          <w:tcPr>
            <w:tcW w:w="832" w:type="dxa"/>
            <w:tcBorders>
              <w:top w:val="single" w:sz="4" w:space="0" w:color="auto"/>
              <w:left w:val="single" w:sz="4" w:space="0" w:color="auto"/>
              <w:bottom w:val="single" w:sz="4" w:space="0" w:color="auto"/>
              <w:right w:val="single" w:sz="4" w:space="0" w:color="auto"/>
            </w:tcBorders>
            <w:hideMark/>
          </w:tcPr>
          <w:p w:rsidR="007761B2" w:rsidRDefault="007761B2" w:rsidP="007E38B7">
            <w:pPr>
              <w:spacing w:line="240" w:lineRule="auto"/>
              <w:rPr>
                <w:rFonts w:ascii="Times New Roman" w:hAnsi="Times New Roman"/>
                <w:sz w:val="24"/>
                <w:szCs w:val="24"/>
                <w:lang w:eastAsia="ru-RU"/>
              </w:rPr>
            </w:pPr>
            <w:r>
              <w:rPr>
                <w:rFonts w:ascii="Times New Roman" w:hAnsi="Times New Roman"/>
                <w:sz w:val="24"/>
                <w:szCs w:val="24"/>
                <w:lang w:eastAsia="ru-RU"/>
              </w:rPr>
              <w:t>1</w:t>
            </w:r>
          </w:p>
        </w:tc>
        <w:tc>
          <w:tcPr>
            <w:tcW w:w="832" w:type="dxa"/>
            <w:tcBorders>
              <w:top w:val="single" w:sz="4" w:space="0" w:color="auto"/>
              <w:left w:val="single" w:sz="4" w:space="0" w:color="auto"/>
              <w:bottom w:val="single" w:sz="4" w:space="0" w:color="auto"/>
              <w:right w:val="single" w:sz="4" w:space="0" w:color="auto"/>
            </w:tcBorders>
            <w:hideMark/>
          </w:tcPr>
          <w:p w:rsidR="007761B2" w:rsidRDefault="007761B2" w:rsidP="007E38B7">
            <w:pPr>
              <w:spacing w:line="240" w:lineRule="auto"/>
              <w:rPr>
                <w:rFonts w:ascii="Times New Roman" w:hAnsi="Times New Roman"/>
                <w:sz w:val="24"/>
                <w:szCs w:val="24"/>
                <w:lang w:eastAsia="ru-RU"/>
              </w:rPr>
            </w:pPr>
            <w:r>
              <w:rPr>
                <w:rFonts w:ascii="Times New Roman" w:hAnsi="Times New Roman"/>
                <w:sz w:val="24"/>
                <w:szCs w:val="24"/>
                <w:lang w:eastAsia="ru-RU"/>
              </w:rPr>
              <w:t>1</w:t>
            </w:r>
          </w:p>
        </w:tc>
      </w:tr>
      <w:tr w:rsidR="007761B2" w:rsidTr="007E38B7">
        <w:trPr>
          <w:trHeight w:val="315"/>
        </w:trPr>
        <w:tc>
          <w:tcPr>
            <w:tcW w:w="3686" w:type="dxa"/>
            <w:vMerge w:val="restart"/>
            <w:tcBorders>
              <w:top w:val="single" w:sz="4" w:space="0" w:color="auto"/>
              <w:left w:val="single" w:sz="4" w:space="0" w:color="auto"/>
              <w:bottom w:val="single" w:sz="4" w:space="0" w:color="auto"/>
              <w:right w:val="single" w:sz="4" w:space="0" w:color="auto"/>
            </w:tcBorders>
            <w:hideMark/>
          </w:tcPr>
          <w:p w:rsidR="007761B2" w:rsidRDefault="007761B2" w:rsidP="007E38B7">
            <w:pPr>
              <w:spacing w:line="240" w:lineRule="auto"/>
              <w:rPr>
                <w:rFonts w:ascii="Times New Roman" w:hAnsi="Times New Roman"/>
                <w:sz w:val="24"/>
                <w:szCs w:val="24"/>
                <w:lang w:eastAsia="ru-RU"/>
              </w:rPr>
            </w:pPr>
            <w:r>
              <w:rPr>
                <w:rFonts w:ascii="Times New Roman" w:hAnsi="Times New Roman"/>
                <w:sz w:val="24"/>
                <w:szCs w:val="24"/>
                <w:lang w:eastAsia="ru-RU"/>
              </w:rPr>
              <w:t>Общественно-научные предметы</w:t>
            </w:r>
          </w:p>
        </w:tc>
        <w:tc>
          <w:tcPr>
            <w:tcW w:w="4252" w:type="dxa"/>
            <w:tcBorders>
              <w:top w:val="single" w:sz="4" w:space="0" w:color="auto"/>
              <w:left w:val="single" w:sz="4" w:space="0" w:color="auto"/>
              <w:bottom w:val="single" w:sz="4" w:space="0" w:color="auto"/>
              <w:right w:val="single" w:sz="4" w:space="0" w:color="auto"/>
            </w:tcBorders>
            <w:hideMark/>
          </w:tcPr>
          <w:p w:rsidR="007761B2" w:rsidRDefault="007761B2" w:rsidP="007E38B7">
            <w:pPr>
              <w:spacing w:line="240" w:lineRule="auto"/>
              <w:rPr>
                <w:rFonts w:ascii="Times New Roman" w:hAnsi="Times New Roman"/>
                <w:sz w:val="24"/>
                <w:szCs w:val="24"/>
                <w:lang w:eastAsia="ru-RU"/>
              </w:rPr>
            </w:pPr>
            <w:r>
              <w:rPr>
                <w:rFonts w:ascii="Times New Roman" w:hAnsi="Times New Roman"/>
                <w:sz w:val="24"/>
                <w:szCs w:val="24"/>
                <w:lang w:eastAsia="ru-RU"/>
              </w:rPr>
              <w:t xml:space="preserve">История </w:t>
            </w:r>
          </w:p>
        </w:tc>
        <w:tc>
          <w:tcPr>
            <w:tcW w:w="1177" w:type="dxa"/>
            <w:tcBorders>
              <w:top w:val="single" w:sz="4" w:space="0" w:color="auto"/>
              <w:left w:val="single" w:sz="4" w:space="0" w:color="auto"/>
              <w:bottom w:val="single" w:sz="4" w:space="0" w:color="auto"/>
              <w:right w:val="single" w:sz="4" w:space="0" w:color="auto"/>
            </w:tcBorders>
            <w:hideMark/>
          </w:tcPr>
          <w:p w:rsidR="007761B2" w:rsidRDefault="007761B2" w:rsidP="007E38B7">
            <w:pPr>
              <w:spacing w:line="240" w:lineRule="auto"/>
              <w:rPr>
                <w:rFonts w:ascii="Times New Roman" w:hAnsi="Times New Roman"/>
                <w:sz w:val="24"/>
                <w:szCs w:val="24"/>
                <w:lang w:eastAsia="ru-RU"/>
              </w:rPr>
            </w:pPr>
            <w:r>
              <w:rPr>
                <w:rFonts w:ascii="Times New Roman" w:hAnsi="Times New Roman"/>
                <w:sz w:val="24"/>
                <w:szCs w:val="24"/>
                <w:lang w:eastAsia="ru-RU"/>
              </w:rPr>
              <w:t>Б</w:t>
            </w:r>
          </w:p>
        </w:tc>
        <w:tc>
          <w:tcPr>
            <w:tcW w:w="832" w:type="dxa"/>
            <w:tcBorders>
              <w:top w:val="single" w:sz="4" w:space="0" w:color="auto"/>
              <w:left w:val="single" w:sz="4" w:space="0" w:color="auto"/>
              <w:bottom w:val="single" w:sz="4" w:space="0" w:color="auto"/>
              <w:right w:val="single" w:sz="4" w:space="0" w:color="auto"/>
            </w:tcBorders>
            <w:hideMark/>
          </w:tcPr>
          <w:p w:rsidR="007761B2" w:rsidRDefault="007761B2" w:rsidP="007E38B7">
            <w:pPr>
              <w:spacing w:line="240" w:lineRule="auto"/>
              <w:rPr>
                <w:rFonts w:ascii="Times New Roman" w:hAnsi="Times New Roman"/>
                <w:sz w:val="24"/>
                <w:szCs w:val="24"/>
                <w:lang w:eastAsia="ru-RU"/>
              </w:rPr>
            </w:pPr>
            <w:r>
              <w:rPr>
                <w:rFonts w:ascii="Times New Roman" w:hAnsi="Times New Roman"/>
                <w:sz w:val="24"/>
                <w:szCs w:val="24"/>
                <w:lang w:eastAsia="ru-RU"/>
              </w:rPr>
              <w:t>2</w:t>
            </w:r>
          </w:p>
        </w:tc>
        <w:tc>
          <w:tcPr>
            <w:tcW w:w="832" w:type="dxa"/>
            <w:tcBorders>
              <w:top w:val="single" w:sz="4" w:space="0" w:color="auto"/>
              <w:left w:val="single" w:sz="4" w:space="0" w:color="auto"/>
              <w:bottom w:val="single" w:sz="4" w:space="0" w:color="auto"/>
              <w:right w:val="single" w:sz="4" w:space="0" w:color="auto"/>
            </w:tcBorders>
            <w:hideMark/>
          </w:tcPr>
          <w:p w:rsidR="007761B2" w:rsidRDefault="007761B2" w:rsidP="007E38B7">
            <w:pPr>
              <w:spacing w:line="240" w:lineRule="auto"/>
              <w:rPr>
                <w:rFonts w:ascii="Times New Roman" w:hAnsi="Times New Roman"/>
                <w:sz w:val="24"/>
                <w:szCs w:val="24"/>
                <w:lang w:eastAsia="ru-RU"/>
              </w:rPr>
            </w:pPr>
            <w:r>
              <w:rPr>
                <w:rFonts w:ascii="Times New Roman" w:hAnsi="Times New Roman"/>
                <w:sz w:val="24"/>
                <w:szCs w:val="24"/>
                <w:lang w:eastAsia="ru-RU"/>
              </w:rPr>
              <w:t>2</w:t>
            </w:r>
          </w:p>
        </w:tc>
      </w:tr>
      <w:tr w:rsidR="007761B2" w:rsidTr="007E38B7">
        <w:trPr>
          <w:trHeight w:val="315"/>
        </w:trPr>
        <w:tc>
          <w:tcPr>
            <w:tcW w:w="3686" w:type="dxa"/>
            <w:vMerge/>
            <w:tcBorders>
              <w:top w:val="single" w:sz="4" w:space="0" w:color="auto"/>
              <w:left w:val="single" w:sz="4" w:space="0" w:color="auto"/>
              <w:bottom w:val="single" w:sz="4" w:space="0" w:color="auto"/>
              <w:right w:val="single" w:sz="4" w:space="0" w:color="auto"/>
            </w:tcBorders>
            <w:vAlign w:val="center"/>
            <w:hideMark/>
          </w:tcPr>
          <w:p w:rsidR="007761B2" w:rsidRDefault="007761B2" w:rsidP="007E38B7">
            <w:pPr>
              <w:spacing w:after="0"/>
              <w:rPr>
                <w:rFonts w:ascii="Times New Roman" w:hAnsi="Times New Roman"/>
                <w:sz w:val="24"/>
                <w:szCs w:val="24"/>
                <w:lang w:eastAsia="ru-RU"/>
              </w:rPr>
            </w:pPr>
          </w:p>
        </w:tc>
        <w:tc>
          <w:tcPr>
            <w:tcW w:w="4252" w:type="dxa"/>
            <w:tcBorders>
              <w:top w:val="single" w:sz="4" w:space="0" w:color="auto"/>
              <w:left w:val="single" w:sz="4" w:space="0" w:color="auto"/>
              <w:bottom w:val="single" w:sz="4" w:space="0" w:color="auto"/>
              <w:right w:val="single" w:sz="4" w:space="0" w:color="auto"/>
            </w:tcBorders>
            <w:hideMark/>
          </w:tcPr>
          <w:p w:rsidR="007761B2" w:rsidRDefault="007761B2" w:rsidP="007E38B7">
            <w:pPr>
              <w:spacing w:line="240" w:lineRule="auto"/>
              <w:rPr>
                <w:rFonts w:ascii="Times New Roman" w:hAnsi="Times New Roman"/>
                <w:sz w:val="24"/>
                <w:szCs w:val="24"/>
                <w:lang w:eastAsia="ru-RU"/>
              </w:rPr>
            </w:pPr>
            <w:r>
              <w:rPr>
                <w:rFonts w:ascii="Times New Roman" w:hAnsi="Times New Roman"/>
                <w:sz w:val="24"/>
                <w:szCs w:val="24"/>
                <w:lang w:eastAsia="ru-RU"/>
              </w:rPr>
              <w:t>Обществознание</w:t>
            </w:r>
          </w:p>
        </w:tc>
        <w:tc>
          <w:tcPr>
            <w:tcW w:w="1177" w:type="dxa"/>
            <w:tcBorders>
              <w:top w:val="single" w:sz="4" w:space="0" w:color="auto"/>
              <w:left w:val="single" w:sz="4" w:space="0" w:color="auto"/>
              <w:bottom w:val="single" w:sz="4" w:space="0" w:color="auto"/>
              <w:right w:val="single" w:sz="4" w:space="0" w:color="auto"/>
            </w:tcBorders>
            <w:hideMark/>
          </w:tcPr>
          <w:p w:rsidR="007761B2" w:rsidRDefault="007761B2" w:rsidP="007E38B7">
            <w:pPr>
              <w:spacing w:line="240" w:lineRule="auto"/>
              <w:rPr>
                <w:rFonts w:ascii="Times New Roman" w:hAnsi="Times New Roman"/>
                <w:sz w:val="24"/>
                <w:szCs w:val="24"/>
                <w:lang w:eastAsia="ru-RU"/>
              </w:rPr>
            </w:pPr>
            <w:r>
              <w:rPr>
                <w:rFonts w:ascii="Times New Roman" w:hAnsi="Times New Roman"/>
                <w:sz w:val="24"/>
                <w:szCs w:val="24"/>
                <w:lang w:eastAsia="ru-RU"/>
              </w:rPr>
              <w:t>Б</w:t>
            </w:r>
          </w:p>
        </w:tc>
        <w:tc>
          <w:tcPr>
            <w:tcW w:w="832" w:type="dxa"/>
            <w:tcBorders>
              <w:top w:val="single" w:sz="4" w:space="0" w:color="auto"/>
              <w:left w:val="single" w:sz="4" w:space="0" w:color="auto"/>
              <w:bottom w:val="single" w:sz="4" w:space="0" w:color="auto"/>
              <w:right w:val="single" w:sz="4" w:space="0" w:color="auto"/>
            </w:tcBorders>
            <w:hideMark/>
          </w:tcPr>
          <w:p w:rsidR="007761B2" w:rsidRDefault="007761B2" w:rsidP="007E38B7">
            <w:pPr>
              <w:spacing w:line="240" w:lineRule="auto"/>
              <w:rPr>
                <w:rFonts w:ascii="Times New Roman" w:hAnsi="Times New Roman"/>
                <w:sz w:val="24"/>
                <w:szCs w:val="24"/>
                <w:lang w:eastAsia="ru-RU"/>
              </w:rPr>
            </w:pPr>
            <w:r>
              <w:rPr>
                <w:rFonts w:ascii="Times New Roman" w:hAnsi="Times New Roman"/>
                <w:sz w:val="24"/>
                <w:szCs w:val="24"/>
                <w:lang w:eastAsia="ru-RU"/>
              </w:rPr>
              <w:t>2</w:t>
            </w:r>
          </w:p>
        </w:tc>
        <w:tc>
          <w:tcPr>
            <w:tcW w:w="832" w:type="dxa"/>
            <w:tcBorders>
              <w:top w:val="single" w:sz="4" w:space="0" w:color="auto"/>
              <w:left w:val="single" w:sz="4" w:space="0" w:color="auto"/>
              <w:bottom w:val="single" w:sz="4" w:space="0" w:color="auto"/>
              <w:right w:val="single" w:sz="4" w:space="0" w:color="auto"/>
            </w:tcBorders>
            <w:hideMark/>
          </w:tcPr>
          <w:p w:rsidR="007761B2" w:rsidRDefault="007761B2" w:rsidP="007E38B7">
            <w:pPr>
              <w:spacing w:line="240" w:lineRule="auto"/>
              <w:rPr>
                <w:rFonts w:ascii="Times New Roman" w:hAnsi="Times New Roman"/>
                <w:sz w:val="24"/>
                <w:szCs w:val="24"/>
                <w:lang w:eastAsia="ru-RU"/>
              </w:rPr>
            </w:pPr>
            <w:r>
              <w:rPr>
                <w:rFonts w:ascii="Times New Roman" w:hAnsi="Times New Roman"/>
                <w:sz w:val="24"/>
                <w:szCs w:val="24"/>
                <w:lang w:eastAsia="ru-RU"/>
              </w:rPr>
              <w:t>2</w:t>
            </w:r>
          </w:p>
        </w:tc>
      </w:tr>
      <w:tr w:rsidR="007761B2" w:rsidTr="007E38B7">
        <w:trPr>
          <w:trHeight w:val="315"/>
        </w:trPr>
        <w:tc>
          <w:tcPr>
            <w:tcW w:w="3686" w:type="dxa"/>
            <w:vMerge/>
            <w:tcBorders>
              <w:top w:val="single" w:sz="4" w:space="0" w:color="auto"/>
              <w:left w:val="single" w:sz="4" w:space="0" w:color="auto"/>
              <w:bottom w:val="single" w:sz="4" w:space="0" w:color="auto"/>
              <w:right w:val="single" w:sz="4" w:space="0" w:color="auto"/>
            </w:tcBorders>
            <w:vAlign w:val="center"/>
            <w:hideMark/>
          </w:tcPr>
          <w:p w:rsidR="007761B2" w:rsidRDefault="007761B2" w:rsidP="007E38B7">
            <w:pPr>
              <w:spacing w:after="0"/>
              <w:rPr>
                <w:rFonts w:ascii="Times New Roman" w:hAnsi="Times New Roman"/>
                <w:sz w:val="24"/>
                <w:szCs w:val="24"/>
                <w:lang w:eastAsia="ru-RU"/>
              </w:rPr>
            </w:pPr>
          </w:p>
        </w:tc>
        <w:tc>
          <w:tcPr>
            <w:tcW w:w="4252" w:type="dxa"/>
            <w:tcBorders>
              <w:top w:val="single" w:sz="4" w:space="0" w:color="auto"/>
              <w:left w:val="single" w:sz="4" w:space="0" w:color="auto"/>
              <w:bottom w:val="single" w:sz="4" w:space="0" w:color="auto"/>
              <w:right w:val="single" w:sz="4" w:space="0" w:color="auto"/>
            </w:tcBorders>
            <w:hideMark/>
          </w:tcPr>
          <w:p w:rsidR="007761B2" w:rsidRDefault="007761B2" w:rsidP="007E38B7">
            <w:pPr>
              <w:spacing w:line="240" w:lineRule="auto"/>
              <w:rPr>
                <w:rFonts w:ascii="Times New Roman" w:hAnsi="Times New Roman"/>
                <w:sz w:val="24"/>
                <w:szCs w:val="24"/>
                <w:lang w:eastAsia="ru-RU"/>
              </w:rPr>
            </w:pPr>
            <w:r>
              <w:rPr>
                <w:rFonts w:ascii="Times New Roman" w:hAnsi="Times New Roman"/>
                <w:sz w:val="24"/>
                <w:szCs w:val="24"/>
                <w:lang w:eastAsia="ru-RU"/>
              </w:rPr>
              <w:t>География</w:t>
            </w:r>
          </w:p>
        </w:tc>
        <w:tc>
          <w:tcPr>
            <w:tcW w:w="1177" w:type="dxa"/>
            <w:tcBorders>
              <w:top w:val="single" w:sz="4" w:space="0" w:color="auto"/>
              <w:left w:val="single" w:sz="4" w:space="0" w:color="auto"/>
              <w:bottom w:val="single" w:sz="4" w:space="0" w:color="auto"/>
              <w:right w:val="single" w:sz="4" w:space="0" w:color="auto"/>
            </w:tcBorders>
            <w:hideMark/>
          </w:tcPr>
          <w:p w:rsidR="007761B2" w:rsidRDefault="007761B2" w:rsidP="007E38B7">
            <w:pPr>
              <w:spacing w:line="240" w:lineRule="auto"/>
              <w:rPr>
                <w:rFonts w:ascii="Times New Roman" w:hAnsi="Times New Roman"/>
                <w:sz w:val="24"/>
                <w:szCs w:val="24"/>
                <w:lang w:eastAsia="ru-RU"/>
              </w:rPr>
            </w:pPr>
            <w:r>
              <w:rPr>
                <w:rFonts w:ascii="Times New Roman" w:hAnsi="Times New Roman"/>
                <w:sz w:val="24"/>
                <w:szCs w:val="24"/>
                <w:lang w:eastAsia="ru-RU"/>
              </w:rPr>
              <w:t>Б</w:t>
            </w:r>
          </w:p>
        </w:tc>
        <w:tc>
          <w:tcPr>
            <w:tcW w:w="832" w:type="dxa"/>
            <w:tcBorders>
              <w:top w:val="single" w:sz="4" w:space="0" w:color="auto"/>
              <w:left w:val="single" w:sz="4" w:space="0" w:color="auto"/>
              <w:bottom w:val="single" w:sz="4" w:space="0" w:color="auto"/>
              <w:right w:val="single" w:sz="4" w:space="0" w:color="auto"/>
            </w:tcBorders>
            <w:hideMark/>
          </w:tcPr>
          <w:p w:rsidR="007761B2" w:rsidRDefault="007761B2" w:rsidP="007E38B7">
            <w:pPr>
              <w:spacing w:line="240" w:lineRule="auto"/>
              <w:rPr>
                <w:rFonts w:ascii="Times New Roman" w:hAnsi="Times New Roman"/>
                <w:sz w:val="24"/>
                <w:szCs w:val="24"/>
                <w:lang w:eastAsia="ru-RU"/>
              </w:rPr>
            </w:pPr>
            <w:r>
              <w:rPr>
                <w:rFonts w:ascii="Times New Roman" w:hAnsi="Times New Roman"/>
                <w:sz w:val="24"/>
                <w:szCs w:val="24"/>
                <w:lang w:eastAsia="ru-RU"/>
              </w:rPr>
              <w:t>1</w:t>
            </w:r>
          </w:p>
        </w:tc>
        <w:tc>
          <w:tcPr>
            <w:tcW w:w="832" w:type="dxa"/>
            <w:tcBorders>
              <w:top w:val="single" w:sz="4" w:space="0" w:color="auto"/>
              <w:left w:val="single" w:sz="4" w:space="0" w:color="auto"/>
              <w:bottom w:val="single" w:sz="4" w:space="0" w:color="auto"/>
              <w:right w:val="single" w:sz="4" w:space="0" w:color="auto"/>
            </w:tcBorders>
            <w:hideMark/>
          </w:tcPr>
          <w:p w:rsidR="007761B2" w:rsidRDefault="007761B2" w:rsidP="007E38B7">
            <w:pPr>
              <w:spacing w:line="240" w:lineRule="auto"/>
              <w:rPr>
                <w:rFonts w:ascii="Times New Roman" w:hAnsi="Times New Roman"/>
                <w:sz w:val="24"/>
                <w:szCs w:val="24"/>
                <w:lang w:eastAsia="ru-RU"/>
              </w:rPr>
            </w:pPr>
            <w:r>
              <w:rPr>
                <w:rFonts w:ascii="Times New Roman" w:hAnsi="Times New Roman"/>
                <w:sz w:val="24"/>
                <w:szCs w:val="24"/>
                <w:lang w:eastAsia="ru-RU"/>
              </w:rPr>
              <w:t>1</w:t>
            </w:r>
          </w:p>
        </w:tc>
      </w:tr>
      <w:tr w:rsidR="007761B2" w:rsidTr="007E38B7">
        <w:trPr>
          <w:trHeight w:val="315"/>
        </w:trPr>
        <w:tc>
          <w:tcPr>
            <w:tcW w:w="3686" w:type="dxa"/>
            <w:vMerge w:val="restart"/>
            <w:tcBorders>
              <w:top w:val="single" w:sz="4" w:space="0" w:color="auto"/>
              <w:left w:val="single" w:sz="4" w:space="0" w:color="auto"/>
              <w:bottom w:val="single" w:sz="4" w:space="0" w:color="auto"/>
              <w:right w:val="single" w:sz="4" w:space="0" w:color="auto"/>
            </w:tcBorders>
            <w:hideMark/>
          </w:tcPr>
          <w:p w:rsidR="007761B2" w:rsidRDefault="007761B2" w:rsidP="007E38B7">
            <w:pPr>
              <w:spacing w:line="240" w:lineRule="auto"/>
              <w:rPr>
                <w:rFonts w:ascii="Times New Roman" w:hAnsi="Times New Roman"/>
                <w:sz w:val="24"/>
                <w:szCs w:val="24"/>
                <w:lang w:eastAsia="ru-RU"/>
              </w:rPr>
            </w:pPr>
            <w:r>
              <w:rPr>
                <w:rFonts w:ascii="Times New Roman" w:hAnsi="Times New Roman"/>
                <w:sz w:val="24"/>
                <w:szCs w:val="24"/>
                <w:lang w:eastAsia="ru-RU"/>
              </w:rPr>
              <w:t>Физическая культура, основы безопасности жизнедеятельности</w:t>
            </w:r>
          </w:p>
        </w:tc>
        <w:tc>
          <w:tcPr>
            <w:tcW w:w="4252" w:type="dxa"/>
            <w:tcBorders>
              <w:top w:val="single" w:sz="4" w:space="0" w:color="auto"/>
              <w:left w:val="single" w:sz="4" w:space="0" w:color="auto"/>
              <w:bottom w:val="single" w:sz="4" w:space="0" w:color="auto"/>
              <w:right w:val="single" w:sz="4" w:space="0" w:color="auto"/>
            </w:tcBorders>
            <w:hideMark/>
          </w:tcPr>
          <w:p w:rsidR="007761B2" w:rsidRDefault="007761B2" w:rsidP="007E38B7">
            <w:pPr>
              <w:spacing w:line="240" w:lineRule="auto"/>
              <w:rPr>
                <w:rFonts w:ascii="Times New Roman" w:hAnsi="Times New Roman"/>
                <w:sz w:val="24"/>
                <w:szCs w:val="24"/>
                <w:lang w:eastAsia="ru-RU"/>
              </w:rPr>
            </w:pPr>
            <w:r>
              <w:rPr>
                <w:rFonts w:ascii="Times New Roman" w:hAnsi="Times New Roman"/>
                <w:sz w:val="24"/>
                <w:szCs w:val="24"/>
                <w:lang w:eastAsia="ru-RU"/>
              </w:rPr>
              <w:t>Физическая культура</w:t>
            </w:r>
          </w:p>
        </w:tc>
        <w:tc>
          <w:tcPr>
            <w:tcW w:w="1177" w:type="dxa"/>
            <w:tcBorders>
              <w:top w:val="single" w:sz="4" w:space="0" w:color="auto"/>
              <w:left w:val="single" w:sz="4" w:space="0" w:color="auto"/>
              <w:bottom w:val="single" w:sz="4" w:space="0" w:color="auto"/>
              <w:right w:val="single" w:sz="4" w:space="0" w:color="auto"/>
            </w:tcBorders>
            <w:hideMark/>
          </w:tcPr>
          <w:p w:rsidR="007761B2" w:rsidRDefault="007761B2" w:rsidP="007E38B7">
            <w:pPr>
              <w:spacing w:line="240" w:lineRule="auto"/>
              <w:rPr>
                <w:rFonts w:ascii="Times New Roman" w:hAnsi="Times New Roman"/>
                <w:sz w:val="24"/>
                <w:szCs w:val="24"/>
                <w:lang w:eastAsia="ru-RU"/>
              </w:rPr>
            </w:pPr>
            <w:r>
              <w:rPr>
                <w:rFonts w:ascii="Times New Roman" w:hAnsi="Times New Roman"/>
                <w:sz w:val="24"/>
                <w:szCs w:val="24"/>
                <w:lang w:eastAsia="ru-RU"/>
              </w:rPr>
              <w:t>Б</w:t>
            </w:r>
          </w:p>
        </w:tc>
        <w:tc>
          <w:tcPr>
            <w:tcW w:w="832" w:type="dxa"/>
            <w:tcBorders>
              <w:top w:val="single" w:sz="4" w:space="0" w:color="auto"/>
              <w:left w:val="single" w:sz="4" w:space="0" w:color="auto"/>
              <w:bottom w:val="single" w:sz="4" w:space="0" w:color="auto"/>
              <w:right w:val="single" w:sz="4" w:space="0" w:color="auto"/>
            </w:tcBorders>
            <w:hideMark/>
          </w:tcPr>
          <w:p w:rsidR="007761B2" w:rsidRDefault="007761B2" w:rsidP="007E38B7">
            <w:pPr>
              <w:spacing w:line="240" w:lineRule="auto"/>
              <w:rPr>
                <w:rFonts w:ascii="Times New Roman" w:hAnsi="Times New Roman"/>
                <w:sz w:val="24"/>
                <w:szCs w:val="24"/>
                <w:lang w:eastAsia="ru-RU"/>
              </w:rPr>
            </w:pPr>
            <w:r>
              <w:rPr>
                <w:rFonts w:ascii="Times New Roman" w:hAnsi="Times New Roman"/>
                <w:sz w:val="24"/>
                <w:szCs w:val="24"/>
                <w:lang w:eastAsia="ru-RU"/>
              </w:rPr>
              <w:t>2</w:t>
            </w:r>
          </w:p>
        </w:tc>
        <w:tc>
          <w:tcPr>
            <w:tcW w:w="832" w:type="dxa"/>
            <w:tcBorders>
              <w:top w:val="single" w:sz="4" w:space="0" w:color="auto"/>
              <w:left w:val="single" w:sz="4" w:space="0" w:color="auto"/>
              <w:bottom w:val="single" w:sz="4" w:space="0" w:color="auto"/>
              <w:right w:val="single" w:sz="4" w:space="0" w:color="auto"/>
            </w:tcBorders>
            <w:hideMark/>
          </w:tcPr>
          <w:p w:rsidR="007761B2" w:rsidRDefault="007761B2" w:rsidP="007E38B7">
            <w:pPr>
              <w:spacing w:line="240" w:lineRule="auto"/>
              <w:rPr>
                <w:rFonts w:ascii="Times New Roman" w:hAnsi="Times New Roman"/>
                <w:sz w:val="24"/>
                <w:szCs w:val="24"/>
                <w:lang w:eastAsia="ru-RU"/>
              </w:rPr>
            </w:pPr>
            <w:r>
              <w:rPr>
                <w:rFonts w:ascii="Times New Roman" w:hAnsi="Times New Roman"/>
                <w:sz w:val="24"/>
                <w:szCs w:val="24"/>
                <w:lang w:eastAsia="ru-RU"/>
              </w:rPr>
              <w:t>2</w:t>
            </w:r>
          </w:p>
        </w:tc>
      </w:tr>
      <w:tr w:rsidR="007761B2" w:rsidTr="007E38B7">
        <w:trPr>
          <w:trHeight w:val="630"/>
        </w:trPr>
        <w:tc>
          <w:tcPr>
            <w:tcW w:w="3686" w:type="dxa"/>
            <w:vMerge/>
            <w:tcBorders>
              <w:top w:val="single" w:sz="4" w:space="0" w:color="auto"/>
              <w:left w:val="single" w:sz="4" w:space="0" w:color="auto"/>
              <w:bottom w:val="single" w:sz="4" w:space="0" w:color="auto"/>
              <w:right w:val="single" w:sz="4" w:space="0" w:color="auto"/>
            </w:tcBorders>
            <w:vAlign w:val="center"/>
            <w:hideMark/>
          </w:tcPr>
          <w:p w:rsidR="007761B2" w:rsidRDefault="007761B2" w:rsidP="007E38B7">
            <w:pPr>
              <w:spacing w:after="0"/>
              <w:rPr>
                <w:rFonts w:ascii="Times New Roman" w:hAnsi="Times New Roman"/>
                <w:sz w:val="24"/>
                <w:szCs w:val="24"/>
                <w:lang w:eastAsia="ru-RU"/>
              </w:rPr>
            </w:pPr>
          </w:p>
        </w:tc>
        <w:tc>
          <w:tcPr>
            <w:tcW w:w="4252" w:type="dxa"/>
            <w:tcBorders>
              <w:top w:val="single" w:sz="4" w:space="0" w:color="auto"/>
              <w:left w:val="single" w:sz="4" w:space="0" w:color="auto"/>
              <w:bottom w:val="single" w:sz="4" w:space="0" w:color="auto"/>
              <w:right w:val="single" w:sz="4" w:space="0" w:color="auto"/>
            </w:tcBorders>
            <w:hideMark/>
          </w:tcPr>
          <w:p w:rsidR="007761B2" w:rsidRDefault="007761B2" w:rsidP="007E38B7">
            <w:pPr>
              <w:spacing w:line="240" w:lineRule="auto"/>
              <w:rPr>
                <w:rFonts w:ascii="Times New Roman" w:hAnsi="Times New Roman"/>
                <w:sz w:val="24"/>
                <w:szCs w:val="24"/>
                <w:lang w:eastAsia="ru-RU"/>
              </w:rPr>
            </w:pPr>
            <w:r>
              <w:rPr>
                <w:rFonts w:ascii="Times New Roman" w:hAnsi="Times New Roman"/>
                <w:sz w:val="24"/>
                <w:szCs w:val="24"/>
                <w:lang w:eastAsia="ru-RU"/>
              </w:rPr>
              <w:t>Основы безопасности и защита Родины</w:t>
            </w:r>
          </w:p>
        </w:tc>
        <w:tc>
          <w:tcPr>
            <w:tcW w:w="1177" w:type="dxa"/>
            <w:tcBorders>
              <w:top w:val="single" w:sz="4" w:space="0" w:color="auto"/>
              <w:left w:val="single" w:sz="4" w:space="0" w:color="auto"/>
              <w:bottom w:val="single" w:sz="4" w:space="0" w:color="auto"/>
              <w:right w:val="single" w:sz="4" w:space="0" w:color="auto"/>
            </w:tcBorders>
            <w:hideMark/>
          </w:tcPr>
          <w:p w:rsidR="007761B2" w:rsidRDefault="007761B2" w:rsidP="007E38B7">
            <w:pPr>
              <w:spacing w:line="240" w:lineRule="auto"/>
              <w:rPr>
                <w:rFonts w:ascii="Times New Roman" w:hAnsi="Times New Roman"/>
                <w:sz w:val="24"/>
                <w:szCs w:val="24"/>
                <w:lang w:eastAsia="ru-RU"/>
              </w:rPr>
            </w:pPr>
            <w:r>
              <w:rPr>
                <w:rFonts w:ascii="Times New Roman" w:hAnsi="Times New Roman"/>
                <w:sz w:val="24"/>
                <w:szCs w:val="24"/>
                <w:lang w:eastAsia="ru-RU"/>
              </w:rPr>
              <w:t>Б</w:t>
            </w:r>
          </w:p>
        </w:tc>
        <w:tc>
          <w:tcPr>
            <w:tcW w:w="832" w:type="dxa"/>
            <w:tcBorders>
              <w:top w:val="single" w:sz="4" w:space="0" w:color="auto"/>
              <w:left w:val="single" w:sz="4" w:space="0" w:color="auto"/>
              <w:bottom w:val="single" w:sz="4" w:space="0" w:color="auto"/>
              <w:right w:val="single" w:sz="4" w:space="0" w:color="auto"/>
            </w:tcBorders>
            <w:hideMark/>
          </w:tcPr>
          <w:p w:rsidR="007761B2" w:rsidRDefault="007761B2" w:rsidP="007E38B7">
            <w:pPr>
              <w:spacing w:line="240" w:lineRule="auto"/>
              <w:rPr>
                <w:rFonts w:ascii="Times New Roman" w:hAnsi="Times New Roman"/>
                <w:sz w:val="24"/>
                <w:szCs w:val="24"/>
                <w:lang w:eastAsia="ru-RU"/>
              </w:rPr>
            </w:pPr>
            <w:r>
              <w:rPr>
                <w:rFonts w:ascii="Times New Roman" w:hAnsi="Times New Roman"/>
                <w:sz w:val="24"/>
                <w:szCs w:val="24"/>
                <w:lang w:eastAsia="ru-RU"/>
              </w:rPr>
              <w:t>1</w:t>
            </w:r>
          </w:p>
        </w:tc>
        <w:tc>
          <w:tcPr>
            <w:tcW w:w="832" w:type="dxa"/>
            <w:tcBorders>
              <w:top w:val="single" w:sz="4" w:space="0" w:color="auto"/>
              <w:left w:val="single" w:sz="4" w:space="0" w:color="auto"/>
              <w:bottom w:val="single" w:sz="4" w:space="0" w:color="auto"/>
              <w:right w:val="single" w:sz="4" w:space="0" w:color="auto"/>
            </w:tcBorders>
            <w:hideMark/>
          </w:tcPr>
          <w:p w:rsidR="007761B2" w:rsidRDefault="007761B2" w:rsidP="007E38B7">
            <w:pPr>
              <w:spacing w:line="240" w:lineRule="auto"/>
              <w:rPr>
                <w:rFonts w:ascii="Times New Roman" w:hAnsi="Times New Roman"/>
                <w:sz w:val="24"/>
                <w:szCs w:val="24"/>
                <w:lang w:eastAsia="ru-RU"/>
              </w:rPr>
            </w:pPr>
            <w:r>
              <w:rPr>
                <w:rFonts w:ascii="Times New Roman" w:hAnsi="Times New Roman"/>
                <w:sz w:val="24"/>
                <w:szCs w:val="24"/>
                <w:lang w:eastAsia="ru-RU"/>
              </w:rPr>
              <w:t>1</w:t>
            </w:r>
          </w:p>
        </w:tc>
      </w:tr>
      <w:tr w:rsidR="007761B2" w:rsidTr="007E38B7">
        <w:trPr>
          <w:trHeight w:val="315"/>
        </w:trPr>
        <w:tc>
          <w:tcPr>
            <w:tcW w:w="3686" w:type="dxa"/>
            <w:tcBorders>
              <w:top w:val="single" w:sz="4" w:space="0" w:color="auto"/>
              <w:left w:val="single" w:sz="4" w:space="0" w:color="auto"/>
              <w:bottom w:val="single" w:sz="4" w:space="0" w:color="auto"/>
              <w:right w:val="single" w:sz="4" w:space="0" w:color="auto"/>
            </w:tcBorders>
            <w:hideMark/>
          </w:tcPr>
          <w:p w:rsidR="007761B2" w:rsidRDefault="007761B2" w:rsidP="007E38B7">
            <w:pPr>
              <w:spacing w:line="240" w:lineRule="auto"/>
              <w:rPr>
                <w:rFonts w:ascii="Times New Roman" w:hAnsi="Times New Roman"/>
                <w:sz w:val="24"/>
                <w:szCs w:val="24"/>
                <w:lang w:eastAsia="ru-RU"/>
              </w:rPr>
            </w:pPr>
            <w:r>
              <w:rPr>
                <w:rFonts w:ascii="Times New Roman" w:hAnsi="Times New Roman"/>
                <w:sz w:val="24"/>
                <w:szCs w:val="24"/>
                <w:lang w:eastAsia="ru-RU"/>
              </w:rPr>
              <w:t> </w:t>
            </w:r>
          </w:p>
        </w:tc>
        <w:tc>
          <w:tcPr>
            <w:tcW w:w="4252" w:type="dxa"/>
            <w:tcBorders>
              <w:top w:val="single" w:sz="4" w:space="0" w:color="auto"/>
              <w:left w:val="single" w:sz="4" w:space="0" w:color="auto"/>
              <w:bottom w:val="single" w:sz="4" w:space="0" w:color="auto"/>
              <w:right w:val="single" w:sz="4" w:space="0" w:color="auto"/>
            </w:tcBorders>
            <w:hideMark/>
          </w:tcPr>
          <w:p w:rsidR="007761B2" w:rsidRDefault="007761B2" w:rsidP="007E38B7">
            <w:pPr>
              <w:spacing w:line="240" w:lineRule="auto"/>
              <w:rPr>
                <w:rFonts w:ascii="Times New Roman" w:hAnsi="Times New Roman"/>
                <w:sz w:val="24"/>
                <w:szCs w:val="24"/>
                <w:lang w:eastAsia="ru-RU"/>
              </w:rPr>
            </w:pPr>
            <w:r>
              <w:rPr>
                <w:rFonts w:ascii="Times New Roman" w:hAnsi="Times New Roman"/>
                <w:sz w:val="24"/>
                <w:szCs w:val="24"/>
                <w:lang w:eastAsia="ru-RU"/>
              </w:rPr>
              <w:t>Индивидуальный проект</w:t>
            </w:r>
          </w:p>
        </w:tc>
        <w:tc>
          <w:tcPr>
            <w:tcW w:w="1177" w:type="dxa"/>
            <w:tcBorders>
              <w:top w:val="single" w:sz="4" w:space="0" w:color="auto"/>
              <w:left w:val="single" w:sz="4" w:space="0" w:color="auto"/>
              <w:bottom w:val="single" w:sz="4" w:space="0" w:color="auto"/>
              <w:right w:val="single" w:sz="4" w:space="0" w:color="auto"/>
            </w:tcBorders>
            <w:hideMark/>
          </w:tcPr>
          <w:p w:rsidR="007761B2" w:rsidRDefault="007761B2" w:rsidP="007E38B7">
            <w:pPr>
              <w:spacing w:line="240" w:lineRule="auto"/>
              <w:rPr>
                <w:rFonts w:ascii="Times New Roman" w:hAnsi="Times New Roman"/>
                <w:sz w:val="24"/>
                <w:szCs w:val="24"/>
                <w:lang w:eastAsia="ru-RU"/>
              </w:rPr>
            </w:pPr>
            <w:r>
              <w:rPr>
                <w:rFonts w:ascii="Times New Roman" w:hAnsi="Times New Roman"/>
                <w:sz w:val="24"/>
                <w:szCs w:val="24"/>
                <w:lang w:eastAsia="ru-RU"/>
              </w:rPr>
              <w:t> </w:t>
            </w:r>
          </w:p>
        </w:tc>
        <w:tc>
          <w:tcPr>
            <w:tcW w:w="832" w:type="dxa"/>
            <w:tcBorders>
              <w:top w:val="single" w:sz="4" w:space="0" w:color="auto"/>
              <w:left w:val="single" w:sz="4" w:space="0" w:color="auto"/>
              <w:bottom w:val="single" w:sz="4" w:space="0" w:color="auto"/>
              <w:right w:val="single" w:sz="4" w:space="0" w:color="auto"/>
            </w:tcBorders>
            <w:hideMark/>
          </w:tcPr>
          <w:p w:rsidR="007761B2" w:rsidRDefault="007761B2" w:rsidP="007E38B7">
            <w:pPr>
              <w:spacing w:line="240" w:lineRule="auto"/>
              <w:rPr>
                <w:rFonts w:ascii="Times New Roman" w:hAnsi="Times New Roman"/>
                <w:sz w:val="24"/>
                <w:szCs w:val="24"/>
                <w:lang w:eastAsia="ru-RU"/>
              </w:rPr>
            </w:pPr>
            <w:r>
              <w:rPr>
                <w:rFonts w:ascii="Times New Roman" w:hAnsi="Times New Roman"/>
                <w:sz w:val="24"/>
                <w:szCs w:val="24"/>
                <w:lang w:eastAsia="ru-RU"/>
              </w:rPr>
              <w:t>1</w:t>
            </w:r>
          </w:p>
        </w:tc>
        <w:tc>
          <w:tcPr>
            <w:tcW w:w="832" w:type="dxa"/>
            <w:tcBorders>
              <w:top w:val="single" w:sz="4" w:space="0" w:color="auto"/>
              <w:left w:val="single" w:sz="4" w:space="0" w:color="auto"/>
              <w:bottom w:val="single" w:sz="4" w:space="0" w:color="auto"/>
              <w:right w:val="single" w:sz="4" w:space="0" w:color="auto"/>
            </w:tcBorders>
            <w:hideMark/>
          </w:tcPr>
          <w:p w:rsidR="007761B2" w:rsidRDefault="007761B2" w:rsidP="007E38B7">
            <w:pPr>
              <w:spacing w:line="240" w:lineRule="auto"/>
              <w:rPr>
                <w:rFonts w:ascii="Times New Roman" w:hAnsi="Times New Roman"/>
                <w:sz w:val="24"/>
                <w:szCs w:val="24"/>
                <w:lang w:eastAsia="ru-RU"/>
              </w:rPr>
            </w:pPr>
            <w:r>
              <w:rPr>
                <w:rFonts w:ascii="Times New Roman" w:hAnsi="Times New Roman"/>
                <w:sz w:val="24"/>
                <w:szCs w:val="24"/>
                <w:lang w:eastAsia="ru-RU"/>
              </w:rPr>
              <w:t> 0</w:t>
            </w:r>
          </w:p>
        </w:tc>
      </w:tr>
      <w:tr w:rsidR="007761B2" w:rsidTr="007E38B7">
        <w:trPr>
          <w:trHeight w:val="315"/>
        </w:trPr>
        <w:tc>
          <w:tcPr>
            <w:tcW w:w="7938" w:type="dxa"/>
            <w:gridSpan w:val="2"/>
            <w:tcBorders>
              <w:top w:val="single" w:sz="4" w:space="0" w:color="auto"/>
              <w:left w:val="single" w:sz="4" w:space="0" w:color="auto"/>
              <w:bottom w:val="single" w:sz="4" w:space="0" w:color="auto"/>
              <w:right w:val="single" w:sz="4" w:space="0" w:color="auto"/>
            </w:tcBorders>
            <w:hideMark/>
          </w:tcPr>
          <w:p w:rsidR="007761B2" w:rsidRDefault="007761B2" w:rsidP="007E38B7">
            <w:pPr>
              <w:spacing w:line="240" w:lineRule="auto"/>
              <w:rPr>
                <w:rFonts w:ascii="Times New Roman" w:hAnsi="Times New Roman"/>
                <w:bCs/>
                <w:sz w:val="24"/>
                <w:szCs w:val="24"/>
                <w:lang w:eastAsia="ru-RU"/>
              </w:rPr>
            </w:pPr>
            <w:r>
              <w:rPr>
                <w:rFonts w:ascii="Times New Roman" w:hAnsi="Times New Roman"/>
                <w:bCs/>
                <w:sz w:val="24"/>
                <w:szCs w:val="24"/>
                <w:lang w:eastAsia="ru-RU"/>
              </w:rPr>
              <w:t>ИТОГО</w:t>
            </w:r>
          </w:p>
        </w:tc>
        <w:tc>
          <w:tcPr>
            <w:tcW w:w="1177" w:type="dxa"/>
            <w:tcBorders>
              <w:top w:val="single" w:sz="4" w:space="0" w:color="auto"/>
              <w:left w:val="single" w:sz="4" w:space="0" w:color="auto"/>
              <w:bottom w:val="single" w:sz="4" w:space="0" w:color="auto"/>
              <w:right w:val="single" w:sz="4" w:space="0" w:color="auto"/>
            </w:tcBorders>
            <w:hideMark/>
          </w:tcPr>
          <w:p w:rsidR="007761B2" w:rsidRDefault="007761B2" w:rsidP="007E38B7">
            <w:pPr>
              <w:spacing w:line="240" w:lineRule="auto"/>
              <w:rPr>
                <w:rFonts w:ascii="Times New Roman" w:hAnsi="Times New Roman"/>
                <w:bCs/>
                <w:sz w:val="24"/>
                <w:szCs w:val="24"/>
                <w:lang w:eastAsia="ru-RU"/>
              </w:rPr>
            </w:pPr>
            <w:r>
              <w:rPr>
                <w:rFonts w:ascii="Times New Roman" w:hAnsi="Times New Roman"/>
                <w:bCs/>
                <w:sz w:val="24"/>
                <w:szCs w:val="24"/>
                <w:lang w:eastAsia="ru-RU"/>
              </w:rPr>
              <w:t> </w:t>
            </w:r>
          </w:p>
        </w:tc>
        <w:tc>
          <w:tcPr>
            <w:tcW w:w="832" w:type="dxa"/>
            <w:tcBorders>
              <w:top w:val="single" w:sz="4" w:space="0" w:color="auto"/>
              <w:left w:val="single" w:sz="4" w:space="0" w:color="auto"/>
              <w:bottom w:val="single" w:sz="4" w:space="0" w:color="auto"/>
              <w:right w:val="single" w:sz="4" w:space="0" w:color="auto"/>
            </w:tcBorders>
            <w:hideMark/>
          </w:tcPr>
          <w:p w:rsidR="007761B2" w:rsidRDefault="007761B2" w:rsidP="007E38B7">
            <w:pPr>
              <w:spacing w:line="240" w:lineRule="auto"/>
              <w:rPr>
                <w:rFonts w:ascii="Times New Roman" w:hAnsi="Times New Roman"/>
                <w:bCs/>
                <w:sz w:val="24"/>
                <w:szCs w:val="24"/>
                <w:lang w:eastAsia="ru-RU"/>
              </w:rPr>
            </w:pPr>
            <w:r>
              <w:rPr>
                <w:rFonts w:ascii="Times New Roman" w:hAnsi="Times New Roman"/>
                <w:bCs/>
                <w:sz w:val="24"/>
                <w:szCs w:val="24"/>
                <w:lang w:eastAsia="ru-RU"/>
              </w:rPr>
              <w:t>27</w:t>
            </w:r>
          </w:p>
        </w:tc>
        <w:tc>
          <w:tcPr>
            <w:tcW w:w="832" w:type="dxa"/>
            <w:tcBorders>
              <w:top w:val="single" w:sz="4" w:space="0" w:color="auto"/>
              <w:left w:val="single" w:sz="4" w:space="0" w:color="auto"/>
              <w:bottom w:val="single" w:sz="4" w:space="0" w:color="auto"/>
              <w:right w:val="single" w:sz="4" w:space="0" w:color="auto"/>
            </w:tcBorders>
            <w:hideMark/>
          </w:tcPr>
          <w:p w:rsidR="007761B2" w:rsidRDefault="007761B2" w:rsidP="007E38B7">
            <w:pPr>
              <w:spacing w:line="240" w:lineRule="auto"/>
              <w:rPr>
                <w:rFonts w:ascii="Times New Roman" w:hAnsi="Times New Roman"/>
                <w:bCs/>
                <w:sz w:val="24"/>
                <w:szCs w:val="24"/>
                <w:lang w:eastAsia="ru-RU"/>
              </w:rPr>
            </w:pPr>
            <w:r>
              <w:rPr>
                <w:rFonts w:ascii="Times New Roman" w:hAnsi="Times New Roman"/>
                <w:bCs/>
                <w:sz w:val="24"/>
                <w:szCs w:val="24"/>
                <w:lang w:eastAsia="ru-RU"/>
              </w:rPr>
              <w:t>26</w:t>
            </w:r>
          </w:p>
        </w:tc>
      </w:tr>
      <w:tr w:rsidR="007761B2" w:rsidTr="007E38B7">
        <w:trPr>
          <w:trHeight w:val="397"/>
        </w:trPr>
        <w:tc>
          <w:tcPr>
            <w:tcW w:w="7938" w:type="dxa"/>
            <w:gridSpan w:val="2"/>
            <w:tcBorders>
              <w:top w:val="single" w:sz="4" w:space="0" w:color="auto"/>
              <w:left w:val="single" w:sz="4" w:space="0" w:color="auto"/>
              <w:bottom w:val="single" w:sz="4" w:space="0" w:color="auto"/>
              <w:right w:val="single" w:sz="4" w:space="0" w:color="auto"/>
            </w:tcBorders>
            <w:hideMark/>
          </w:tcPr>
          <w:p w:rsidR="007761B2" w:rsidRDefault="007761B2" w:rsidP="007E38B7">
            <w:pPr>
              <w:spacing w:line="240" w:lineRule="auto"/>
              <w:rPr>
                <w:rFonts w:ascii="Times New Roman" w:hAnsi="Times New Roman"/>
                <w:b/>
                <w:sz w:val="24"/>
                <w:szCs w:val="24"/>
                <w:lang w:eastAsia="ru-RU"/>
              </w:rPr>
            </w:pPr>
            <w:r>
              <w:rPr>
                <w:rFonts w:ascii="Times New Roman" w:hAnsi="Times New Roman"/>
                <w:b/>
                <w:sz w:val="24"/>
                <w:szCs w:val="24"/>
                <w:lang w:eastAsia="ru-RU"/>
              </w:rPr>
              <w:t>Часть, формируемая участниками образовательных отношений</w:t>
            </w:r>
          </w:p>
        </w:tc>
        <w:tc>
          <w:tcPr>
            <w:tcW w:w="1177" w:type="dxa"/>
            <w:tcBorders>
              <w:top w:val="single" w:sz="4" w:space="0" w:color="auto"/>
              <w:left w:val="single" w:sz="4" w:space="0" w:color="auto"/>
              <w:bottom w:val="single" w:sz="4" w:space="0" w:color="auto"/>
              <w:right w:val="single" w:sz="4" w:space="0" w:color="auto"/>
            </w:tcBorders>
            <w:hideMark/>
          </w:tcPr>
          <w:p w:rsidR="007761B2" w:rsidRDefault="007761B2" w:rsidP="007E38B7">
            <w:pPr>
              <w:spacing w:line="240" w:lineRule="auto"/>
              <w:rPr>
                <w:rFonts w:ascii="Times New Roman" w:hAnsi="Times New Roman"/>
                <w:sz w:val="24"/>
                <w:szCs w:val="24"/>
                <w:lang w:eastAsia="ru-RU"/>
              </w:rPr>
            </w:pPr>
            <w:r>
              <w:rPr>
                <w:rFonts w:ascii="Times New Roman" w:hAnsi="Times New Roman"/>
                <w:sz w:val="24"/>
                <w:szCs w:val="24"/>
                <w:lang w:eastAsia="ru-RU"/>
              </w:rPr>
              <w:t> </w:t>
            </w:r>
          </w:p>
        </w:tc>
        <w:tc>
          <w:tcPr>
            <w:tcW w:w="832" w:type="dxa"/>
            <w:tcBorders>
              <w:top w:val="single" w:sz="4" w:space="0" w:color="auto"/>
              <w:left w:val="single" w:sz="4" w:space="0" w:color="auto"/>
              <w:bottom w:val="single" w:sz="4" w:space="0" w:color="auto"/>
              <w:right w:val="single" w:sz="4" w:space="0" w:color="auto"/>
            </w:tcBorders>
            <w:hideMark/>
          </w:tcPr>
          <w:p w:rsidR="007761B2" w:rsidRDefault="007761B2" w:rsidP="007E38B7">
            <w:pPr>
              <w:spacing w:line="240" w:lineRule="auto"/>
              <w:rPr>
                <w:rFonts w:ascii="Times New Roman" w:hAnsi="Times New Roman"/>
                <w:sz w:val="24"/>
                <w:szCs w:val="24"/>
                <w:lang w:eastAsia="ru-RU"/>
              </w:rPr>
            </w:pPr>
            <w:r>
              <w:rPr>
                <w:rFonts w:ascii="Times New Roman" w:hAnsi="Times New Roman"/>
                <w:sz w:val="24"/>
                <w:szCs w:val="24"/>
                <w:lang w:eastAsia="ru-RU"/>
              </w:rPr>
              <w:t>7</w:t>
            </w:r>
          </w:p>
        </w:tc>
        <w:tc>
          <w:tcPr>
            <w:tcW w:w="832" w:type="dxa"/>
            <w:tcBorders>
              <w:top w:val="single" w:sz="4" w:space="0" w:color="auto"/>
              <w:left w:val="single" w:sz="4" w:space="0" w:color="auto"/>
              <w:bottom w:val="single" w:sz="4" w:space="0" w:color="auto"/>
              <w:right w:val="single" w:sz="4" w:space="0" w:color="auto"/>
            </w:tcBorders>
            <w:hideMark/>
          </w:tcPr>
          <w:p w:rsidR="007761B2" w:rsidRDefault="007761B2" w:rsidP="007E38B7">
            <w:pPr>
              <w:spacing w:line="240" w:lineRule="auto"/>
              <w:rPr>
                <w:rFonts w:ascii="Times New Roman" w:hAnsi="Times New Roman"/>
                <w:sz w:val="24"/>
                <w:szCs w:val="24"/>
                <w:lang w:eastAsia="ru-RU"/>
              </w:rPr>
            </w:pPr>
            <w:r>
              <w:rPr>
                <w:rFonts w:ascii="Times New Roman" w:hAnsi="Times New Roman"/>
                <w:sz w:val="24"/>
                <w:szCs w:val="24"/>
                <w:lang w:eastAsia="ru-RU"/>
              </w:rPr>
              <w:t>8</w:t>
            </w:r>
          </w:p>
        </w:tc>
      </w:tr>
      <w:tr w:rsidR="007761B2" w:rsidTr="007E38B7">
        <w:trPr>
          <w:trHeight w:val="450"/>
        </w:trPr>
        <w:tc>
          <w:tcPr>
            <w:tcW w:w="7938" w:type="dxa"/>
            <w:gridSpan w:val="2"/>
            <w:tcBorders>
              <w:top w:val="single" w:sz="4" w:space="0" w:color="auto"/>
              <w:left w:val="single" w:sz="4" w:space="0" w:color="auto"/>
              <w:bottom w:val="single" w:sz="4" w:space="0" w:color="auto"/>
              <w:right w:val="single" w:sz="4" w:space="0" w:color="auto"/>
            </w:tcBorders>
          </w:tcPr>
          <w:p w:rsidR="007761B2" w:rsidRPr="00E510C8" w:rsidRDefault="007761B2" w:rsidP="007E38B7">
            <w:pPr>
              <w:spacing w:line="240" w:lineRule="auto"/>
              <w:rPr>
                <w:rFonts w:ascii="Times New Roman" w:hAnsi="Times New Roman"/>
                <w:sz w:val="24"/>
                <w:szCs w:val="24"/>
                <w:lang w:eastAsia="ru-RU"/>
              </w:rPr>
            </w:pPr>
            <w:r>
              <w:rPr>
                <w:rFonts w:ascii="Times New Roman" w:hAnsi="Times New Roman"/>
                <w:sz w:val="24"/>
                <w:szCs w:val="24"/>
                <w:lang w:eastAsia="ru-RU"/>
              </w:rPr>
              <w:t>Общество и мир</w:t>
            </w:r>
          </w:p>
        </w:tc>
        <w:tc>
          <w:tcPr>
            <w:tcW w:w="1177" w:type="dxa"/>
            <w:tcBorders>
              <w:top w:val="single" w:sz="4" w:space="0" w:color="auto"/>
              <w:left w:val="single" w:sz="4" w:space="0" w:color="auto"/>
              <w:bottom w:val="single" w:sz="4" w:space="0" w:color="auto"/>
              <w:right w:val="single" w:sz="4" w:space="0" w:color="auto"/>
            </w:tcBorders>
          </w:tcPr>
          <w:p w:rsidR="007761B2" w:rsidRPr="00E510C8" w:rsidRDefault="007761B2" w:rsidP="007E38B7">
            <w:pPr>
              <w:spacing w:line="240" w:lineRule="auto"/>
              <w:rPr>
                <w:rFonts w:ascii="Times New Roman" w:hAnsi="Times New Roman"/>
                <w:sz w:val="24"/>
                <w:szCs w:val="24"/>
                <w:lang w:eastAsia="ru-RU"/>
              </w:rPr>
            </w:pPr>
          </w:p>
        </w:tc>
        <w:tc>
          <w:tcPr>
            <w:tcW w:w="832" w:type="dxa"/>
            <w:tcBorders>
              <w:top w:val="single" w:sz="4" w:space="0" w:color="auto"/>
              <w:left w:val="single" w:sz="4" w:space="0" w:color="auto"/>
              <w:bottom w:val="single" w:sz="4" w:space="0" w:color="auto"/>
              <w:right w:val="single" w:sz="4" w:space="0" w:color="auto"/>
            </w:tcBorders>
            <w:hideMark/>
          </w:tcPr>
          <w:p w:rsidR="007761B2" w:rsidRPr="00E510C8" w:rsidRDefault="007761B2" w:rsidP="007E38B7">
            <w:pPr>
              <w:spacing w:line="240" w:lineRule="auto"/>
              <w:rPr>
                <w:rFonts w:ascii="Times New Roman" w:hAnsi="Times New Roman"/>
                <w:sz w:val="24"/>
                <w:szCs w:val="24"/>
                <w:lang w:eastAsia="ru-RU"/>
              </w:rPr>
            </w:pPr>
            <w:r>
              <w:rPr>
                <w:rFonts w:ascii="Times New Roman" w:hAnsi="Times New Roman"/>
                <w:sz w:val="24"/>
                <w:szCs w:val="24"/>
                <w:lang w:eastAsia="ru-RU"/>
              </w:rPr>
              <w:t>1</w:t>
            </w:r>
          </w:p>
        </w:tc>
        <w:tc>
          <w:tcPr>
            <w:tcW w:w="832" w:type="dxa"/>
            <w:tcBorders>
              <w:top w:val="single" w:sz="4" w:space="0" w:color="auto"/>
              <w:left w:val="single" w:sz="4" w:space="0" w:color="auto"/>
              <w:bottom w:val="single" w:sz="4" w:space="0" w:color="auto"/>
              <w:right w:val="single" w:sz="4" w:space="0" w:color="auto"/>
            </w:tcBorders>
            <w:hideMark/>
          </w:tcPr>
          <w:p w:rsidR="007761B2" w:rsidRPr="00E510C8" w:rsidRDefault="007761B2" w:rsidP="007E38B7">
            <w:pPr>
              <w:spacing w:line="240" w:lineRule="auto"/>
              <w:rPr>
                <w:rFonts w:ascii="Times New Roman" w:hAnsi="Times New Roman"/>
                <w:sz w:val="24"/>
                <w:szCs w:val="24"/>
                <w:lang w:eastAsia="ru-RU"/>
              </w:rPr>
            </w:pPr>
            <w:r>
              <w:rPr>
                <w:rFonts w:ascii="Times New Roman" w:hAnsi="Times New Roman"/>
                <w:sz w:val="24"/>
                <w:szCs w:val="24"/>
                <w:lang w:eastAsia="ru-RU"/>
              </w:rPr>
              <w:t>2</w:t>
            </w:r>
          </w:p>
        </w:tc>
      </w:tr>
      <w:tr w:rsidR="007761B2" w:rsidTr="007E38B7">
        <w:trPr>
          <w:trHeight w:val="450"/>
        </w:trPr>
        <w:tc>
          <w:tcPr>
            <w:tcW w:w="7938" w:type="dxa"/>
            <w:gridSpan w:val="2"/>
            <w:tcBorders>
              <w:top w:val="single" w:sz="4" w:space="0" w:color="auto"/>
              <w:left w:val="single" w:sz="4" w:space="0" w:color="auto"/>
              <w:bottom w:val="single" w:sz="4" w:space="0" w:color="auto"/>
              <w:right w:val="single" w:sz="4" w:space="0" w:color="auto"/>
            </w:tcBorders>
          </w:tcPr>
          <w:p w:rsidR="007761B2" w:rsidRPr="00E510C8" w:rsidRDefault="007761B2" w:rsidP="007E38B7">
            <w:pPr>
              <w:spacing w:line="240" w:lineRule="auto"/>
              <w:rPr>
                <w:rFonts w:ascii="Times New Roman" w:hAnsi="Times New Roman"/>
                <w:sz w:val="24"/>
                <w:szCs w:val="24"/>
                <w:lang w:eastAsia="ru-RU"/>
              </w:rPr>
            </w:pPr>
            <w:r w:rsidRPr="00E510C8">
              <w:rPr>
                <w:rFonts w:ascii="Times New Roman" w:hAnsi="Times New Roman"/>
                <w:sz w:val="24"/>
                <w:szCs w:val="24"/>
                <w:lang w:eastAsia="ru-RU"/>
              </w:rPr>
              <w:t>Биология</w:t>
            </w:r>
            <w:r>
              <w:rPr>
                <w:rFonts w:ascii="Times New Roman" w:hAnsi="Times New Roman"/>
                <w:sz w:val="24"/>
                <w:szCs w:val="24"/>
                <w:lang w:eastAsia="ru-RU"/>
              </w:rPr>
              <w:t xml:space="preserve"> и жизнь</w:t>
            </w:r>
          </w:p>
        </w:tc>
        <w:tc>
          <w:tcPr>
            <w:tcW w:w="1177" w:type="dxa"/>
            <w:tcBorders>
              <w:top w:val="single" w:sz="4" w:space="0" w:color="auto"/>
              <w:left w:val="single" w:sz="4" w:space="0" w:color="auto"/>
              <w:bottom w:val="single" w:sz="4" w:space="0" w:color="auto"/>
              <w:right w:val="single" w:sz="4" w:space="0" w:color="auto"/>
            </w:tcBorders>
          </w:tcPr>
          <w:p w:rsidR="007761B2" w:rsidRPr="00E510C8" w:rsidRDefault="007761B2" w:rsidP="007E38B7">
            <w:pPr>
              <w:spacing w:line="240" w:lineRule="auto"/>
              <w:rPr>
                <w:rFonts w:ascii="Times New Roman" w:hAnsi="Times New Roman"/>
                <w:sz w:val="24"/>
                <w:szCs w:val="24"/>
                <w:lang w:eastAsia="ru-RU"/>
              </w:rPr>
            </w:pPr>
          </w:p>
        </w:tc>
        <w:tc>
          <w:tcPr>
            <w:tcW w:w="832" w:type="dxa"/>
            <w:tcBorders>
              <w:top w:val="single" w:sz="4" w:space="0" w:color="auto"/>
              <w:left w:val="single" w:sz="4" w:space="0" w:color="auto"/>
              <w:bottom w:val="single" w:sz="4" w:space="0" w:color="auto"/>
              <w:right w:val="single" w:sz="4" w:space="0" w:color="auto"/>
            </w:tcBorders>
          </w:tcPr>
          <w:p w:rsidR="007761B2" w:rsidRPr="00E510C8" w:rsidRDefault="007761B2" w:rsidP="007E38B7">
            <w:pPr>
              <w:spacing w:line="240" w:lineRule="auto"/>
              <w:rPr>
                <w:rFonts w:ascii="Times New Roman" w:hAnsi="Times New Roman"/>
                <w:sz w:val="24"/>
                <w:szCs w:val="24"/>
                <w:lang w:eastAsia="ru-RU"/>
              </w:rPr>
            </w:pPr>
            <w:r>
              <w:rPr>
                <w:rFonts w:ascii="Times New Roman" w:hAnsi="Times New Roman"/>
                <w:sz w:val="24"/>
                <w:szCs w:val="24"/>
                <w:lang w:eastAsia="ru-RU"/>
              </w:rPr>
              <w:t>2</w:t>
            </w:r>
          </w:p>
        </w:tc>
        <w:tc>
          <w:tcPr>
            <w:tcW w:w="832" w:type="dxa"/>
            <w:tcBorders>
              <w:top w:val="single" w:sz="4" w:space="0" w:color="auto"/>
              <w:left w:val="single" w:sz="4" w:space="0" w:color="auto"/>
              <w:bottom w:val="single" w:sz="4" w:space="0" w:color="auto"/>
              <w:right w:val="single" w:sz="4" w:space="0" w:color="auto"/>
            </w:tcBorders>
          </w:tcPr>
          <w:p w:rsidR="007761B2" w:rsidRPr="00E510C8" w:rsidRDefault="007761B2" w:rsidP="007E38B7">
            <w:pPr>
              <w:spacing w:line="240" w:lineRule="auto"/>
              <w:rPr>
                <w:rFonts w:ascii="Times New Roman" w:hAnsi="Times New Roman"/>
                <w:sz w:val="24"/>
                <w:szCs w:val="24"/>
                <w:lang w:eastAsia="ru-RU"/>
              </w:rPr>
            </w:pPr>
            <w:r>
              <w:rPr>
                <w:rFonts w:ascii="Times New Roman" w:hAnsi="Times New Roman"/>
                <w:sz w:val="24"/>
                <w:szCs w:val="24"/>
                <w:lang w:eastAsia="ru-RU"/>
              </w:rPr>
              <w:t>2</w:t>
            </w:r>
          </w:p>
        </w:tc>
      </w:tr>
      <w:tr w:rsidR="007761B2" w:rsidTr="007E38B7">
        <w:trPr>
          <w:trHeight w:val="450"/>
        </w:trPr>
        <w:tc>
          <w:tcPr>
            <w:tcW w:w="7938" w:type="dxa"/>
            <w:gridSpan w:val="2"/>
            <w:tcBorders>
              <w:top w:val="single" w:sz="4" w:space="0" w:color="auto"/>
              <w:left w:val="single" w:sz="4" w:space="0" w:color="auto"/>
              <w:bottom w:val="single" w:sz="4" w:space="0" w:color="auto"/>
              <w:right w:val="single" w:sz="4" w:space="0" w:color="auto"/>
            </w:tcBorders>
          </w:tcPr>
          <w:p w:rsidR="007761B2" w:rsidRPr="00E510C8" w:rsidRDefault="007761B2" w:rsidP="007E38B7">
            <w:pPr>
              <w:spacing w:line="240" w:lineRule="auto"/>
              <w:rPr>
                <w:rFonts w:ascii="Times New Roman" w:hAnsi="Times New Roman"/>
                <w:sz w:val="24"/>
                <w:szCs w:val="24"/>
                <w:lang w:eastAsia="ru-RU"/>
              </w:rPr>
            </w:pPr>
            <w:r>
              <w:rPr>
                <w:rFonts w:ascii="Times New Roman" w:hAnsi="Times New Roman"/>
                <w:sz w:val="24"/>
                <w:szCs w:val="24"/>
                <w:lang w:eastAsia="ru-RU"/>
              </w:rPr>
              <w:t>Педагогика</w:t>
            </w:r>
          </w:p>
        </w:tc>
        <w:tc>
          <w:tcPr>
            <w:tcW w:w="1177" w:type="dxa"/>
            <w:tcBorders>
              <w:top w:val="single" w:sz="4" w:space="0" w:color="auto"/>
              <w:left w:val="single" w:sz="4" w:space="0" w:color="auto"/>
              <w:bottom w:val="single" w:sz="4" w:space="0" w:color="auto"/>
              <w:right w:val="single" w:sz="4" w:space="0" w:color="auto"/>
            </w:tcBorders>
          </w:tcPr>
          <w:p w:rsidR="007761B2" w:rsidRPr="00E510C8" w:rsidRDefault="007761B2" w:rsidP="007E38B7">
            <w:pPr>
              <w:spacing w:line="240" w:lineRule="auto"/>
              <w:rPr>
                <w:rFonts w:ascii="Times New Roman" w:hAnsi="Times New Roman"/>
                <w:sz w:val="24"/>
                <w:szCs w:val="24"/>
                <w:lang w:eastAsia="ru-RU"/>
              </w:rPr>
            </w:pPr>
          </w:p>
        </w:tc>
        <w:tc>
          <w:tcPr>
            <w:tcW w:w="832" w:type="dxa"/>
            <w:tcBorders>
              <w:top w:val="single" w:sz="4" w:space="0" w:color="auto"/>
              <w:left w:val="single" w:sz="4" w:space="0" w:color="auto"/>
              <w:bottom w:val="single" w:sz="4" w:space="0" w:color="auto"/>
              <w:right w:val="single" w:sz="4" w:space="0" w:color="auto"/>
            </w:tcBorders>
          </w:tcPr>
          <w:p w:rsidR="007761B2" w:rsidRPr="00E510C8" w:rsidRDefault="007761B2" w:rsidP="007E38B7">
            <w:pPr>
              <w:spacing w:line="240" w:lineRule="auto"/>
              <w:rPr>
                <w:rFonts w:ascii="Times New Roman" w:hAnsi="Times New Roman"/>
                <w:sz w:val="24"/>
                <w:szCs w:val="24"/>
                <w:lang w:eastAsia="ru-RU"/>
              </w:rPr>
            </w:pPr>
            <w:r w:rsidRPr="00E510C8">
              <w:rPr>
                <w:rFonts w:ascii="Times New Roman" w:hAnsi="Times New Roman"/>
                <w:sz w:val="24"/>
                <w:szCs w:val="24"/>
                <w:lang w:eastAsia="ru-RU"/>
              </w:rPr>
              <w:t>1</w:t>
            </w:r>
          </w:p>
        </w:tc>
        <w:tc>
          <w:tcPr>
            <w:tcW w:w="832" w:type="dxa"/>
            <w:tcBorders>
              <w:top w:val="single" w:sz="4" w:space="0" w:color="auto"/>
              <w:left w:val="single" w:sz="4" w:space="0" w:color="auto"/>
              <w:bottom w:val="single" w:sz="4" w:space="0" w:color="auto"/>
              <w:right w:val="single" w:sz="4" w:space="0" w:color="auto"/>
            </w:tcBorders>
          </w:tcPr>
          <w:p w:rsidR="007761B2" w:rsidRPr="00E510C8" w:rsidRDefault="007761B2" w:rsidP="007E38B7">
            <w:pPr>
              <w:spacing w:line="240" w:lineRule="auto"/>
              <w:rPr>
                <w:rFonts w:ascii="Times New Roman" w:hAnsi="Times New Roman"/>
                <w:sz w:val="24"/>
                <w:szCs w:val="24"/>
                <w:lang w:eastAsia="ru-RU"/>
              </w:rPr>
            </w:pPr>
            <w:r w:rsidRPr="00E510C8">
              <w:rPr>
                <w:rFonts w:ascii="Times New Roman" w:hAnsi="Times New Roman"/>
                <w:sz w:val="24"/>
                <w:szCs w:val="24"/>
                <w:lang w:eastAsia="ru-RU"/>
              </w:rPr>
              <w:t>1</w:t>
            </w:r>
          </w:p>
        </w:tc>
      </w:tr>
      <w:tr w:rsidR="007761B2" w:rsidTr="007E38B7">
        <w:trPr>
          <w:trHeight w:val="450"/>
        </w:trPr>
        <w:tc>
          <w:tcPr>
            <w:tcW w:w="7938" w:type="dxa"/>
            <w:gridSpan w:val="2"/>
            <w:tcBorders>
              <w:top w:val="single" w:sz="4" w:space="0" w:color="auto"/>
              <w:left w:val="single" w:sz="4" w:space="0" w:color="auto"/>
              <w:bottom w:val="single" w:sz="4" w:space="0" w:color="auto"/>
              <w:right w:val="single" w:sz="4" w:space="0" w:color="auto"/>
            </w:tcBorders>
          </w:tcPr>
          <w:p w:rsidR="007761B2" w:rsidRPr="00E510C8" w:rsidRDefault="007761B2" w:rsidP="007E38B7">
            <w:pPr>
              <w:spacing w:line="240" w:lineRule="auto"/>
              <w:rPr>
                <w:rFonts w:ascii="Times New Roman" w:hAnsi="Times New Roman"/>
                <w:sz w:val="24"/>
                <w:szCs w:val="24"/>
                <w:lang w:eastAsia="ru-RU"/>
              </w:rPr>
            </w:pPr>
            <w:r>
              <w:rPr>
                <w:rFonts w:ascii="Times New Roman" w:hAnsi="Times New Roman"/>
                <w:sz w:val="24"/>
                <w:szCs w:val="24"/>
                <w:lang w:eastAsia="ru-RU"/>
              </w:rPr>
              <w:t>Психология</w:t>
            </w:r>
          </w:p>
        </w:tc>
        <w:tc>
          <w:tcPr>
            <w:tcW w:w="1177" w:type="dxa"/>
            <w:tcBorders>
              <w:top w:val="single" w:sz="4" w:space="0" w:color="auto"/>
              <w:left w:val="single" w:sz="4" w:space="0" w:color="auto"/>
              <w:bottom w:val="single" w:sz="4" w:space="0" w:color="auto"/>
              <w:right w:val="single" w:sz="4" w:space="0" w:color="auto"/>
            </w:tcBorders>
          </w:tcPr>
          <w:p w:rsidR="007761B2" w:rsidRPr="00E510C8" w:rsidRDefault="007761B2" w:rsidP="007E38B7">
            <w:pPr>
              <w:spacing w:line="240" w:lineRule="auto"/>
              <w:rPr>
                <w:rFonts w:ascii="Times New Roman" w:hAnsi="Times New Roman"/>
                <w:sz w:val="24"/>
                <w:szCs w:val="24"/>
                <w:lang w:eastAsia="ru-RU"/>
              </w:rPr>
            </w:pPr>
          </w:p>
        </w:tc>
        <w:tc>
          <w:tcPr>
            <w:tcW w:w="832" w:type="dxa"/>
            <w:tcBorders>
              <w:top w:val="single" w:sz="4" w:space="0" w:color="auto"/>
              <w:left w:val="single" w:sz="4" w:space="0" w:color="auto"/>
              <w:bottom w:val="single" w:sz="4" w:space="0" w:color="auto"/>
              <w:right w:val="single" w:sz="4" w:space="0" w:color="auto"/>
            </w:tcBorders>
          </w:tcPr>
          <w:p w:rsidR="007761B2" w:rsidRPr="00E510C8" w:rsidRDefault="007761B2" w:rsidP="007E38B7">
            <w:pPr>
              <w:spacing w:line="240" w:lineRule="auto"/>
              <w:rPr>
                <w:rFonts w:ascii="Times New Roman" w:hAnsi="Times New Roman"/>
                <w:sz w:val="24"/>
                <w:szCs w:val="24"/>
                <w:lang w:eastAsia="ru-RU"/>
              </w:rPr>
            </w:pPr>
            <w:r>
              <w:rPr>
                <w:rFonts w:ascii="Times New Roman" w:hAnsi="Times New Roman"/>
                <w:sz w:val="24"/>
                <w:szCs w:val="24"/>
                <w:lang w:eastAsia="ru-RU"/>
              </w:rPr>
              <w:t>1</w:t>
            </w:r>
          </w:p>
        </w:tc>
        <w:tc>
          <w:tcPr>
            <w:tcW w:w="832" w:type="dxa"/>
            <w:tcBorders>
              <w:top w:val="single" w:sz="4" w:space="0" w:color="auto"/>
              <w:left w:val="single" w:sz="4" w:space="0" w:color="auto"/>
              <w:bottom w:val="single" w:sz="4" w:space="0" w:color="auto"/>
              <w:right w:val="single" w:sz="4" w:space="0" w:color="auto"/>
            </w:tcBorders>
          </w:tcPr>
          <w:p w:rsidR="007761B2" w:rsidRPr="00E510C8" w:rsidRDefault="007761B2" w:rsidP="007E38B7">
            <w:pPr>
              <w:spacing w:line="240" w:lineRule="auto"/>
              <w:rPr>
                <w:rFonts w:ascii="Times New Roman" w:hAnsi="Times New Roman"/>
                <w:sz w:val="24"/>
                <w:szCs w:val="24"/>
                <w:lang w:eastAsia="ru-RU"/>
              </w:rPr>
            </w:pPr>
            <w:r>
              <w:rPr>
                <w:rFonts w:ascii="Times New Roman" w:hAnsi="Times New Roman"/>
                <w:sz w:val="24"/>
                <w:szCs w:val="24"/>
                <w:lang w:eastAsia="ru-RU"/>
              </w:rPr>
              <w:t>1</w:t>
            </w:r>
          </w:p>
        </w:tc>
      </w:tr>
      <w:tr w:rsidR="007761B2" w:rsidTr="007E38B7">
        <w:trPr>
          <w:trHeight w:val="450"/>
        </w:trPr>
        <w:tc>
          <w:tcPr>
            <w:tcW w:w="7938" w:type="dxa"/>
            <w:gridSpan w:val="2"/>
            <w:tcBorders>
              <w:top w:val="single" w:sz="4" w:space="0" w:color="auto"/>
              <w:left w:val="single" w:sz="4" w:space="0" w:color="auto"/>
              <w:bottom w:val="single" w:sz="4" w:space="0" w:color="auto"/>
              <w:right w:val="single" w:sz="4" w:space="0" w:color="auto"/>
            </w:tcBorders>
          </w:tcPr>
          <w:p w:rsidR="007761B2" w:rsidRPr="00E510C8" w:rsidRDefault="007761B2" w:rsidP="007E38B7">
            <w:pPr>
              <w:spacing w:line="240" w:lineRule="auto"/>
              <w:rPr>
                <w:rFonts w:ascii="Times New Roman" w:hAnsi="Times New Roman"/>
                <w:sz w:val="24"/>
                <w:szCs w:val="24"/>
                <w:lang w:eastAsia="ru-RU"/>
              </w:rPr>
            </w:pPr>
            <w:r>
              <w:rPr>
                <w:rFonts w:ascii="Times New Roman" w:hAnsi="Times New Roman"/>
                <w:sz w:val="24"/>
                <w:szCs w:val="24"/>
                <w:lang w:eastAsia="ru-RU"/>
              </w:rPr>
              <w:t>Трудные вопросы истории</w:t>
            </w:r>
          </w:p>
        </w:tc>
        <w:tc>
          <w:tcPr>
            <w:tcW w:w="1177" w:type="dxa"/>
            <w:tcBorders>
              <w:top w:val="single" w:sz="4" w:space="0" w:color="auto"/>
              <w:left w:val="single" w:sz="4" w:space="0" w:color="auto"/>
              <w:bottom w:val="single" w:sz="4" w:space="0" w:color="auto"/>
              <w:right w:val="single" w:sz="4" w:space="0" w:color="auto"/>
            </w:tcBorders>
          </w:tcPr>
          <w:p w:rsidR="007761B2" w:rsidRPr="00E510C8" w:rsidRDefault="007761B2" w:rsidP="007E38B7">
            <w:pPr>
              <w:spacing w:line="240" w:lineRule="auto"/>
              <w:rPr>
                <w:rFonts w:ascii="Times New Roman" w:hAnsi="Times New Roman"/>
                <w:sz w:val="24"/>
                <w:szCs w:val="24"/>
                <w:lang w:eastAsia="ru-RU"/>
              </w:rPr>
            </w:pPr>
          </w:p>
        </w:tc>
        <w:tc>
          <w:tcPr>
            <w:tcW w:w="832" w:type="dxa"/>
            <w:tcBorders>
              <w:top w:val="single" w:sz="4" w:space="0" w:color="auto"/>
              <w:left w:val="single" w:sz="4" w:space="0" w:color="auto"/>
              <w:bottom w:val="single" w:sz="4" w:space="0" w:color="auto"/>
              <w:right w:val="single" w:sz="4" w:space="0" w:color="auto"/>
            </w:tcBorders>
          </w:tcPr>
          <w:p w:rsidR="007761B2" w:rsidRPr="00E510C8" w:rsidRDefault="007761B2" w:rsidP="007E38B7">
            <w:pPr>
              <w:spacing w:line="240" w:lineRule="auto"/>
              <w:rPr>
                <w:rFonts w:ascii="Times New Roman" w:hAnsi="Times New Roman"/>
                <w:sz w:val="24"/>
                <w:szCs w:val="24"/>
                <w:lang w:eastAsia="ru-RU"/>
              </w:rPr>
            </w:pPr>
            <w:r w:rsidRPr="00E510C8">
              <w:rPr>
                <w:rFonts w:ascii="Times New Roman" w:hAnsi="Times New Roman"/>
                <w:sz w:val="24"/>
                <w:szCs w:val="24"/>
                <w:lang w:eastAsia="ru-RU"/>
              </w:rPr>
              <w:t>1</w:t>
            </w:r>
          </w:p>
        </w:tc>
        <w:tc>
          <w:tcPr>
            <w:tcW w:w="832" w:type="dxa"/>
            <w:tcBorders>
              <w:top w:val="single" w:sz="4" w:space="0" w:color="auto"/>
              <w:left w:val="single" w:sz="4" w:space="0" w:color="auto"/>
              <w:bottom w:val="single" w:sz="4" w:space="0" w:color="auto"/>
              <w:right w:val="single" w:sz="4" w:space="0" w:color="auto"/>
            </w:tcBorders>
          </w:tcPr>
          <w:p w:rsidR="007761B2" w:rsidRPr="00E510C8" w:rsidRDefault="007761B2" w:rsidP="007E38B7">
            <w:pPr>
              <w:spacing w:line="240" w:lineRule="auto"/>
              <w:rPr>
                <w:rFonts w:ascii="Times New Roman" w:hAnsi="Times New Roman"/>
                <w:sz w:val="24"/>
                <w:szCs w:val="24"/>
                <w:lang w:eastAsia="ru-RU"/>
              </w:rPr>
            </w:pPr>
            <w:r w:rsidRPr="00E510C8">
              <w:rPr>
                <w:rFonts w:ascii="Times New Roman" w:hAnsi="Times New Roman"/>
                <w:sz w:val="24"/>
                <w:szCs w:val="24"/>
                <w:lang w:eastAsia="ru-RU"/>
              </w:rPr>
              <w:t>1</w:t>
            </w:r>
          </w:p>
        </w:tc>
      </w:tr>
      <w:tr w:rsidR="007761B2" w:rsidTr="007E38B7">
        <w:trPr>
          <w:trHeight w:val="450"/>
        </w:trPr>
        <w:tc>
          <w:tcPr>
            <w:tcW w:w="7938" w:type="dxa"/>
            <w:gridSpan w:val="2"/>
            <w:tcBorders>
              <w:top w:val="single" w:sz="4" w:space="0" w:color="auto"/>
              <w:left w:val="single" w:sz="4" w:space="0" w:color="auto"/>
              <w:bottom w:val="single" w:sz="4" w:space="0" w:color="auto"/>
              <w:right w:val="single" w:sz="4" w:space="0" w:color="auto"/>
            </w:tcBorders>
          </w:tcPr>
          <w:p w:rsidR="007761B2" w:rsidRPr="00E510C8" w:rsidRDefault="007761B2" w:rsidP="007E38B7">
            <w:pPr>
              <w:spacing w:line="240" w:lineRule="auto"/>
              <w:rPr>
                <w:rFonts w:ascii="Times New Roman" w:hAnsi="Times New Roman"/>
                <w:sz w:val="24"/>
                <w:szCs w:val="24"/>
                <w:lang w:eastAsia="ru-RU"/>
              </w:rPr>
            </w:pPr>
            <w:r w:rsidRPr="00E510C8">
              <w:rPr>
                <w:rFonts w:ascii="Times New Roman" w:hAnsi="Times New Roman"/>
                <w:sz w:val="24"/>
                <w:szCs w:val="24"/>
                <w:lang w:eastAsia="ru-RU"/>
              </w:rPr>
              <w:t>Теория и практика написания сочинения</w:t>
            </w:r>
          </w:p>
        </w:tc>
        <w:tc>
          <w:tcPr>
            <w:tcW w:w="1177" w:type="dxa"/>
            <w:tcBorders>
              <w:top w:val="single" w:sz="4" w:space="0" w:color="auto"/>
              <w:left w:val="single" w:sz="4" w:space="0" w:color="auto"/>
              <w:bottom w:val="single" w:sz="4" w:space="0" w:color="auto"/>
              <w:right w:val="single" w:sz="4" w:space="0" w:color="auto"/>
            </w:tcBorders>
          </w:tcPr>
          <w:p w:rsidR="007761B2" w:rsidRPr="00E510C8" w:rsidRDefault="007761B2" w:rsidP="007E38B7">
            <w:pPr>
              <w:spacing w:line="240" w:lineRule="auto"/>
              <w:rPr>
                <w:rFonts w:ascii="Times New Roman" w:hAnsi="Times New Roman"/>
                <w:sz w:val="24"/>
                <w:szCs w:val="24"/>
                <w:lang w:eastAsia="ru-RU"/>
              </w:rPr>
            </w:pPr>
          </w:p>
        </w:tc>
        <w:tc>
          <w:tcPr>
            <w:tcW w:w="832" w:type="dxa"/>
            <w:tcBorders>
              <w:top w:val="single" w:sz="4" w:space="0" w:color="auto"/>
              <w:left w:val="single" w:sz="4" w:space="0" w:color="auto"/>
              <w:bottom w:val="single" w:sz="4" w:space="0" w:color="auto"/>
              <w:right w:val="single" w:sz="4" w:space="0" w:color="auto"/>
            </w:tcBorders>
          </w:tcPr>
          <w:p w:rsidR="007761B2" w:rsidRPr="00E510C8" w:rsidRDefault="007761B2" w:rsidP="007E38B7">
            <w:pPr>
              <w:spacing w:line="240" w:lineRule="auto"/>
              <w:rPr>
                <w:rFonts w:ascii="Times New Roman" w:hAnsi="Times New Roman"/>
                <w:sz w:val="24"/>
                <w:szCs w:val="24"/>
                <w:lang w:eastAsia="ru-RU"/>
              </w:rPr>
            </w:pPr>
            <w:r>
              <w:rPr>
                <w:rFonts w:ascii="Times New Roman" w:hAnsi="Times New Roman"/>
                <w:sz w:val="24"/>
                <w:szCs w:val="24"/>
                <w:lang w:eastAsia="ru-RU"/>
              </w:rPr>
              <w:t>1</w:t>
            </w:r>
          </w:p>
        </w:tc>
        <w:tc>
          <w:tcPr>
            <w:tcW w:w="832" w:type="dxa"/>
            <w:tcBorders>
              <w:top w:val="single" w:sz="4" w:space="0" w:color="auto"/>
              <w:left w:val="single" w:sz="4" w:space="0" w:color="auto"/>
              <w:bottom w:val="single" w:sz="4" w:space="0" w:color="auto"/>
              <w:right w:val="single" w:sz="4" w:space="0" w:color="auto"/>
            </w:tcBorders>
          </w:tcPr>
          <w:p w:rsidR="007761B2" w:rsidRPr="00E510C8" w:rsidRDefault="007761B2" w:rsidP="007E38B7">
            <w:pPr>
              <w:spacing w:line="240" w:lineRule="auto"/>
              <w:rPr>
                <w:rFonts w:ascii="Times New Roman" w:hAnsi="Times New Roman"/>
                <w:sz w:val="24"/>
                <w:szCs w:val="24"/>
                <w:lang w:eastAsia="ru-RU"/>
              </w:rPr>
            </w:pPr>
            <w:r w:rsidRPr="00E510C8">
              <w:rPr>
                <w:rFonts w:ascii="Times New Roman" w:hAnsi="Times New Roman"/>
                <w:sz w:val="24"/>
                <w:szCs w:val="24"/>
                <w:lang w:eastAsia="ru-RU"/>
              </w:rPr>
              <w:t>1</w:t>
            </w:r>
          </w:p>
        </w:tc>
      </w:tr>
      <w:tr w:rsidR="007761B2" w:rsidTr="007E38B7">
        <w:trPr>
          <w:trHeight w:val="450"/>
        </w:trPr>
        <w:tc>
          <w:tcPr>
            <w:tcW w:w="7938" w:type="dxa"/>
            <w:gridSpan w:val="2"/>
            <w:tcBorders>
              <w:top w:val="single" w:sz="4" w:space="0" w:color="auto"/>
              <w:left w:val="single" w:sz="4" w:space="0" w:color="auto"/>
              <w:bottom w:val="single" w:sz="4" w:space="0" w:color="auto"/>
              <w:right w:val="single" w:sz="4" w:space="0" w:color="auto"/>
            </w:tcBorders>
            <w:hideMark/>
          </w:tcPr>
          <w:p w:rsidR="007761B2" w:rsidRPr="00E510C8" w:rsidRDefault="007761B2" w:rsidP="007E38B7">
            <w:pPr>
              <w:spacing w:line="240" w:lineRule="auto"/>
              <w:rPr>
                <w:rFonts w:ascii="Times New Roman" w:hAnsi="Times New Roman"/>
                <w:sz w:val="24"/>
                <w:szCs w:val="24"/>
                <w:lang w:eastAsia="ru-RU"/>
              </w:rPr>
            </w:pPr>
            <w:r w:rsidRPr="00E510C8">
              <w:rPr>
                <w:rFonts w:ascii="Times New Roman" w:hAnsi="Times New Roman"/>
                <w:sz w:val="24"/>
                <w:szCs w:val="24"/>
                <w:lang w:eastAsia="ru-RU"/>
              </w:rPr>
              <w:t>Учебные недели</w:t>
            </w:r>
          </w:p>
        </w:tc>
        <w:tc>
          <w:tcPr>
            <w:tcW w:w="1177" w:type="dxa"/>
            <w:tcBorders>
              <w:top w:val="single" w:sz="4" w:space="0" w:color="auto"/>
              <w:left w:val="single" w:sz="4" w:space="0" w:color="auto"/>
              <w:bottom w:val="single" w:sz="4" w:space="0" w:color="auto"/>
              <w:right w:val="single" w:sz="4" w:space="0" w:color="auto"/>
            </w:tcBorders>
            <w:hideMark/>
          </w:tcPr>
          <w:p w:rsidR="007761B2" w:rsidRPr="00E510C8" w:rsidRDefault="007761B2" w:rsidP="007E38B7">
            <w:pPr>
              <w:spacing w:line="240" w:lineRule="auto"/>
              <w:rPr>
                <w:rFonts w:ascii="Times New Roman" w:hAnsi="Times New Roman"/>
                <w:sz w:val="24"/>
                <w:szCs w:val="24"/>
                <w:lang w:eastAsia="ru-RU"/>
              </w:rPr>
            </w:pPr>
            <w:r w:rsidRPr="00E510C8">
              <w:rPr>
                <w:rFonts w:ascii="Times New Roman" w:hAnsi="Times New Roman"/>
                <w:sz w:val="24"/>
                <w:szCs w:val="24"/>
                <w:lang w:eastAsia="ru-RU"/>
              </w:rPr>
              <w:t> </w:t>
            </w:r>
          </w:p>
        </w:tc>
        <w:tc>
          <w:tcPr>
            <w:tcW w:w="832" w:type="dxa"/>
            <w:tcBorders>
              <w:top w:val="single" w:sz="4" w:space="0" w:color="auto"/>
              <w:left w:val="single" w:sz="4" w:space="0" w:color="auto"/>
              <w:bottom w:val="single" w:sz="4" w:space="0" w:color="auto"/>
              <w:right w:val="single" w:sz="4" w:space="0" w:color="auto"/>
            </w:tcBorders>
            <w:hideMark/>
          </w:tcPr>
          <w:p w:rsidR="007761B2" w:rsidRPr="00E510C8" w:rsidRDefault="007761B2" w:rsidP="007E38B7">
            <w:pPr>
              <w:spacing w:line="240" w:lineRule="auto"/>
              <w:rPr>
                <w:rFonts w:ascii="Times New Roman" w:hAnsi="Times New Roman"/>
                <w:sz w:val="24"/>
                <w:szCs w:val="24"/>
                <w:lang w:eastAsia="ru-RU"/>
              </w:rPr>
            </w:pPr>
            <w:r w:rsidRPr="00E510C8">
              <w:rPr>
                <w:rFonts w:ascii="Times New Roman" w:hAnsi="Times New Roman"/>
                <w:sz w:val="24"/>
                <w:szCs w:val="24"/>
                <w:lang w:eastAsia="ru-RU"/>
              </w:rPr>
              <w:t>34</w:t>
            </w:r>
          </w:p>
        </w:tc>
        <w:tc>
          <w:tcPr>
            <w:tcW w:w="832" w:type="dxa"/>
            <w:tcBorders>
              <w:top w:val="single" w:sz="4" w:space="0" w:color="auto"/>
              <w:left w:val="single" w:sz="4" w:space="0" w:color="auto"/>
              <w:bottom w:val="single" w:sz="4" w:space="0" w:color="auto"/>
              <w:right w:val="single" w:sz="4" w:space="0" w:color="auto"/>
            </w:tcBorders>
            <w:hideMark/>
          </w:tcPr>
          <w:p w:rsidR="007761B2" w:rsidRPr="00E510C8" w:rsidRDefault="007761B2" w:rsidP="007E38B7">
            <w:pPr>
              <w:spacing w:line="240" w:lineRule="auto"/>
              <w:rPr>
                <w:rFonts w:ascii="Times New Roman" w:hAnsi="Times New Roman"/>
                <w:sz w:val="24"/>
                <w:szCs w:val="24"/>
                <w:lang w:eastAsia="ru-RU"/>
              </w:rPr>
            </w:pPr>
            <w:r w:rsidRPr="00E510C8">
              <w:rPr>
                <w:rFonts w:ascii="Times New Roman" w:hAnsi="Times New Roman"/>
                <w:sz w:val="24"/>
                <w:szCs w:val="24"/>
                <w:lang w:eastAsia="ru-RU"/>
              </w:rPr>
              <w:t>34</w:t>
            </w:r>
          </w:p>
        </w:tc>
      </w:tr>
      <w:tr w:rsidR="007761B2" w:rsidTr="007E38B7">
        <w:trPr>
          <w:trHeight w:val="450"/>
        </w:trPr>
        <w:tc>
          <w:tcPr>
            <w:tcW w:w="7938" w:type="dxa"/>
            <w:gridSpan w:val="2"/>
            <w:tcBorders>
              <w:top w:val="single" w:sz="4" w:space="0" w:color="auto"/>
              <w:left w:val="single" w:sz="4" w:space="0" w:color="auto"/>
              <w:bottom w:val="single" w:sz="4" w:space="0" w:color="auto"/>
              <w:right w:val="single" w:sz="4" w:space="0" w:color="auto"/>
            </w:tcBorders>
            <w:hideMark/>
          </w:tcPr>
          <w:p w:rsidR="007761B2" w:rsidRPr="00E510C8" w:rsidRDefault="007761B2" w:rsidP="007E38B7">
            <w:pPr>
              <w:spacing w:line="240" w:lineRule="auto"/>
              <w:rPr>
                <w:rFonts w:ascii="Times New Roman" w:hAnsi="Times New Roman"/>
                <w:bCs/>
                <w:sz w:val="24"/>
                <w:szCs w:val="24"/>
                <w:lang w:eastAsia="ru-RU"/>
              </w:rPr>
            </w:pPr>
            <w:r w:rsidRPr="00E510C8">
              <w:rPr>
                <w:rFonts w:ascii="Times New Roman" w:hAnsi="Times New Roman"/>
                <w:bCs/>
                <w:sz w:val="24"/>
                <w:szCs w:val="24"/>
                <w:lang w:eastAsia="ru-RU"/>
              </w:rPr>
              <w:t>Всего часов</w:t>
            </w:r>
          </w:p>
        </w:tc>
        <w:tc>
          <w:tcPr>
            <w:tcW w:w="1177" w:type="dxa"/>
            <w:tcBorders>
              <w:top w:val="single" w:sz="4" w:space="0" w:color="auto"/>
              <w:left w:val="single" w:sz="4" w:space="0" w:color="auto"/>
              <w:bottom w:val="single" w:sz="4" w:space="0" w:color="auto"/>
              <w:right w:val="single" w:sz="4" w:space="0" w:color="auto"/>
            </w:tcBorders>
            <w:hideMark/>
          </w:tcPr>
          <w:p w:rsidR="007761B2" w:rsidRPr="00E510C8" w:rsidRDefault="007761B2" w:rsidP="007E38B7">
            <w:pPr>
              <w:spacing w:line="240" w:lineRule="auto"/>
              <w:rPr>
                <w:rFonts w:ascii="Times New Roman" w:hAnsi="Times New Roman"/>
                <w:bCs/>
                <w:sz w:val="24"/>
                <w:szCs w:val="24"/>
                <w:lang w:eastAsia="ru-RU"/>
              </w:rPr>
            </w:pPr>
            <w:r w:rsidRPr="00E510C8">
              <w:rPr>
                <w:rFonts w:ascii="Times New Roman" w:hAnsi="Times New Roman"/>
                <w:bCs/>
                <w:sz w:val="24"/>
                <w:szCs w:val="24"/>
                <w:lang w:eastAsia="ru-RU"/>
              </w:rPr>
              <w:t> </w:t>
            </w:r>
          </w:p>
        </w:tc>
        <w:tc>
          <w:tcPr>
            <w:tcW w:w="832" w:type="dxa"/>
            <w:tcBorders>
              <w:top w:val="single" w:sz="4" w:space="0" w:color="auto"/>
              <w:left w:val="single" w:sz="4" w:space="0" w:color="auto"/>
              <w:bottom w:val="single" w:sz="4" w:space="0" w:color="auto"/>
              <w:right w:val="single" w:sz="4" w:space="0" w:color="auto"/>
            </w:tcBorders>
            <w:hideMark/>
          </w:tcPr>
          <w:p w:rsidR="007761B2" w:rsidRPr="00E510C8" w:rsidRDefault="007761B2" w:rsidP="007E38B7">
            <w:pPr>
              <w:spacing w:line="240" w:lineRule="auto"/>
              <w:rPr>
                <w:rFonts w:ascii="Times New Roman" w:hAnsi="Times New Roman"/>
                <w:bCs/>
                <w:sz w:val="24"/>
                <w:szCs w:val="24"/>
                <w:lang w:eastAsia="ru-RU"/>
              </w:rPr>
            </w:pPr>
            <w:r w:rsidRPr="00E510C8">
              <w:rPr>
                <w:rFonts w:ascii="Times New Roman" w:hAnsi="Times New Roman"/>
                <w:bCs/>
                <w:sz w:val="24"/>
                <w:szCs w:val="24"/>
                <w:lang w:eastAsia="ru-RU"/>
              </w:rPr>
              <w:t>34</w:t>
            </w:r>
          </w:p>
        </w:tc>
        <w:tc>
          <w:tcPr>
            <w:tcW w:w="832" w:type="dxa"/>
            <w:tcBorders>
              <w:top w:val="single" w:sz="4" w:space="0" w:color="auto"/>
              <w:left w:val="single" w:sz="4" w:space="0" w:color="auto"/>
              <w:bottom w:val="single" w:sz="4" w:space="0" w:color="auto"/>
              <w:right w:val="single" w:sz="4" w:space="0" w:color="auto"/>
            </w:tcBorders>
            <w:hideMark/>
          </w:tcPr>
          <w:p w:rsidR="007761B2" w:rsidRPr="00E510C8" w:rsidRDefault="007761B2" w:rsidP="007E38B7">
            <w:pPr>
              <w:spacing w:line="240" w:lineRule="auto"/>
              <w:rPr>
                <w:rFonts w:ascii="Times New Roman" w:hAnsi="Times New Roman"/>
                <w:bCs/>
                <w:sz w:val="24"/>
                <w:szCs w:val="24"/>
                <w:lang w:eastAsia="ru-RU"/>
              </w:rPr>
            </w:pPr>
            <w:r w:rsidRPr="00E510C8">
              <w:rPr>
                <w:rFonts w:ascii="Times New Roman" w:hAnsi="Times New Roman"/>
                <w:bCs/>
                <w:sz w:val="24"/>
                <w:szCs w:val="24"/>
                <w:lang w:eastAsia="ru-RU"/>
              </w:rPr>
              <w:t>34</w:t>
            </w:r>
          </w:p>
        </w:tc>
      </w:tr>
      <w:tr w:rsidR="007761B2" w:rsidTr="007E38B7">
        <w:trPr>
          <w:trHeight w:val="680"/>
        </w:trPr>
        <w:tc>
          <w:tcPr>
            <w:tcW w:w="7938" w:type="dxa"/>
            <w:gridSpan w:val="2"/>
            <w:tcBorders>
              <w:top w:val="single" w:sz="4" w:space="0" w:color="auto"/>
              <w:left w:val="single" w:sz="4" w:space="0" w:color="auto"/>
              <w:bottom w:val="single" w:sz="4" w:space="0" w:color="auto"/>
              <w:right w:val="single" w:sz="4" w:space="0" w:color="auto"/>
            </w:tcBorders>
            <w:hideMark/>
          </w:tcPr>
          <w:p w:rsidR="007761B2" w:rsidRDefault="007761B2" w:rsidP="007E38B7">
            <w:pPr>
              <w:spacing w:line="240" w:lineRule="auto"/>
              <w:rPr>
                <w:rFonts w:ascii="Times New Roman" w:hAnsi="Times New Roman"/>
                <w:bCs/>
                <w:sz w:val="24"/>
                <w:szCs w:val="24"/>
                <w:lang w:eastAsia="ru-RU"/>
              </w:rPr>
            </w:pPr>
            <w:r>
              <w:rPr>
                <w:rFonts w:ascii="Times New Roman" w:hAnsi="Times New Roman"/>
                <w:bCs/>
                <w:sz w:val="24"/>
                <w:szCs w:val="24"/>
                <w:lang w:eastAsia="ru-RU"/>
              </w:rPr>
              <w:t>Максимально допустимая недельная нагрузка в соответствии с действующими санитарными правилами и нормами</w:t>
            </w:r>
          </w:p>
        </w:tc>
        <w:tc>
          <w:tcPr>
            <w:tcW w:w="1177" w:type="dxa"/>
            <w:tcBorders>
              <w:top w:val="single" w:sz="4" w:space="0" w:color="auto"/>
              <w:left w:val="single" w:sz="4" w:space="0" w:color="auto"/>
              <w:bottom w:val="single" w:sz="4" w:space="0" w:color="auto"/>
              <w:right w:val="single" w:sz="4" w:space="0" w:color="auto"/>
            </w:tcBorders>
            <w:hideMark/>
          </w:tcPr>
          <w:p w:rsidR="007761B2" w:rsidRDefault="007761B2" w:rsidP="007E38B7">
            <w:pPr>
              <w:spacing w:line="240" w:lineRule="auto"/>
              <w:rPr>
                <w:rFonts w:ascii="Times New Roman" w:hAnsi="Times New Roman"/>
                <w:bCs/>
                <w:sz w:val="24"/>
                <w:szCs w:val="24"/>
                <w:lang w:eastAsia="ru-RU"/>
              </w:rPr>
            </w:pPr>
            <w:r>
              <w:rPr>
                <w:rFonts w:ascii="Times New Roman" w:hAnsi="Times New Roman"/>
                <w:bCs/>
                <w:sz w:val="24"/>
                <w:szCs w:val="24"/>
                <w:lang w:eastAsia="ru-RU"/>
              </w:rPr>
              <w:t> </w:t>
            </w:r>
          </w:p>
        </w:tc>
        <w:tc>
          <w:tcPr>
            <w:tcW w:w="832" w:type="dxa"/>
            <w:tcBorders>
              <w:top w:val="single" w:sz="4" w:space="0" w:color="auto"/>
              <w:left w:val="single" w:sz="4" w:space="0" w:color="auto"/>
              <w:bottom w:val="single" w:sz="4" w:space="0" w:color="auto"/>
              <w:right w:val="single" w:sz="4" w:space="0" w:color="auto"/>
            </w:tcBorders>
            <w:hideMark/>
          </w:tcPr>
          <w:p w:rsidR="007761B2" w:rsidRDefault="007761B2" w:rsidP="007E38B7">
            <w:pPr>
              <w:spacing w:line="240" w:lineRule="auto"/>
              <w:rPr>
                <w:rFonts w:ascii="Times New Roman" w:hAnsi="Times New Roman"/>
                <w:bCs/>
                <w:sz w:val="24"/>
                <w:szCs w:val="24"/>
                <w:lang w:eastAsia="ru-RU"/>
              </w:rPr>
            </w:pPr>
            <w:r>
              <w:rPr>
                <w:rFonts w:ascii="Times New Roman" w:hAnsi="Times New Roman"/>
                <w:bCs/>
                <w:sz w:val="24"/>
                <w:szCs w:val="24"/>
                <w:lang w:eastAsia="ru-RU"/>
              </w:rPr>
              <w:t>34</w:t>
            </w:r>
          </w:p>
        </w:tc>
        <w:tc>
          <w:tcPr>
            <w:tcW w:w="832" w:type="dxa"/>
            <w:tcBorders>
              <w:top w:val="single" w:sz="4" w:space="0" w:color="auto"/>
              <w:left w:val="single" w:sz="4" w:space="0" w:color="auto"/>
              <w:bottom w:val="single" w:sz="4" w:space="0" w:color="auto"/>
              <w:right w:val="single" w:sz="4" w:space="0" w:color="auto"/>
            </w:tcBorders>
            <w:hideMark/>
          </w:tcPr>
          <w:p w:rsidR="007761B2" w:rsidRDefault="007761B2" w:rsidP="007E38B7">
            <w:pPr>
              <w:spacing w:line="240" w:lineRule="auto"/>
              <w:rPr>
                <w:rFonts w:ascii="Times New Roman" w:hAnsi="Times New Roman"/>
                <w:bCs/>
                <w:sz w:val="24"/>
                <w:szCs w:val="24"/>
                <w:lang w:eastAsia="ru-RU"/>
              </w:rPr>
            </w:pPr>
            <w:r>
              <w:rPr>
                <w:rFonts w:ascii="Times New Roman" w:hAnsi="Times New Roman"/>
                <w:bCs/>
                <w:sz w:val="24"/>
                <w:szCs w:val="24"/>
                <w:lang w:eastAsia="ru-RU"/>
              </w:rPr>
              <w:t>34</w:t>
            </w:r>
          </w:p>
        </w:tc>
      </w:tr>
      <w:tr w:rsidR="007761B2" w:rsidTr="007E38B7">
        <w:trPr>
          <w:trHeight w:val="1125"/>
        </w:trPr>
        <w:tc>
          <w:tcPr>
            <w:tcW w:w="7938" w:type="dxa"/>
            <w:gridSpan w:val="2"/>
            <w:tcBorders>
              <w:top w:val="single" w:sz="4" w:space="0" w:color="auto"/>
              <w:left w:val="single" w:sz="4" w:space="0" w:color="auto"/>
              <w:bottom w:val="single" w:sz="4" w:space="0" w:color="auto"/>
              <w:right w:val="single" w:sz="4" w:space="0" w:color="auto"/>
            </w:tcBorders>
            <w:hideMark/>
          </w:tcPr>
          <w:p w:rsidR="007761B2" w:rsidRDefault="007761B2" w:rsidP="007E38B7">
            <w:pPr>
              <w:spacing w:line="240" w:lineRule="auto"/>
              <w:rPr>
                <w:rFonts w:ascii="Times New Roman" w:hAnsi="Times New Roman"/>
                <w:bCs/>
                <w:sz w:val="24"/>
                <w:szCs w:val="24"/>
                <w:lang w:eastAsia="ru-RU"/>
              </w:rPr>
            </w:pPr>
            <w:r>
              <w:rPr>
                <w:rFonts w:ascii="Times New Roman" w:hAnsi="Times New Roman"/>
                <w:bCs/>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77" w:type="dxa"/>
            <w:tcBorders>
              <w:top w:val="single" w:sz="4" w:space="0" w:color="auto"/>
              <w:left w:val="single" w:sz="4" w:space="0" w:color="auto"/>
              <w:bottom w:val="single" w:sz="4" w:space="0" w:color="auto"/>
              <w:right w:val="single" w:sz="4" w:space="0" w:color="auto"/>
            </w:tcBorders>
            <w:hideMark/>
          </w:tcPr>
          <w:p w:rsidR="007761B2" w:rsidRDefault="007761B2" w:rsidP="007E38B7">
            <w:pPr>
              <w:spacing w:line="240" w:lineRule="auto"/>
              <w:rPr>
                <w:rFonts w:ascii="Times New Roman" w:hAnsi="Times New Roman"/>
                <w:bCs/>
                <w:sz w:val="24"/>
                <w:szCs w:val="24"/>
                <w:lang w:eastAsia="ru-RU"/>
              </w:rPr>
            </w:pPr>
            <w:r>
              <w:rPr>
                <w:rFonts w:ascii="Times New Roman" w:hAnsi="Times New Roman"/>
                <w:bCs/>
                <w:sz w:val="24"/>
                <w:szCs w:val="24"/>
                <w:lang w:eastAsia="ru-RU"/>
              </w:rPr>
              <w:t> </w:t>
            </w:r>
          </w:p>
        </w:tc>
        <w:tc>
          <w:tcPr>
            <w:tcW w:w="1664" w:type="dxa"/>
            <w:gridSpan w:val="2"/>
            <w:tcBorders>
              <w:top w:val="single" w:sz="4" w:space="0" w:color="auto"/>
              <w:left w:val="single" w:sz="4" w:space="0" w:color="auto"/>
              <w:bottom w:val="single" w:sz="4" w:space="0" w:color="auto"/>
              <w:right w:val="single" w:sz="4" w:space="0" w:color="auto"/>
            </w:tcBorders>
            <w:hideMark/>
          </w:tcPr>
          <w:p w:rsidR="007761B2" w:rsidRDefault="007761B2" w:rsidP="007E38B7">
            <w:pPr>
              <w:spacing w:line="240" w:lineRule="auto"/>
              <w:rPr>
                <w:rFonts w:ascii="Times New Roman" w:hAnsi="Times New Roman"/>
                <w:bCs/>
                <w:sz w:val="24"/>
                <w:szCs w:val="24"/>
                <w:lang w:eastAsia="ru-RU"/>
              </w:rPr>
            </w:pPr>
            <w:r>
              <w:rPr>
                <w:rFonts w:ascii="Times New Roman" w:hAnsi="Times New Roman"/>
                <w:bCs/>
                <w:sz w:val="24"/>
                <w:szCs w:val="24"/>
                <w:lang w:eastAsia="ru-RU"/>
              </w:rPr>
              <w:t>2312</w:t>
            </w:r>
          </w:p>
        </w:tc>
      </w:tr>
    </w:tbl>
    <w:p w:rsidR="007761B2" w:rsidRDefault="007761B2" w:rsidP="007761B2">
      <w:pPr>
        <w:spacing w:after="0" w:line="259" w:lineRule="auto"/>
        <w:ind w:left="-1210" w:right="168"/>
      </w:pPr>
      <w:r>
        <w:rPr>
          <w:noProof/>
          <w:lang w:eastAsia="ru-RU"/>
        </w:rPr>
        <w:drawing>
          <wp:anchor distT="0" distB="0" distL="0" distR="0" simplePos="0" relativeHeight="251659264" behindDoc="0" locked="0" layoutInCell="1" allowOverlap="0" wp14:anchorId="6C98CCE1" wp14:editId="3CF8CA5A">
            <wp:simplePos x="0" y="0"/>
            <wp:positionH relativeFrom="page">
              <wp:posOffset>719455</wp:posOffset>
            </wp:positionH>
            <wp:positionV relativeFrom="page">
              <wp:posOffset>3112770</wp:posOffset>
            </wp:positionV>
            <wp:extent cx="18415" cy="12065"/>
            <wp:effectExtent l="0" t="0" r="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415" cy="12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61B2" w:rsidRDefault="007761B2" w:rsidP="00C8223C">
      <w:pPr>
        <w:spacing w:after="0" w:line="360" w:lineRule="auto"/>
        <w:ind w:firstLine="709"/>
        <w:jc w:val="both"/>
        <w:rPr>
          <w:rFonts w:ascii="Times New Roman" w:hAnsi="Times New Roman"/>
          <w:sz w:val="28"/>
          <w:szCs w:val="28"/>
          <w:lang w:eastAsia="ru-RU"/>
        </w:rPr>
      </w:pPr>
    </w:p>
    <w:p w:rsidR="007761B2" w:rsidRPr="0012038A" w:rsidRDefault="007761B2" w:rsidP="00C8223C">
      <w:pPr>
        <w:spacing w:after="0" w:line="360" w:lineRule="auto"/>
        <w:ind w:firstLine="709"/>
        <w:jc w:val="both"/>
        <w:rPr>
          <w:rFonts w:ascii="Times New Roman" w:hAnsi="Times New Roman"/>
          <w:sz w:val="28"/>
          <w:szCs w:val="28"/>
          <w:lang w:eastAsia="ru-RU"/>
        </w:rPr>
      </w:pP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hAnsi="Times New Roman"/>
          <w:sz w:val="28"/>
          <w:szCs w:val="28"/>
        </w:rPr>
        <w:t>132.</w:t>
      </w:r>
      <w:r w:rsidRPr="0012038A">
        <w:rPr>
          <w:rFonts w:ascii="Times New Roman" w:eastAsia="SchoolBookSanPin" w:hAnsi="Times New Roman"/>
          <w:position w:val="1"/>
          <w:sz w:val="28"/>
          <w:szCs w:val="28"/>
        </w:rPr>
        <w:t> Федеральный календарный учебный график.</w:t>
      </w:r>
    </w:p>
    <w:p w:rsidR="00C8223C" w:rsidRPr="0012038A" w:rsidRDefault="00C8223C" w:rsidP="00C8223C">
      <w:pPr>
        <w:spacing w:after="0" w:line="338" w:lineRule="auto"/>
        <w:ind w:firstLine="709"/>
        <w:jc w:val="both"/>
        <w:rPr>
          <w:rFonts w:ascii="Times New Roman" w:hAnsi="Times New Roman"/>
          <w:sz w:val="28"/>
          <w:szCs w:val="28"/>
        </w:rPr>
      </w:pPr>
      <w:r w:rsidRPr="0012038A">
        <w:rPr>
          <w:rFonts w:ascii="Times New Roman" w:hAnsi="Times New Roman"/>
          <w:sz w:val="28"/>
          <w:szCs w:val="28"/>
        </w:rPr>
        <w:t>132.</w:t>
      </w:r>
      <w:r w:rsidRPr="0012038A">
        <w:rPr>
          <w:rFonts w:ascii="Times New Roman" w:eastAsia="SchoolBookSanPin" w:hAnsi="Times New Roman"/>
          <w:position w:val="1"/>
          <w:sz w:val="28"/>
          <w:szCs w:val="28"/>
        </w:rPr>
        <w:t>1. </w:t>
      </w:r>
      <w:r w:rsidRPr="0012038A">
        <w:rPr>
          <w:rFonts w:ascii="Times New Roman" w:eastAsia="SchoolBookSanPin" w:hAnsi="Times New Roman"/>
          <w:sz w:val="28"/>
          <w:szCs w:val="28"/>
        </w:rPr>
        <w:t>Организация образовательной деятельности осуществляется по учебным четвертям.</w:t>
      </w:r>
      <w:r w:rsidRPr="0012038A">
        <w:rPr>
          <w:rFonts w:ascii="Times New Roman" w:hAnsi="Times New Roman"/>
          <w:sz w:val="28"/>
          <w:szCs w:val="28"/>
        </w:rPr>
        <w:t xml:space="preserve">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hAnsi="Times New Roman"/>
          <w:sz w:val="28"/>
          <w:szCs w:val="28"/>
        </w:rPr>
        <w:t>132.</w:t>
      </w:r>
      <w:r w:rsidRPr="0012038A">
        <w:rPr>
          <w:rFonts w:ascii="Times New Roman" w:eastAsia="SchoolBookSanPin" w:hAnsi="Times New Roman"/>
          <w:position w:val="1"/>
          <w:sz w:val="28"/>
          <w:szCs w:val="28"/>
        </w:rPr>
        <w:t>2. </w:t>
      </w:r>
      <w:r w:rsidRPr="0012038A">
        <w:rPr>
          <w:rFonts w:ascii="Times New Roman" w:eastAsia="SchoolBookSanPin" w:hAnsi="Times New Roman"/>
          <w:sz w:val="28"/>
          <w:szCs w:val="28"/>
        </w:rPr>
        <w:t>Продолжительность учебного года при получении среднего общего образования составляет 34 недели.</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hAnsi="Times New Roman"/>
          <w:sz w:val="28"/>
          <w:szCs w:val="28"/>
        </w:rPr>
        <w:t>132.</w:t>
      </w:r>
      <w:r w:rsidRPr="0012038A">
        <w:rPr>
          <w:rFonts w:ascii="Times New Roman" w:eastAsia="SchoolBookSanPin" w:hAnsi="Times New Roman"/>
          <w:position w:val="1"/>
          <w:sz w:val="28"/>
          <w:szCs w:val="28"/>
        </w:rPr>
        <w:t>3. </w:t>
      </w:r>
      <w:r w:rsidRPr="0012038A">
        <w:rPr>
          <w:rFonts w:ascii="Times New Roman" w:eastAsia="SchoolBookSanPin" w:hAnsi="Times New Roman"/>
          <w:sz w:val="28"/>
          <w:szCs w:val="28"/>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hAnsi="Times New Roman"/>
          <w:sz w:val="28"/>
          <w:szCs w:val="28"/>
        </w:rPr>
        <w:t>132.</w:t>
      </w:r>
      <w:r w:rsidRPr="0012038A">
        <w:rPr>
          <w:rFonts w:ascii="Times New Roman" w:eastAsia="SchoolBookSanPin" w:hAnsi="Times New Roman"/>
          <w:position w:val="1"/>
          <w:sz w:val="28"/>
          <w:szCs w:val="28"/>
        </w:rPr>
        <w:t>4. </w:t>
      </w:r>
      <w:r w:rsidRPr="0012038A">
        <w:rPr>
          <w:rFonts w:ascii="Times New Roman" w:eastAsia="SchoolBookSanPin" w:hAnsi="Times New Roman"/>
          <w:sz w:val="28"/>
          <w:szCs w:val="28"/>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hAnsi="Times New Roman"/>
          <w:sz w:val="28"/>
          <w:szCs w:val="28"/>
        </w:rPr>
        <w:t>132.</w:t>
      </w:r>
      <w:r w:rsidRPr="0012038A">
        <w:rPr>
          <w:rFonts w:ascii="Times New Roman" w:eastAsia="SchoolBookSanPin" w:hAnsi="Times New Roman"/>
          <w:position w:val="1"/>
          <w:sz w:val="28"/>
          <w:szCs w:val="28"/>
        </w:rPr>
        <w:t>5. </w:t>
      </w:r>
      <w:r w:rsidRPr="0012038A">
        <w:rPr>
          <w:rFonts w:ascii="Times New Roman" w:eastAsia="SchoolBookSanPin" w:hAnsi="Times New Roman"/>
          <w:sz w:val="28"/>
          <w:szCs w:val="28"/>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hAnsi="Times New Roman"/>
          <w:sz w:val="28"/>
          <w:szCs w:val="28"/>
        </w:rPr>
        <w:t>132.</w:t>
      </w:r>
      <w:r w:rsidRPr="0012038A">
        <w:rPr>
          <w:rFonts w:ascii="Times New Roman" w:eastAsia="SchoolBookSanPin" w:hAnsi="Times New Roman"/>
          <w:position w:val="1"/>
          <w:sz w:val="28"/>
          <w:szCs w:val="28"/>
        </w:rPr>
        <w:t>6. </w:t>
      </w:r>
      <w:r w:rsidRPr="0012038A">
        <w:rPr>
          <w:rFonts w:ascii="Times New Roman" w:eastAsia="SchoolBookSanPin" w:hAnsi="Times New Roman"/>
          <w:sz w:val="28"/>
          <w:szCs w:val="28"/>
        </w:rPr>
        <w:t>Продолжительность учебных четвертей составляет: I четверть – 8 учебных недель; II четверть – 8 учебных недель; III четверть – 11 учебных недель, IV четверть – 7 учебных недель.</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hAnsi="Times New Roman"/>
          <w:sz w:val="28"/>
          <w:szCs w:val="28"/>
        </w:rPr>
        <w:t>132.</w:t>
      </w:r>
      <w:r w:rsidRPr="0012038A">
        <w:rPr>
          <w:rFonts w:ascii="Times New Roman" w:eastAsia="SchoolBookSanPin" w:hAnsi="Times New Roman"/>
          <w:position w:val="1"/>
          <w:sz w:val="28"/>
          <w:szCs w:val="28"/>
        </w:rPr>
        <w:t>7. </w:t>
      </w:r>
      <w:r w:rsidRPr="0012038A">
        <w:rPr>
          <w:rFonts w:ascii="Times New Roman" w:eastAsia="SchoolBookSanPin" w:hAnsi="Times New Roman"/>
          <w:sz w:val="28"/>
          <w:szCs w:val="28"/>
        </w:rPr>
        <w:t xml:space="preserve">Продолжительность каникул составляет: </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по окончании I четверти (осенние каникулы) – 9 календарных дней; </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по окончании II четверти (зимние каникулы) – 9 календарных дней; </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по окончании III четверти (весенние каникулы) – 9 календарных дней; </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 окончании учебного года (летние каникулы) – не менее 8 недель.</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hAnsi="Times New Roman"/>
          <w:sz w:val="28"/>
          <w:szCs w:val="28"/>
        </w:rPr>
        <w:t>132.</w:t>
      </w:r>
      <w:r w:rsidRPr="0012038A">
        <w:rPr>
          <w:rFonts w:ascii="Times New Roman" w:eastAsia="SchoolBookSanPin" w:hAnsi="Times New Roman"/>
          <w:position w:val="1"/>
          <w:sz w:val="28"/>
          <w:szCs w:val="28"/>
        </w:rPr>
        <w:t>8. </w:t>
      </w:r>
      <w:r w:rsidRPr="0012038A">
        <w:rPr>
          <w:rFonts w:ascii="Times New Roman" w:eastAsia="SchoolBookSanPin" w:hAnsi="Times New Roman"/>
          <w:sz w:val="28"/>
          <w:szCs w:val="28"/>
        </w:rPr>
        <w:t>Продолжительность урока не должна превышать 45 минут.</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hAnsi="Times New Roman"/>
          <w:sz w:val="28"/>
          <w:szCs w:val="28"/>
        </w:rPr>
        <w:t>132.</w:t>
      </w:r>
      <w:r w:rsidRPr="0012038A">
        <w:rPr>
          <w:rFonts w:ascii="Times New Roman" w:eastAsia="SchoolBookSanPin" w:hAnsi="Times New Roman"/>
          <w:position w:val="1"/>
          <w:sz w:val="28"/>
          <w:szCs w:val="28"/>
        </w:rPr>
        <w:t>9. </w:t>
      </w:r>
      <w:r w:rsidRPr="0012038A">
        <w:rPr>
          <w:rFonts w:ascii="Times New Roman" w:eastAsia="SchoolBookSanPin" w:hAnsi="Times New Roman"/>
          <w:sz w:val="28"/>
          <w:szCs w:val="28"/>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hAnsi="Times New Roman"/>
          <w:sz w:val="28"/>
          <w:szCs w:val="28"/>
        </w:rPr>
        <w:t>132.</w:t>
      </w:r>
      <w:r w:rsidRPr="0012038A">
        <w:rPr>
          <w:rFonts w:ascii="Times New Roman" w:eastAsia="SchoolBookSanPin" w:hAnsi="Times New Roman"/>
          <w:position w:val="1"/>
          <w:sz w:val="28"/>
          <w:szCs w:val="28"/>
        </w:rPr>
        <w:t>10. </w:t>
      </w:r>
      <w:r w:rsidRPr="0012038A">
        <w:rPr>
          <w:rFonts w:ascii="Times New Roman" w:eastAsia="SchoolBookSanPin" w:hAnsi="Times New Roman"/>
          <w:sz w:val="28"/>
          <w:szCs w:val="28"/>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hAnsi="Times New Roman"/>
          <w:sz w:val="28"/>
          <w:szCs w:val="28"/>
        </w:rPr>
        <w:t>132.</w:t>
      </w:r>
      <w:r w:rsidRPr="0012038A">
        <w:rPr>
          <w:rFonts w:ascii="Times New Roman" w:eastAsia="SchoolBookSanPin" w:hAnsi="Times New Roman"/>
          <w:position w:val="1"/>
          <w:sz w:val="28"/>
          <w:szCs w:val="28"/>
        </w:rPr>
        <w:t>11. </w:t>
      </w:r>
      <w:r w:rsidRPr="0012038A">
        <w:rPr>
          <w:rFonts w:ascii="Times New Roman" w:eastAsia="SchoolBookSanPin" w:hAnsi="Times New Roman"/>
          <w:sz w:val="28"/>
          <w:szCs w:val="28"/>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10–11 классов – не более 7 уроков.</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hAnsi="Times New Roman"/>
          <w:sz w:val="28"/>
          <w:szCs w:val="28"/>
        </w:rPr>
        <w:t>132.</w:t>
      </w:r>
      <w:r w:rsidRPr="0012038A">
        <w:rPr>
          <w:rFonts w:ascii="Times New Roman" w:eastAsia="SchoolBookSanPin" w:hAnsi="Times New Roman"/>
          <w:position w:val="1"/>
          <w:sz w:val="28"/>
          <w:szCs w:val="28"/>
        </w:rPr>
        <w:t>12. </w:t>
      </w:r>
      <w:r w:rsidRPr="0012038A">
        <w:rPr>
          <w:rFonts w:ascii="Times New Roman" w:eastAsia="SchoolBookSanPin" w:hAnsi="Times New Roman"/>
          <w:sz w:val="28"/>
          <w:szCs w:val="28"/>
        </w:rPr>
        <w:t xml:space="preserve">Занятия начинаются не ранее 8 часов утра и заканчиваются не позднее 19 часов. </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hAnsi="Times New Roman"/>
          <w:sz w:val="28"/>
          <w:szCs w:val="28"/>
        </w:rPr>
        <w:t>132.</w:t>
      </w:r>
      <w:r w:rsidRPr="0012038A">
        <w:rPr>
          <w:rFonts w:ascii="Times New Roman" w:eastAsia="SchoolBookSanPin" w:hAnsi="Times New Roman"/>
          <w:position w:val="1"/>
          <w:sz w:val="28"/>
          <w:szCs w:val="28"/>
        </w:rPr>
        <w:t>13. </w:t>
      </w:r>
      <w:r w:rsidRPr="0012038A">
        <w:rPr>
          <w:rFonts w:ascii="Times New Roman" w:eastAsia="SchoolBookSanPin" w:hAnsi="Times New Roman"/>
          <w:sz w:val="28"/>
          <w:szCs w:val="28"/>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hAnsi="Times New Roman"/>
          <w:sz w:val="28"/>
          <w:szCs w:val="28"/>
        </w:rPr>
        <w:t>132.</w:t>
      </w:r>
      <w:r w:rsidRPr="0012038A">
        <w:rPr>
          <w:rFonts w:ascii="Times New Roman" w:eastAsia="SchoolBookSanPin" w:hAnsi="Times New Roman"/>
          <w:position w:val="1"/>
          <w:sz w:val="28"/>
          <w:szCs w:val="28"/>
        </w:rPr>
        <w:t>14. </w:t>
      </w:r>
      <w:r w:rsidRPr="0012038A">
        <w:rPr>
          <w:rFonts w:ascii="Times New Roman" w:eastAsia="SchoolBookSanPin" w:hAnsi="Times New Roman"/>
          <w:sz w:val="28"/>
          <w:szCs w:val="28"/>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организаций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hAnsi="Times New Roman"/>
          <w:sz w:val="28"/>
          <w:szCs w:val="28"/>
        </w:rPr>
        <w:t>132.</w:t>
      </w:r>
      <w:r w:rsidRPr="0012038A">
        <w:rPr>
          <w:rFonts w:ascii="Times New Roman" w:eastAsia="SchoolBookSanPin" w:hAnsi="Times New Roman"/>
          <w:sz w:val="28"/>
          <w:szCs w:val="28"/>
        </w:rPr>
        <w:t>15. 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hAnsi="Times New Roman"/>
          <w:sz w:val="28"/>
          <w:szCs w:val="28"/>
        </w:rPr>
        <w:t>133.</w:t>
      </w:r>
      <w:r w:rsidRPr="0012038A">
        <w:rPr>
          <w:rFonts w:ascii="Times New Roman" w:eastAsia="SchoolBookSanPin" w:hAnsi="Times New Roman"/>
          <w:sz w:val="28"/>
          <w:szCs w:val="28"/>
        </w:rPr>
        <w:t xml:space="preserve"> План внеурочной деятельности.</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hAnsi="Times New Roman"/>
          <w:sz w:val="28"/>
          <w:szCs w:val="28"/>
        </w:rPr>
        <w:t>133.</w:t>
      </w:r>
      <w:r w:rsidRPr="0012038A">
        <w:rPr>
          <w:rFonts w:ascii="Times New Roman" w:eastAsia="SchoolBookSanPin" w:hAnsi="Times New Roman"/>
          <w:sz w:val="28"/>
          <w:szCs w:val="28"/>
        </w:rPr>
        <w:t>1. 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hAnsi="Times New Roman"/>
          <w:sz w:val="28"/>
          <w:szCs w:val="28"/>
        </w:rPr>
        <w:t>133.</w:t>
      </w:r>
      <w:r w:rsidRPr="0012038A">
        <w:rPr>
          <w:rFonts w:ascii="Times New Roman" w:eastAsia="SchoolBookSanPin" w:hAnsi="Times New Roman"/>
          <w:sz w:val="28"/>
          <w:szCs w:val="28"/>
        </w:rPr>
        <w:t>2. Внеурочная деятельность является неотъемлемой и обязательной частью основной образовательной программы.</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hAnsi="Times New Roman"/>
          <w:sz w:val="28"/>
          <w:szCs w:val="28"/>
        </w:rPr>
        <w:t>133.</w:t>
      </w:r>
      <w:r w:rsidRPr="0012038A">
        <w:rPr>
          <w:rFonts w:ascii="Times New Roman" w:eastAsia="SchoolBookSanPin" w:hAnsi="Times New Roman"/>
          <w:sz w:val="28"/>
          <w:szCs w:val="28"/>
        </w:rPr>
        <w:t>3. 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 и включает:</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план организации деятельности ученических сообществ (групп обучающихся),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hAnsi="Times New Roman"/>
          <w:sz w:val="28"/>
          <w:szCs w:val="28"/>
        </w:rPr>
        <w:t>133.</w:t>
      </w:r>
      <w:r w:rsidRPr="0012038A">
        <w:rPr>
          <w:rFonts w:ascii="Times New Roman" w:eastAsia="SchoolBookSanPin" w:hAnsi="Times New Roman"/>
          <w:sz w:val="28"/>
          <w:szCs w:val="28"/>
        </w:rPr>
        <w:t>4. 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hAnsi="Times New Roman"/>
          <w:sz w:val="28"/>
          <w:szCs w:val="28"/>
        </w:rPr>
        <w:t>133.</w:t>
      </w:r>
      <w:r w:rsidRPr="0012038A">
        <w:rPr>
          <w:rFonts w:ascii="Times New Roman" w:eastAsia="SchoolBookSanPin" w:hAnsi="Times New Roman"/>
          <w:sz w:val="28"/>
          <w:szCs w:val="28"/>
        </w:rPr>
        <w:t>5. 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туристских походах, экспедициях, поездках и другие).</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hAnsi="Times New Roman"/>
          <w:sz w:val="28"/>
          <w:szCs w:val="28"/>
        </w:rPr>
        <w:t>133.</w:t>
      </w:r>
      <w:r w:rsidRPr="0012038A">
        <w:rPr>
          <w:rFonts w:ascii="Times New Roman" w:eastAsia="SchoolBookSanPin" w:hAnsi="Times New Roman"/>
          <w:sz w:val="28"/>
          <w:szCs w:val="28"/>
        </w:rPr>
        <w:t>6. 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hAnsi="Times New Roman"/>
          <w:sz w:val="28"/>
          <w:szCs w:val="28"/>
        </w:rPr>
        <w:t>133.</w:t>
      </w:r>
      <w:r w:rsidRPr="0012038A">
        <w:rPr>
          <w:rFonts w:ascii="Times New Roman" w:eastAsia="SchoolBookSanPin" w:hAnsi="Times New Roman"/>
          <w:sz w:val="28"/>
          <w:szCs w:val="28"/>
        </w:rPr>
        <w:t>7. Общий объем внеурочной деятельности не должен превышать 10 часов в неделю.</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hAnsi="Times New Roman"/>
          <w:sz w:val="28"/>
          <w:szCs w:val="28"/>
        </w:rPr>
        <w:t>133.</w:t>
      </w:r>
      <w:r w:rsidRPr="0012038A">
        <w:rPr>
          <w:rFonts w:ascii="Times New Roman" w:eastAsia="SchoolBookSanPin" w:hAnsi="Times New Roman"/>
          <w:sz w:val="28"/>
          <w:szCs w:val="28"/>
        </w:rPr>
        <w:t xml:space="preserve">8. Один час в неделю рекомендуется отводить на внеурочное занятие «Разговоры о важном». </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hAnsi="Times New Roman"/>
          <w:sz w:val="28"/>
          <w:szCs w:val="28"/>
        </w:rPr>
        <w:t>133.</w:t>
      </w:r>
      <w:r w:rsidRPr="0012038A">
        <w:rPr>
          <w:rFonts w:ascii="Times New Roman" w:eastAsia="SchoolBookSanPin" w:hAnsi="Times New Roman"/>
          <w:sz w:val="28"/>
          <w:szCs w:val="28"/>
        </w:rPr>
        <w:t>9. 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hAnsi="Times New Roman"/>
          <w:sz w:val="28"/>
          <w:szCs w:val="28"/>
        </w:rPr>
        <w:t>133.</w:t>
      </w:r>
      <w:r w:rsidRPr="0012038A">
        <w:rPr>
          <w:rFonts w:ascii="Times New Roman" w:eastAsia="SchoolBookSanPin" w:hAnsi="Times New Roman"/>
          <w:sz w:val="28"/>
          <w:szCs w:val="28"/>
        </w:rPr>
        <w:t>10. 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выделено больше часов, чем в 11 классе.</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hAnsi="Times New Roman"/>
          <w:sz w:val="28"/>
          <w:szCs w:val="28"/>
        </w:rPr>
        <w:t>133.</w:t>
      </w:r>
      <w:r w:rsidRPr="0012038A">
        <w:rPr>
          <w:rFonts w:ascii="Times New Roman" w:eastAsia="SchoolBookSanPin" w:hAnsi="Times New Roman"/>
          <w:sz w:val="28"/>
          <w:szCs w:val="28"/>
        </w:rPr>
        <w:t>11. 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компетенция в сфере общественной самоорганизации, участия в общественно значимой совместной деятельности.</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Организация жизни ученических сообществ выстраивается:</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через участие в экологическом просвещении сверстников, родителей, населения; </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через благоустройство школы, класса, сельского поселения, города, в ходе партнерства с общественными организациями и объединениями;</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через отношение обучающихся к закону, государству и к гражданскому обществу (включает подготовку личности к общественной жизни);</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через 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через трудовые и социально-экономические отношения (включает подготовку личности к трудовой деятельности).</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hAnsi="Times New Roman"/>
          <w:sz w:val="28"/>
          <w:szCs w:val="28"/>
        </w:rPr>
        <w:t>133.</w:t>
      </w:r>
      <w:r w:rsidRPr="0012038A">
        <w:rPr>
          <w:rFonts w:ascii="Times New Roman" w:eastAsia="SchoolBookSanPin" w:hAnsi="Times New Roman"/>
          <w:sz w:val="28"/>
          <w:szCs w:val="28"/>
        </w:rPr>
        <w:t>12. 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hAnsi="Times New Roman"/>
          <w:sz w:val="28"/>
          <w:szCs w:val="28"/>
        </w:rPr>
        <w:t>133.</w:t>
      </w:r>
      <w:r w:rsidRPr="0012038A">
        <w:rPr>
          <w:rFonts w:ascii="Times New Roman" w:eastAsia="SchoolBookSanPin" w:hAnsi="Times New Roman"/>
          <w:sz w:val="28"/>
          <w:szCs w:val="28"/>
        </w:rPr>
        <w:t>13. Инвариантный компонент плана внеурочной деятельности (вне зависимости от профиля) предполагает:</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организацию жизни ученических сообществ в форме клубных встреч (организованного тематического и свободного общения обучающихся), участие обучающихся в делах классного ученического коллектива и в общих коллективных делах образовательной организации;</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hAnsi="Times New Roman"/>
          <w:sz w:val="28"/>
          <w:szCs w:val="28"/>
        </w:rPr>
        <w:t>133.</w:t>
      </w:r>
      <w:r w:rsidRPr="0012038A">
        <w:rPr>
          <w:rFonts w:ascii="Times New Roman" w:eastAsia="SchoolBookSanPin" w:hAnsi="Times New Roman"/>
          <w:sz w:val="28"/>
          <w:szCs w:val="28"/>
        </w:rPr>
        <w:t xml:space="preserve">14. Вариативный компонент </w:t>
      </w:r>
      <w:r>
        <w:rPr>
          <w:rFonts w:ascii="Times New Roman" w:eastAsia="SchoolBookSanPin" w:hAnsi="Times New Roman"/>
          <w:sz w:val="28"/>
          <w:szCs w:val="28"/>
        </w:rPr>
        <w:t>содержит отдельные</w:t>
      </w:r>
      <w:r w:rsidRPr="0012038A">
        <w:rPr>
          <w:rFonts w:ascii="Times New Roman" w:eastAsia="SchoolBookSanPin" w:hAnsi="Times New Roman"/>
          <w:sz w:val="28"/>
          <w:szCs w:val="28"/>
        </w:rPr>
        <w:t xml:space="preserve"> проф</w:t>
      </w:r>
      <w:r>
        <w:rPr>
          <w:rFonts w:ascii="Times New Roman" w:eastAsia="SchoolBookSanPin" w:hAnsi="Times New Roman"/>
          <w:sz w:val="28"/>
          <w:szCs w:val="28"/>
        </w:rPr>
        <w:t>или</w:t>
      </w:r>
      <w:r w:rsidRPr="0012038A">
        <w:rPr>
          <w:rFonts w:ascii="Times New Roman" w:eastAsia="SchoolBookSanPin" w:hAnsi="Times New Roman"/>
          <w:sz w:val="28"/>
          <w:szCs w:val="28"/>
        </w:rPr>
        <w:t>.</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hAnsi="Times New Roman"/>
          <w:sz w:val="28"/>
          <w:szCs w:val="28"/>
        </w:rPr>
        <w:t>133.</w:t>
      </w:r>
      <w:r w:rsidRPr="0012038A">
        <w:rPr>
          <w:rFonts w:ascii="Times New Roman" w:eastAsia="SchoolBookSanPin" w:hAnsi="Times New Roman"/>
          <w:sz w:val="28"/>
          <w:szCs w:val="28"/>
        </w:rPr>
        <w:t>14.1. В рамках реализации естественно-научного профиля в осенние (зимние) каникулы 10-го класса организуются поездки и экскурсии в естественно-научные музеи, зоопарки, биопарки, аквариумы, заповедники, национальные парки и другие.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(приоритет отдается производствам естественно-научного профиля), подготавливаются и проводятся исследовательские экспедиции (например, эколого-биологической направленности).</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и к участию в исследовательских экспедициях, предусматривается подготовка и защита индивидуальных или групповых проектов.</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каникулярное время (осенние, зимние,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hAnsi="Times New Roman"/>
          <w:sz w:val="28"/>
          <w:szCs w:val="28"/>
        </w:rPr>
        <w:t>133.</w:t>
      </w:r>
      <w:r w:rsidRPr="0012038A">
        <w:rPr>
          <w:rFonts w:ascii="Times New Roman" w:eastAsia="SchoolBookSanPin" w:hAnsi="Times New Roman"/>
          <w:sz w:val="28"/>
          <w:szCs w:val="28"/>
        </w:rPr>
        <w:t>14.2. В рамках реализации гуманитарного профиля в осенние (зимние) каникулы 10 класса организуются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летние (весенние) каникулы 10 класса на основе интеграции с организациями дополнительного образования и сетевого взаимодействия с научными и образовательными организациями обеспечиваются профессиональные пробы обучающихся в музеях, библиотеках, организациях 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и «проект участия в исследовательской экспедиции»). 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hAnsi="Times New Roman"/>
          <w:sz w:val="28"/>
          <w:szCs w:val="28"/>
        </w:rPr>
        <w:t>133.</w:t>
      </w:r>
      <w:r w:rsidRPr="0012038A">
        <w:rPr>
          <w:rFonts w:ascii="Times New Roman" w:eastAsia="SchoolBookSanPin" w:hAnsi="Times New Roman"/>
          <w:sz w:val="28"/>
          <w:szCs w:val="28"/>
        </w:rPr>
        <w:t>14.3. В рамках реализации социально-экономического профиля в осенние (зимние) каникулы 10 класса организуются экскурсии на производства, в банки, в экономические отделы государственных и негосударственных организаций.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экскурсиям в рамках часов, отведенных на воспитательные мероприятия, курсы внеурочной деятельности по выбору обучающихся.</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hAnsi="Times New Roman"/>
          <w:sz w:val="28"/>
          <w:szCs w:val="28"/>
        </w:rPr>
        <w:t>133.</w:t>
      </w:r>
      <w:r w:rsidRPr="0012038A">
        <w:rPr>
          <w:rFonts w:ascii="Times New Roman" w:eastAsia="SchoolBookSanPin" w:hAnsi="Times New Roman"/>
          <w:sz w:val="28"/>
          <w:szCs w:val="28"/>
        </w:rPr>
        <w:t>14.4. В рамках реализации технологического профиля в осенние (зимние) каникулы 10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предусматривается подготовка и защита индивидуальных или групповых проектов («проект профессиональных проб»).</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практики, в том числе в качестве организаторов деятельности обучающихся 5–9 классов.</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hAnsi="Times New Roman"/>
          <w:sz w:val="28"/>
          <w:szCs w:val="28"/>
        </w:rPr>
        <w:t>133.</w:t>
      </w:r>
      <w:r w:rsidRPr="0012038A">
        <w:rPr>
          <w:rFonts w:ascii="Times New Roman" w:eastAsia="SchoolBookSanPin" w:hAnsi="Times New Roman"/>
          <w:sz w:val="28"/>
          <w:szCs w:val="28"/>
        </w:rPr>
        <w:t>14.5. В рамках реализации универсального профиля в первом полугодии 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Временными творческими группами обучающихся при поддержке педагогов общеобразовательной организации 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hAnsi="Times New Roman"/>
          <w:sz w:val="28"/>
          <w:szCs w:val="28"/>
        </w:rPr>
        <w:t>134.</w:t>
      </w:r>
      <w:r w:rsidRPr="0012038A">
        <w:rPr>
          <w:rFonts w:ascii="Times New Roman" w:eastAsia="SchoolBookSanPin" w:hAnsi="Times New Roman"/>
          <w:sz w:val="28"/>
          <w:szCs w:val="28"/>
        </w:rPr>
        <w:t> Федеральный календарный план воспитательной работы.</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hAnsi="Times New Roman"/>
          <w:sz w:val="28"/>
          <w:szCs w:val="28"/>
        </w:rPr>
        <w:t>134.</w:t>
      </w:r>
      <w:r w:rsidRPr="0012038A">
        <w:rPr>
          <w:rFonts w:ascii="Times New Roman" w:eastAsia="SchoolBookSanPin" w:hAnsi="Times New Roman"/>
          <w:sz w:val="28"/>
          <w:szCs w:val="28"/>
        </w:rPr>
        <w:t xml:space="preserve">1. Федеральный календарный план воспитательной работы является единым для образовательных организаций. </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hAnsi="Times New Roman"/>
          <w:sz w:val="28"/>
          <w:szCs w:val="28"/>
        </w:rPr>
        <w:t>134.</w:t>
      </w:r>
      <w:r w:rsidRPr="0012038A">
        <w:rPr>
          <w:rFonts w:ascii="Times New Roman" w:eastAsia="SchoolBookSanPin" w:hAnsi="Times New Roman"/>
          <w:sz w:val="28"/>
          <w:szCs w:val="28"/>
        </w:rPr>
        <w:t xml:space="preserve">2. Федеральный календарный план воспитательной работы может быть реализован в рамках урочной и внеурочной деятельности. </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hAnsi="Times New Roman"/>
          <w:sz w:val="28"/>
          <w:szCs w:val="28"/>
        </w:rPr>
        <w:t>134.</w:t>
      </w:r>
      <w:r w:rsidRPr="0012038A">
        <w:rPr>
          <w:rFonts w:ascii="Times New Roman" w:eastAsia="SchoolBookSanPin" w:hAnsi="Times New Roman"/>
          <w:sz w:val="28"/>
          <w:szCs w:val="28"/>
        </w:rPr>
        <w:t>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Сентябрь:</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 сентября: День знаний;</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3 сентября: День окончания Второй мировой войны, День солидарности в борьбе с терроризмом;</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8 сентября: Международный день распространения грамотности;</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10 сентября: Международный день памяти жертв фашизма.</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Октябрь:</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 октября: Международный день пожилых людей; Международный день музыки;</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4 октября: День защиты животных;</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5 октября: День учителя;</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25 октября: Международный день школьных библиотек.</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Третье воскресенье октября: День отца.</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Ноябрь:</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4 ноября: День народного единства;</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8 ноября: День памяти погибших при исполнении служебных обязанностей сотрудников органов внутренних дел России.</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Последнее воскресенье ноября: День Матери;</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30 ноября: День Государственного герба Российской Федерации.</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Декабрь:</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3 декабря: День неизвестного солдата; Международный день инвалидов;</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5 декабря: День добровольца (волонтера) в России;</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9 декабря: День Героев Отечества;</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 декабря: День Конституции Российской Федерации.</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Январь:</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25 января: День российского студенчества;</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Февраль:</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 февраля: День разгрома советскими войсками немецко-фашистских войск в Сталинградской битве;</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8 февраля: День российской науки;</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15 февраля: День памяти о россиянах, исполнявших служебный долг за пределами Отечества;</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21 февраля: Международный день родного языка;</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23 февраля: День защитника Отечества.</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Март:</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8 марта: Международный женский день;</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 марта: День воссоединения Крыма с Россией;</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27 марта: Всемирный день театра.</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Апрель:</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 апреля: День космонавтики;</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19 апреля: День памяти о геноциде советского народа нацистами и их пособниками в годы Великой Отечественной войны.</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Май:</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 мая: Праздник Весны и Труда;</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9 мая: День Победы;</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19 мая: День детских общественных организаций России;</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24 мая: День славянской письменности и культуры.</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Июнь:</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 июня: День защиты детей;</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6 июня: День русского языка;</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 июня: День России;</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22 июня: День памяти и скорби;</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27 июня: День молодежи.</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Июль:</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8 июля: День семьи, любви и верности.</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Август:</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Вторая суббота августа: День физкультурника;</w:t>
      </w:r>
    </w:p>
    <w:p w:rsidR="00C8223C" w:rsidRPr="0012038A"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22 августа: День Государственного флага Российской Федерации;</w:t>
      </w:r>
    </w:p>
    <w:p w:rsidR="00C8223C" w:rsidRPr="00C13368" w:rsidRDefault="00C8223C" w:rsidP="00C8223C">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27 августа: День российского кино.</w:t>
      </w:r>
    </w:p>
    <w:bookmarkEnd w:id="3"/>
    <w:p w:rsidR="00C8223C" w:rsidRPr="00C13368" w:rsidRDefault="00C8223C" w:rsidP="00C8223C">
      <w:pPr>
        <w:spacing w:after="0" w:line="346" w:lineRule="auto"/>
        <w:ind w:left="709"/>
        <w:jc w:val="both"/>
        <w:rPr>
          <w:rFonts w:ascii="Times New Roman" w:eastAsia="SchoolBookSanPin" w:hAnsi="Times New Roman"/>
          <w:sz w:val="28"/>
          <w:szCs w:val="28"/>
        </w:rPr>
      </w:pPr>
    </w:p>
    <w:p w:rsidR="00A25986" w:rsidRDefault="00A25986"/>
    <w:sectPr w:rsidR="00A25986" w:rsidSect="00C5759C">
      <w:headerReference w:type="default" r:id="rId11"/>
      <w:footerReference w:type="even" r:id="rId12"/>
      <w:footerReference w:type="default" r:id="rId13"/>
      <w:footerReference w:type="first" r:id="rId14"/>
      <w:pgSz w:w="11907" w:h="16840"/>
      <w:pgMar w:top="851" w:right="567" w:bottom="709" w:left="1134" w:header="567"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488A" w:rsidRDefault="00C9488A" w:rsidP="00C8223C">
      <w:pPr>
        <w:spacing w:after="0" w:line="240" w:lineRule="auto"/>
      </w:pPr>
      <w:r>
        <w:separator/>
      </w:r>
    </w:p>
  </w:endnote>
  <w:endnote w:type="continuationSeparator" w:id="0">
    <w:p w:rsidR="00C9488A" w:rsidRDefault="00C9488A" w:rsidP="00C822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OfficinaSansBoldITC">
    <w:altName w:val="Franklin Gothic Demi Cond"/>
    <w:charset w:val="00"/>
    <w:family w:val="swiss"/>
    <w:pitch w:val="variable"/>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43"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Minion Pro">
    <w:altName w:val="Cambria Math"/>
    <w:panose1 w:val="00000000000000000000"/>
    <w:charset w:val="00"/>
    <w:family w:val="roman"/>
    <w:notTrueType/>
    <w:pitch w:val="variable"/>
    <w:sig w:usb0="60000287" w:usb1="00000001" w:usb2="00000000" w:usb3="00000000" w:csb0="0000019F" w:csb1="00000000"/>
  </w:font>
  <w:font w:name="Circe-ExtraBold">
    <w:panose1 w:val="00000000000000000000"/>
    <w:charset w:val="00"/>
    <w:family w:val="auto"/>
    <w:notTrueType/>
    <w:pitch w:val="default"/>
    <w:sig w:usb0="00000003" w:usb1="00000000" w:usb2="00000000" w:usb3="00000000" w:csb0="00000001" w:csb1="00000000"/>
  </w:font>
  <w:font w:name="Circe-Regular">
    <w:panose1 w:val="00000000000000000000"/>
    <w:charset w:val="00"/>
    <w:family w:val="auto"/>
    <w:notTrueType/>
    <w:pitch w:val="default"/>
    <w:sig w:usb0="00000003" w:usb1="00000000" w:usb2="00000000" w:usb3="00000000" w:csb0="00000001" w:csb1="00000000"/>
  </w:font>
  <w:font w:name="SchoolBookSanPin-Bold">
    <w:panose1 w:val="00000000000000000000"/>
    <w:charset w:val="CC"/>
    <w:family w:val="auto"/>
    <w:notTrueType/>
    <w:pitch w:val="default"/>
    <w:sig w:usb0="00000201" w:usb1="00000000" w:usb2="00000000" w:usb3="00000000" w:csb0="00000004" w:csb1="00000000"/>
  </w:font>
  <w:font w:name="PiGraphA">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SchoolBookCSanPin-Regular">
    <w:altName w:val="Calibri"/>
    <w:panose1 w:val="00000000000000000000"/>
    <w:charset w:val="CC"/>
    <w:family w:val="auto"/>
    <w:notTrueType/>
    <w:pitch w:val="default"/>
    <w:sig w:usb0="00000201" w:usb1="00000000" w:usb2="00000000" w:usb3="00000000" w:csb0="00000004" w:csb1="00000000"/>
  </w:font>
  <w:font w:name="Symbol1">
    <w:panose1 w:val="00000000000000000000"/>
    <w:charset w:val="02"/>
    <w:family w:val="auto"/>
    <w:notTrueType/>
    <w:pitch w:val="default"/>
  </w:font>
  <w:font w:name="Symbol (T1) Medium">
    <w:panose1 w:val="00000000000000000000"/>
    <w:charset w:val="02"/>
    <w:family w:val="auto"/>
    <w:notTrueType/>
    <w:pitch w:val="default"/>
  </w:font>
  <w:font w:name="SymbolMT">
    <w:panose1 w:val="00000000000000000000"/>
    <w:charset w:val="02"/>
    <w:family w:val="auto"/>
    <w:notTrueType/>
    <w:pitch w:val="default"/>
  </w:font>
  <w:font w:name="SchoolBookSanPin-BoldItalic">
    <w:altName w:val="Calibri"/>
    <w:panose1 w:val="00000000000000000000"/>
    <w:charset w:val="CC"/>
    <w:family w:val="auto"/>
    <w:notTrueType/>
    <w:pitch w:val="default"/>
    <w:sig w:usb0="00000201" w:usb1="00000000" w:usb2="00000000" w:usb3="00000000" w:csb0="00000004"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KaiTi">
    <w:charset w:val="86"/>
    <w:family w:val="modern"/>
    <w:pitch w:val="fixed"/>
    <w:sig w:usb0="800002BF" w:usb1="38CF7CFA"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etersburg">
    <w:altName w:val="Petersburg"/>
    <w:panose1 w:val="00000000000000000000"/>
    <w:charset w:val="CC"/>
    <w:family w:val="roman"/>
    <w:notTrueType/>
    <w:pitch w:val="default"/>
    <w:sig w:usb0="00000201" w:usb1="00000000" w:usb2="00000000" w:usb3="00000000" w:csb0="00000004" w:csb1="00000000"/>
  </w:font>
  <w:font w:name="Times New Roman Udm">
    <w:altName w:val="Times New Roman"/>
    <w:charset w:val="CC"/>
    <w:family w:val="roman"/>
    <w:pitch w:val="variable"/>
    <w:sig w:usb0="20002A87" w:usb1="80000000" w:usb2="00000008" w:usb3="00000000" w:csb0="000001FF" w:csb1="00000000"/>
  </w:font>
  <w:font w:name="Microsoft Sans Serif">
    <w:panose1 w:val="020B0604020202020204"/>
    <w:charset w:val="CC"/>
    <w:family w:val="swiss"/>
    <w:pitch w:val="variable"/>
    <w:sig w:usb0="E5002EFF" w:usb1="C000605B" w:usb2="00000029" w:usb3="00000000" w:csb0="000101FF" w:csb1="00000000"/>
  </w:font>
  <w:font w:name="NewtonCSanPin;Times New Roman">
    <w:panose1 w:val="00000000000000000000"/>
    <w:charset w:val="00"/>
    <w:family w:val="roman"/>
    <w:notTrueType/>
    <w:pitch w:val="default"/>
  </w:font>
  <w:font w:name="SchoolBookSanPin;Cambria">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OfficinaSansBoldITC;Franklin Go">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HiddenHorzOCR">
    <w:altName w:val="Kozuka Mincho Pro B"/>
    <w:panose1 w:val="00000000000000000000"/>
    <w:charset w:val="80"/>
    <w:family w:val="auto"/>
    <w:notTrueType/>
    <w:pitch w:val="default"/>
    <w:sig w:usb0="00000001" w:usb1="08070000" w:usb2="00000010" w:usb3="00000000" w:csb0="00020000" w:csb1="00000000"/>
  </w:font>
  <w:font w:name="PragmaticaC-Oblique">
    <w:altName w:val="Arial Unicode MS"/>
    <w:panose1 w:val="00000000000000000000"/>
    <w:charset w:val="88"/>
    <w:family w:val="auto"/>
    <w:notTrueType/>
    <w:pitch w:val="default"/>
    <w:sig w:usb0="00000001" w:usb1="08080000" w:usb2="00000010" w:usb3="00000000" w:csb0="00100000" w:csb1="00000000"/>
  </w:font>
  <w:font w:name="№Е">
    <w:altName w:val="Calibri"/>
    <w:panose1 w:val="00000000000000000000"/>
    <w:charset w:val="00"/>
    <w:family w:val="roman"/>
    <w:notTrueType/>
    <w:pitch w:val="default"/>
  </w:font>
  <w:font w:name="Batang">
    <w:altName w:val="Malgun Gothic Semilight"/>
    <w:panose1 w:val="02030600000101010101"/>
    <w:charset w:val="81"/>
    <w:family w:val="roman"/>
    <w:pitch w:val="variable"/>
    <w:sig w:usb0="00000000"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759C" w:rsidRDefault="00C5759C">
    <w:pPr>
      <w:spacing w:after="0" w:line="200" w:lineRule="exact"/>
      <w:rPr>
        <w:sz w:val="20"/>
        <w:szCs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759C" w:rsidRPr="004F36DA" w:rsidRDefault="00C5759C" w:rsidP="00C5759C">
    <w:pPr>
      <w:pStyle w:val="aa"/>
      <w:rPr>
        <w:rFonts w:ascii="Times New Roman" w:hAnsi="Times New Roman"/>
        <w:sz w:val="16"/>
        <w:szCs w:val="16"/>
      </w:rPr>
    </w:pPr>
    <w:r w:rsidRPr="004F36DA">
      <w:rPr>
        <w:rFonts w:ascii="Times New Roman" w:hAnsi="Times New Roman"/>
        <w:sz w:val="16"/>
        <w:szCs w:val="16"/>
      </w:rPr>
      <w:t>рограмма</w:t>
    </w:r>
    <w:r>
      <w:rPr>
        <w:rFonts w:ascii="Times New Roman" w:hAnsi="Times New Roman"/>
        <w:sz w:val="16"/>
        <w:szCs w:val="16"/>
      </w:rPr>
      <w:t xml:space="preserve"> </w:t>
    </w:r>
    <w:r w:rsidRPr="004F36DA">
      <w:rPr>
        <w:rFonts w:ascii="Times New Roman" w:hAnsi="Times New Roman"/>
        <w:sz w:val="16"/>
        <w:szCs w:val="16"/>
      </w:rPr>
      <w:t>-</w:t>
    </w:r>
    <w:r>
      <w:rPr>
        <w:rFonts w:ascii="Times New Roman" w:hAnsi="Times New Roman"/>
        <w:sz w:val="16"/>
        <w:szCs w:val="16"/>
      </w:rPr>
      <w:t xml:space="preserve"> </w:t>
    </w:r>
    <w:r w:rsidRPr="004F36DA">
      <w:rPr>
        <w:rFonts w:ascii="Times New Roman" w:hAnsi="Times New Roman"/>
        <w:sz w:val="16"/>
        <w:szCs w:val="16"/>
      </w:rPr>
      <w:t>03</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759C" w:rsidRPr="004F36DA" w:rsidRDefault="00C5759C">
    <w:pPr>
      <w:pStyle w:val="aa"/>
      <w:rPr>
        <w:rFonts w:ascii="Times New Roman" w:hAnsi="Times New Roman"/>
        <w:sz w:val="16"/>
        <w:szCs w:val="16"/>
      </w:rPr>
    </w:pPr>
    <w:r w:rsidRPr="004F36DA">
      <w:rPr>
        <w:rFonts w:ascii="Times New Roman" w:hAnsi="Times New Roman"/>
        <w:sz w:val="16"/>
        <w:szCs w:val="16"/>
      </w:rPr>
      <w:t>Программа</w:t>
    </w:r>
    <w:r>
      <w:rPr>
        <w:rFonts w:ascii="Times New Roman" w:hAnsi="Times New Roman"/>
        <w:sz w:val="16"/>
        <w:szCs w:val="16"/>
      </w:rPr>
      <w:t xml:space="preserve"> </w:t>
    </w:r>
    <w:r w:rsidRPr="004F36DA">
      <w:rPr>
        <w:rFonts w:ascii="Times New Roman" w:hAnsi="Times New Roman"/>
        <w:sz w:val="16"/>
        <w:szCs w:val="16"/>
      </w:rPr>
      <w:t>-</w:t>
    </w:r>
    <w:r>
      <w:rPr>
        <w:rFonts w:ascii="Times New Roman" w:hAnsi="Times New Roman"/>
        <w:sz w:val="16"/>
        <w:szCs w:val="16"/>
      </w:rPr>
      <w:t xml:space="preserve"> </w:t>
    </w:r>
    <w:r w:rsidRPr="004F36DA">
      <w:rPr>
        <w:rFonts w:ascii="Times New Roman" w:hAnsi="Times New Roman"/>
        <w:sz w:val="16"/>
        <w:szCs w:val="16"/>
      </w:rPr>
      <w:t>03</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488A" w:rsidRDefault="00C9488A" w:rsidP="00C8223C">
      <w:pPr>
        <w:spacing w:after="0" w:line="240" w:lineRule="auto"/>
      </w:pPr>
      <w:r>
        <w:separator/>
      </w:r>
    </w:p>
  </w:footnote>
  <w:footnote w:type="continuationSeparator" w:id="0">
    <w:p w:rsidR="00C9488A" w:rsidRDefault="00C9488A" w:rsidP="00C8223C">
      <w:pPr>
        <w:spacing w:after="0" w:line="240" w:lineRule="auto"/>
      </w:pPr>
      <w:r>
        <w:continuationSeparator/>
      </w:r>
    </w:p>
  </w:footnote>
  <w:footnote w:id="1">
    <w:p w:rsidR="00C5759C" w:rsidRPr="00647514" w:rsidRDefault="00C5759C" w:rsidP="00C8223C">
      <w:pPr>
        <w:pStyle w:val="af6"/>
        <w:jc w:val="both"/>
        <w:rPr>
          <w:rFonts w:ascii="Times New Roman" w:hAnsi="Times New Roman"/>
          <w:sz w:val="24"/>
          <w:szCs w:val="24"/>
        </w:rPr>
      </w:pPr>
      <w:r w:rsidRPr="000233C4">
        <w:rPr>
          <w:rStyle w:val="aff7"/>
          <w:sz w:val="24"/>
          <w:szCs w:val="24"/>
        </w:rPr>
        <w:footnoteRef/>
      </w:r>
      <w:r w:rsidRPr="00647514">
        <w:rPr>
          <w:sz w:val="24"/>
          <w:szCs w:val="24"/>
          <w:vertAlign w:val="superscript"/>
        </w:rPr>
        <w:t xml:space="preserve"> </w:t>
      </w:r>
      <w:r w:rsidRPr="00E16212">
        <w:rPr>
          <w:rFonts w:ascii="Times New Roman" w:hAnsi="Times New Roman"/>
          <w:sz w:val="24"/>
          <w:szCs w:val="24"/>
          <w:lang w:eastAsia="en-US"/>
        </w:rPr>
        <w:t>Пункт 10</w:t>
      </w:r>
      <w:r w:rsidRPr="00B63E77">
        <w:rPr>
          <w:rFonts w:ascii="Times New Roman" w:hAnsi="Times New Roman"/>
          <w:sz w:val="24"/>
          <w:szCs w:val="24"/>
          <w:vertAlign w:val="superscript"/>
          <w:lang w:eastAsia="en-US"/>
        </w:rPr>
        <w:t>1</w:t>
      </w:r>
      <w:r w:rsidRPr="00E16212">
        <w:rPr>
          <w:rFonts w:ascii="Times New Roman" w:hAnsi="Times New Roman"/>
          <w:sz w:val="24"/>
          <w:szCs w:val="24"/>
          <w:lang w:eastAsia="en-US"/>
        </w:rPr>
        <w:t xml:space="preserve"> статьи 2 Федерального закона от 29 декабря 2012 г. № 273-ФЗ «Об образовании</w:t>
      </w:r>
      <w:r>
        <w:rPr>
          <w:rFonts w:ascii="Times New Roman" w:hAnsi="Times New Roman"/>
          <w:sz w:val="24"/>
          <w:szCs w:val="24"/>
          <w:lang w:eastAsia="en-US"/>
        </w:rPr>
        <w:t xml:space="preserve"> </w:t>
      </w:r>
      <w:r w:rsidRPr="00E16212">
        <w:rPr>
          <w:rFonts w:ascii="Times New Roman" w:hAnsi="Times New Roman"/>
          <w:sz w:val="24"/>
          <w:szCs w:val="24"/>
          <w:lang w:eastAsia="en-US"/>
        </w:rPr>
        <w:t>в Российской Федерации»</w:t>
      </w:r>
      <w:r w:rsidRPr="00647514">
        <w:rPr>
          <w:rFonts w:ascii="Times New Roman" w:hAnsi="Times New Roman"/>
          <w:sz w:val="24"/>
          <w:szCs w:val="24"/>
        </w:rPr>
        <w:t>.</w:t>
      </w:r>
    </w:p>
  </w:footnote>
  <w:footnote w:id="2">
    <w:p w:rsidR="00C5759C" w:rsidRPr="000C5892" w:rsidRDefault="00C5759C" w:rsidP="00C8223C">
      <w:pPr>
        <w:widowControl/>
        <w:autoSpaceDE w:val="0"/>
        <w:autoSpaceDN w:val="0"/>
        <w:adjustRightInd w:val="0"/>
        <w:spacing w:after="0" w:line="240" w:lineRule="auto"/>
        <w:jc w:val="both"/>
      </w:pPr>
      <w:r w:rsidRPr="0012038A">
        <w:rPr>
          <w:rStyle w:val="af8"/>
        </w:rPr>
        <w:footnoteRef/>
      </w:r>
      <w:r w:rsidRPr="0012038A">
        <w:t xml:space="preserve"> </w:t>
      </w:r>
      <w:r w:rsidRPr="0012038A">
        <w:rPr>
          <w:rFonts w:ascii="Times New Roman" w:hAnsi="Times New Roman"/>
          <w:sz w:val="24"/>
          <w:szCs w:val="24"/>
        </w:rPr>
        <w:t>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(зарегистрирован Министерством юстиции Российской Федерации 7 июня 2012 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 юстиции Российской Федерации 9 февраля 2015 г., регистрационный № 35953), от 31 декабря 2015 г. № 1578 (зарегистрирован Министерством юстиции Российской Федерации 9 февраля 2016 г., регистрационный № 41020), от 29 июня 2017 г. № 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 № 61749), от 11 декабря 2020 г. № 712 (зарегистрирован Министерством юстиции Российской Федерации 25 декабря 2020 г., регистрационный № 61828) и от 12 августа 2022 г. № 732 (зарегистрирован Министерством юстиции Российской Федерации 12 сентября 2022 г., регистрационный № 70034).</w:t>
      </w:r>
    </w:p>
  </w:footnote>
  <w:footnote w:id="3">
    <w:p w:rsidR="00C5759C" w:rsidRPr="00647514" w:rsidRDefault="00C5759C" w:rsidP="00C8223C">
      <w:pPr>
        <w:pStyle w:val="af6"/>
        <w:jc w:val="both"/>
      </w:pPr>
      <w:r w:rsidRPr="00970EDC">
        <w:rPr>
          <w:rStyle w:val="af8"/>
        </w:rPr>
        <w:footnoteRef/>
      </w:r>
      <w:r w:rsidRPr="00647514">
        <w:rPr>
          <w:rFonts w:ascii="Times New Roman" w:hAnsi="Times New Roman"/>
        </w:rPr>
        <w:t xml:space="preserve"> </w:t>
      </w:r>
      <w:r w:rsidRPr="00647514">
        <w:rPr>
          <w:rFonts w:ascii="Times New Roman" w:hAnsi="Times New Roman"/>
          <w:sz w:val="24"/>
          <w:szCs w:val="24"/>
        </w:rPr>
        <w:t>Часть 6</w:t>
      </w:r>
      <w:r w:rsidRPr="00970EDC">
        <w:rPr>
          <w:rFonts w:ascii="Times New Roman" w:hAnsi="Times New Roman"/>
          <w:sz w:val="24"/>
          <w:szCs w:val="24"/>
          <w:vertAlign w:val="superscript"/>
        </w:rPr>
        <w:t>1</w:t>
      </w:r>
      <w:r w:rsidRPr="00647514">
        <w:rPr>
          <w:rFonts w:ascii="Times New Roman" w:hAnsi="Times New Roman"/>
          <w:sz w:val="24"/>
          <w:szCs w:val="24"/>
        </w:rPr>
        <w:t xml:space="preserve"> статьи 12 Федерального закона от 29 декабря 2012 г. № 273-ФЗ «Об образовании</w:t>
      </w:r>
      <w:r>
        <w:rPr>
          <w:rFonts w:ascii="Times New Roman" w:hAnsi="Times New Roman"/>
          <w:sz w:val="24"/>
          <w:szCs w:val="24"/>
        </w:rPr>
        <w:t xml:space="preserve"> </w:t>
      </w:r>
      <w:r w:rsidRPr="00647514">
        <w:rPr>
          <w:rFonts w:ascii="Times New Roman" w:hAnsi="Times New Roman"/>
          <w:sz w:val="24"/>
          <w:szCs w:val="24"/>
        </w:rPr>
        <w:t>в Российской Федерации».</w:t>
      </w:r>
    </w:p>
  </w:footnote>
  <w:footnote w:id="4">
    <w:p w:rsidR="00C5759C" w:rsidRPr="00647514" w:rsidRDefault="00C5759C" w:rsidP="00C8223C">
      <w:pPr>
        <w:pStyle w:val="af6"/>
        <w:jc w:val="both"/>
        <w:rPr>
          <w:rFonts w:ascii="Times New Roman" w:hAnsi="Times New Roman"/>
        </w:rPr>
      </w:pPr>
      <w:r>
        <w:rPr>
          <w:rStyle w:val="af8"/>
        </w:rPr>
        <w:footnoteRef/>
      </w:r>
      <w:r w:rsidRPr="00647514">
        <w:t xml:space="preserve"> </w:t>
      </w:r>
      <w:r w:rsidRPr="00647514">
        <w:rPr>
          <w:rFonts w:ascii="Times New Roman" w:hAnsi="Times New Roman"/>
          <w:sz w:val="24"/>
          <w:szCs w:val="24"/>
        </w:rPr>
        <w:t>Часть 6</w:t>
      </w:r>
      <w:r>
        <w:rPr>
          <w:rFonts w:ascii="Times New Roman" w:hAnsi="Times New Roman"/>
          <w:sz w:val="24"/>
          <w:szCs w:val="24"/>
          <w:vertAlign w:val="superscript"/>
        </w:rPr>
        <w:t>3</w:t>
      </w:r>
      <w:r w:rsidRPr="00647514">
        <w:rPr>
          <w:rFonts w:ascii="Times New Roman" w:hAnsi="Times New Roman"/>
          <w:sz w:val="24"/>
          <w:szCs w:val="24"/>
        </w:rPr>
        <w:t xml:space="preserve"> статьи 12 Федерального закона от 29 декабря 2012 г. № 273-ФЗ «Об образовании</w:t>
      </w:r>
      <w:r>
        <w:rPr>
          <w:rFonts w:ascii="Times New Roman" w:hAnsi="Times New Roman"/>
          <w:sz w:val="24"/>
          <w:szCs w:val="24"/>
        </w:rPr>
        <w:t xml:space="preserve"> </w:t>
      </w:r>
      <w:r w:rsidRPr="00647514">
        <w:rPr>
          <w:rFonts w:ascii="Times New Roman" w:hAnsi="Times New Roman"/>
          <w:sz w:val="24"/>
          <w:szCs w:val="24"/>
        </w:rPr>
        <w:t>в Российской Федерации».</w:t>
      </w:r>
    </w:p>
  </w:footnote>
  <w:footnote w:id="5">
    <w:p w:rsidR="00C5759C" w:rsidRPr="000C5892" w:rsidRDefault="00C5759C" w:rsidP="00C8223C">
      <w:pPr>
        <w:widowControl/>
        <w:autoSpaceDE w:val="0"/>
        <w:autoSpaceDN w:val="0"/>
        <w:adjustRightInd w:val="0"/>
        <w:spacing w:after="0" w:line="240" w:lineRule="auto"/>
        <w:jc w:val="both"/>
        <w:rPr>
          <w:rFonts w:ascii="Times New Roman" w:hAnsi="Times New Roman"/>
          <w:sz w:val="24"/>
          <w:szCs w:val="24"/>
        </w:rPr>
      </w:pPr>
      <w:r w:rsidRPr="00970EDC">
        <w:rPr>
          <w:rStyle w:val="af8"/>
        </w:rPr>
        <w:footnoteRef/>
      </w:r>
      <w:r w:rsidRPr="000C5892">
        <w:t xml:space="preserve"> </w:t>
      </w:r>
      <w:r w:rsidRPr="000C5892">
        <w:rPr>
          <w:rFonts w:ascii="Times New Roman" w:hAnsi="Times New Roman"/>
          <w:sz w:val="24"/>
          <w:szCs w:val="24"/>
        </w:rPr>
        <w:t>Пункт 14 ФГОС СОО.</w:t>
      </w:r>
    </w:p>
  </w:footnote>
  <w:footnote w:id="6">
    <w:p w:rsidR="00C5759C" w:rsidRPr="000C5892" w:rsidRDefault="00C5759C" w:rsidP="00C8223C">
      <w:pPr>
        <w:widowControl/>
        <w:autoSpaceDE w:val="0"/>
        <w:autoSpaceDN w:val="0"/>
        <w:adjustRightInd w:val="0"/>
        <w:spacing w:after="0" w:line="240" w:lineRule="auto"/>
        <w:jc w:val="both"/>
        <w:rPr>
          <w:rFonts w:ascii="Times New Roman" w:hAnsi="Times New Roman"/>
          <w:sz w:val="24"/>
          <w:szCs w:val="24"/>
        </w:rPr>
      </w:pPr>
      <w:r w:rsidRPr="00970EDC">
        <w:rPr>
          <w:rStyle w:val="af8"/>
        </w:rPr>
        <w:footnoteRef/>
      </w:r>
      <w:r w:rsidRPr="000C5892">
        <w:t xml:space="preserve"> </w:t>
      </w:r>
      <w:r w:rsidRPr="000C5892">
        <w:rPr>
          <w:rFonts w:ascii="Times New Roman" w:hAnsi="Times New Roman"/>
          <w:sz w:val="24"/>
          <w:szCs w:val="24"/>
        </w:rPr>
        <w:t>Пункт 14 ФГОС СОО.</w:t>
      </w:r>
    </w:p>
  </w:footnote>
  <w:footnote w:id="7">
    <w:p w:rsidR="00C5759C" w:rsidRPr="006F5313" w:rsidRDefault="00C5759C" w:rsidP="00C8223C">
      <w:pPr>
        <w:widowControl/>
        <w:autoSpaceDE w:val="0"/>
        <w:autoSpaceDN w:val="0"/>
        <w:adjustRightInd w:val="0"/>
        <w:spacing w:after="0" w:line="240" w:lineRule="auto"/>
        <w:jc w:val="both"/>
        <w:rPr>
          <w:rFonts w:ascii="Times New Roman" w:hAnsi="Times New Roman"/>
          <w:sz w:val="24"/>
          <w:szCs w:val="24"/>
        </w:rPr>
      </w:pPr>
    </w:p>
  </w:footnote>
  <w:footnote w:id="8">
    <w:p w:rsidR="00C5759C" w:rsidRPr="009E3E99" w:rsidRDefault="00C5759C" w:rsidP="00C8223C">
      <w:pPr>
        <w:widowControl/>
        <w:autoSpaceDE w:val="0"/>
        <w:autoSpaceDN w:val="0"/>
        <w:adjustRightInd w:val="0"/>
        <w:spacing w:after="0" w:line="240" w:lineRule="auto"/>
        <w:jc w:val="both"/>
        <w:rPr>
          <w:rFonts w:ascii="Times New Roman" w:hAnsi="Times New Roman"/>
          <w:sz w:val="24"/>
          <w:szCs w:val="24"/>
        </w:rPr>
      </w:pPr>
    </w:p>
  </w:footnote>
  <w:footnote w:id="9">
    <w:p w:rsidR="00C5759C" w:rsidRPr="006F5313" w:rsidRDefault="00C5759C" w:rsidP="00C8223C">
      <w:pPr>
        <w:widowControl/>
        <w:autoSpaceDE w:val="0"/>
        <w:autoSpaceDN w:val="0"/>
        <w:adjustRightInd w:val="0"/>
        <w:spacing w:after="0" w:line="240" w:lineRule="auto"/>
        <w:jc w:val="both"/>
        <w:rPr>
          <w:rFonts w:ascii="Times New Roman" w:hAnsi="Times New Roman"/>
          <w:sz w:val="24"/>
          <w:szCs w:val="24"/>
        </w:rPr>
      </w:pPr>
    </w:p>
  </w:footnote>
  <w:footnote w:id="10">
    <w:p w:rsidR="00C5759C" w:rsidRPr="00647514" w:rsidRDefault="00C5759C" w:rsidP="00C8223C">
      <w:pPr>
        <w:widowControl/>
        <w:autoSpaceDE w:val="0"/>
        <w:autoSpaceDN w:val="0"/>
        <w:adjustRightInd w:val="0"/>
        <w:spacing w:after="0" w:line="240" w:lineRule="auto"/>
        <w:jc w:val="both"/>
      </w:pPr>
    </w:p>
  </w:footnote>
  <w:footnote w:id="11">
    <w:p w:rsidR="00C5759C" w:rsidRPr="00616EA3" w:rsidRDefault="00C5759C" w:rsidP="00C8223C">
      <w:pPr>
        <w:widowControl/>
        <w:autoSpaceDE w:val="0"/>
        <w:autoSpaceDN w:val="0"/>
        <w:adjustRightInd w:val="0"/>
        <w:spacing w:after="0" w:line="240" w:lineRule="auto"/>
        <w:jc w:val="both"/>
      </w:pPr>
    </w:p>
  </w:footnote>
  <w:footnote w:id="12">
    <w:p w:rsidR="00C5759C" w:rsidRPr="006F5313" w:rsidRDefault="00C5759C" w:rsidP="00C8223C">
      <w:pPr>
        <w:widowControl/>
        <w:autoSpaceDE w:val="0"/>
        <w:autoSpaceDN w:val="0"/>
        <w:adjustRightInd w:val="0"/>
        <w:spacing w:after="0" w:line="240" w:lineRule="auto"/>
        <w:jc w:val="both"/>
      </w:pPr>
    </w:p>
  </w:footnote>
  <w:footnote w:id="13">
    <w:p w:rsidR="00C5759C" w:rsidRPr="00675D09" w:rsidRDefault="00C5759C" w:rsidP="00C8223C">
      <w:pPr>
        <w:widowControl/>
        <w:autoSpaceDE w:val="0"/>
        <w:autoSpaceDN w:val="0"/>
        <w:adjustRightInd w:val="0"/>
        <w:spacing w:after="0" w:line="240" w:lineRule="auto"/>
        <w:jc w:val="both"/>
      </w:pPr>
      <w:r w:rsidRPr="00970EDC">
        <w:rPr>
          <w:rStyle w:val="af8"/>
        </w:rPr>
        <w:footnoteRef/>
      </w:r>
      <w:r w:rsidRPr="00675D09">
        <w:t xml:space="preserve"> </w:t>
      </w:r>
      <w:r w:rsidRPr="00675D09">
        <w:rPr>
          <w:rFonts w:ascii="Times New Roman" w:hAnsi="Times New Roman"/>
          <w:sz w:val="24"/>
          <w:szCs w:val="24"/>
        </w:rPr>
        <w:t>Часть 1 статьи 34 Федерального закона от 29 декабря 2012 г. № 273-ФЗ «Об образовании</w:t>
      </w:r>
      <w:r>
        <w:rPr>
          <w:rFonts w:ascii="Times New Roman" w:hAnsi="Times New Roman"/>
          <w:sz w:val="24"/>
          <w:szCs w:val="24"/>
        </w:rPr>
        <w:t xml:space="preserve"> </w:t>
      </w:r>
      <w:r w:rsidRPr="00675D09">
        <w:rPr>
          <w:rFonts w:ascii="Times New Roman" w:hAnsi="Times New Roman"/>
          <w:sz w:val="24"/>
          <w:szCs w:val="24"/>
        </w:rPr>
        <w:t>в Российской Федерации»</w:t>
      </w:r>
      <w:r w:rsidRPr="00616EA3">
        <w:rPr>
          <w:rFonts w:ascii="Times New Roman" w:hAnsi="Times New Roman"/>
          <w:sz w:val="24"/>
          <w:szCs w:val="24"/>
        </w:rPr>
        <w:t>.</w:t>
      </w:r>
    </w:p>
  </w:footnote>
  <w:footnote w:id="14">
    <w:p w:rsidR="00C5759C" w:rsidRPr="00647514" w:rsidRDefault="00C5759C" w:rsidP="00C8223C">
      <w:pPr>
        <w:pStyle w:val="af6"/>
        <w:jc w:val="both"/>
      </w:pPr>
      <w:r>
        <w:rPr>
          <w:rStyle w:val="af8"/>
        </w:rPr>
        <w:footnoteRef/>
      </w:r>
      <w:r w:rsidRPr="00647514">
        <w:t xml:space="preserve"> </w:t>
      </w:r>
      <w:r>
        <w:rPr>
          <w:rFonts w:ascii="Times New Roman" w:hAnsi="Times New Roman"/>
          <w:sz w:val="24"/>
          <w:szCs w:val="24"/>
        </w:rPr>
        <w:t>Часть</w:t>
      </w:r>
      <w:r w:rsidRPr="00EE0888">
        <w:rPr>
          <w:rFonts w:ascii="Times New Roman" w:hAnsi="Times New Roman"/>
          <w:sz w:val="24"/>
          <w:szCs w:val="24"/>
        </w:rPr>
        <w:t xml:space="preserve"> </w:t>
      </w:r>
      <w:r>
        <w:rPr>
          <w:rFonts w:ascii="Times New Roman" w:hAnsi="Times New Roman"/>
          <w:sz w:val="24"/>
          <w:szCs w:val="24"/>
        </w:rPr>
        <w:t>1</w:t>
      </w:r>
      <w:r w:rsidRPr="00EE0888">
        <w:rPr>
          <w:rFonts w:ascii="Times New Roman" w:hAnsi="Times New Roman"/>
          <w:sz w:val="24"/>
          <w:szCs w:val="24"/>
        </w:rPr>
        <w:t xml:space="preserve"> </w:t>
      </w:r>
      <w:r w:rsidRPr="00647514">
        <w:rPr>
          <w:rFonts w:ascii="Times New Roman" w:hAnsi="Times New Roman"/>
          <w:sz w:val="24"/>
          <w:szCs w:val="24"/>
        </w:rPr>
        <w:t xml:space="preserve">статьи </w:t>
      </w:r>
      <w:r w:rsidRPr="00EE0888">
        <w:rPr>
          <w:rFonts w:ascii="Times New Roman" w:hAnsi="Times New Roman"/>
          <w:sz w:val="24"/>
          <w:szCs w:val="24"/>
        </w:rPr>
        <w:t>34</w:t>
      </w:r>
      <w:r w:rsidRPr="00647514">
        <w:rPr>
          <w:rFonts w:ascii="Times New Roman" w:hAnsi="Times New Roman"/>
          <w:sz w:val="24"/>
          <w:szCs w:val="24"/>
        </w:rPr>
        <w:t xml:space="preserve"> Федерального закона от 29 декабря 2012 г. № 273-ФЗ «Об образовании</w:t>
      </w:r>
      <w:r>
        <w:rPr>
          <w:rFonts w:ascii="Times New Roman" w:hAnsi="Times New Roman"/>
          <w:sz w:val="24"/>
          <w:szCs w:val="24"/>
        </w:rPr>
        <w:t xml:space="preserve"> </w:t>
      </w:r>
      <w:r w:rsidRPr="00647514">
        <w:rPr>
          <w:rFonts w:ascii="Times New Roman" w:hAnsi="Times New Roman"/>
          <w:sz w:val="24"/>
          <w:szCs w:val="24"/>
        </w:rPr>
        <w:t>в Российской Федерации».</w:t>
      </w:r>
    </w:p>
  </w:footnote>
  <w:footnote w:id="15">
    <w:p w:rsidR="00C5759C" w:rsidRPr="00E6099E" w:rsidRDefault="00C5759C" w:rsidP="00C8223C">
      <w:pPr>
        <w:pStyle w:val="af6"/>
        <w:jc w:val="both"/>
        <w:rPr>
          <w:sz w:val="24"/>
          <w:szCs w:val="24"/>
        </w:rPr>
      </w:pPr>
      <w:r w:rsidRPr="004732B3">
        <w:rPr>
          <w:rStyle w:val="af8"/>
          <w:sz w:val="22"/>
          <w:szCs w:val="22"/>
        </w:rPr>
        <w:footnoteRef/>
      </w:r>
      <w:r w:rsidRPr="00647514">
        <w:t xml:space="preserve"> </w:t>
      </w:r>
      <w:r w:rsidRPr="00E6099E">
        <w:rPr>
          <w:rFonts w:ascii="Times New Roman" w:eastAsia="SchoolBookSanPin" w:hAnsi="Times New Roman"/>
          <w:sz w:val="24"/>
          <w:szCs w:val="24"/>
        </w:rPr>
        <w:t>Указ Президента Российской Федерации от 2 июля 2021 г. № 400 «О Стратегии национальной безопасности Российской Федерации».</w:t>
      </w:r>
    </w:p>
  </w:footnote>
  <w:footnote w:id="16">
    <w:p w:rsidR="00C5759C" w:rsidRPr="00970EDC" w:rsidRDefault="00C5759C" w:rsidP="00C8223C">
      <w:pPr>
        <w:pStyle w:val="af6"/>
        <w:jc w:val="both"/>
      </w:pPr>
      <w:r w:rsidRPr="004732B3">
        <w:rPr>
          <w:rStyle w:val="af8"/>
          <w:sz w:val="22"/>
          <w:szCs w:val="22"/>
        </w:rPr>
        <w:footnoteRef/>
      </w:r>
      <w:r w:rsidRPr="00647514">
        <w:rPr>
          <w:sz w:val="24"/>
          <w:szCs w:val="24"/>
        </w:rPr>
        <w:t xml:space="preserve"> </w:t>
      </w:r>
      <w:r w:rsidRPr="00E6099E">
        <w:rPr>
          <w:rFonts w:ascii="Times New Roman" w:eastAsia="SchoolBookSanPin" w:hAnsi="Times New Roman"/>
          <w:sz w:val="24"/>
          <w:szCs w:val="24"/>
        </w:rPr>
        <w:t>Указ Президента Российской Федерации от 21 июля 2020 г. № 474 «О национальных целях развития Российской Федерации на период до 2030 года».</w:t>
      </w:r>
    </w:p>
  </w:footnote>
  <w:footnote w:id="17">
    <w:p w:rsidR="00C5759C" w:rsidRPr="00E6099E" w:rsidRDefault="00C5759C" w:rsidP="00C8223C">
      <w:pPr>
        <w:widowControl/>
        <w:autoSpaceDE w:val="0"/>
        <w:autoSpaceDN w:val="0"/>
        <w:adjustRightInd w:val="0"/>
        <w:spacing w:after="0" w:line="240" w:lineRule="auto"/>
        <w:jc w:val="both"/>
        <w:rPr>
          <w:sz w:val="24"/>
          <w:szCs w:val="24"/>
        </w:rPr>
      </w:pPr>
      <w:r w:rsidRPr="00E6099E">
        <w:rPr>
          <w:rStyle w:val="af8"/>
        </w:rPr>
        <w:footnoteRef/>
      </w:r>
      <w:r w:rsidRPr="006614A3">
        <w:t xml:space="preserve"> </w:t>
      </w:r>
      <w:r w:rsidRPr="00616EA3">
        <w:rPr>
          <w:rFonts w:ascii="Times New Roman" w:eastAsia="SchoolBookSanPin" w:hAnsi="Times New Roman"/>
          <w:sz w:val="24"/>
          <w:szCs w:val="24"/>
        </w:rPr>
        <w:t>Постановление Правительств</w:t>
      </w:r>
      <w:r>
        <w:rPr>
          <w:rFonts w:ascii="Times New Roman" w:eastAsia="SchoolBookSanPin" w:hAnsi="Times New Roman"/>
          <w:sz w:val="24"/>
          <w:szCs w:val="24"/>
        </w:rPr>
        <w:t xml:space="preserve">а Российской Федерации от 26 декабря </w:t>
      </w:r>
      <w:r w:rsidRPr="00616EA3">
        <w:rPr>
          <w:rFonts w:ascii="Times New Roman" w:eastAsia="SchoolBookSanPin" w:hAnsi="Times New Roman"/>
          <w:sz w:val="24"/>
          <w:szCs w:val="24"/>
        </w:rPr>
        <w:t>2017 г. № 1642 «Об утверждении государственной программы Российской Федерации «Развитие образования».</w:t>
      </w:r>
    </w:p>
  </w:footnote>
  <w:footnote w:id="18">
    <w:p w:rsidR="00C5759C" w:rsidRPr="00970EDC" w:rsidRDefault="00C5759C" w:rsidP="00C8223C">
      <w:pPr>
        <w:widowControl/>
        <w:autoSpaceDE w:val="0"/>
        <w:autoSpaceDN w:val="0"/>
        <w:adjustRightInd w:val="0"/>
        <w:spacing w:after="0" w:line="240" w:lineRule="auto"/>
        <w:jc w:val="both"/>
      </w:pPr>
      <w:r w:rsidRPr="00970EDC">
        <w:rPr>
          <w:rStyle w:val="af8"/>
        </w:rPr>
        <w:footnoteRef/>
      </w:r>
      <w:r w:rsidRPr="00497622">
        <w:t xml:space="preserve"> </w:t>
      </w:r>
      <w:r w:rsidRPr="00616EA3">
        <w:rPr>
          <w:rFonts w:ascii="Times New Roman" w:hAnsi="Times New Roman"/>
          <w:sz w:val="24"/>
          <w:szCs w:val="24"/>
        </w:rPr>
        <w:t>Пункт 5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w:t>
      </w:r>
    </w:p>
  </w:footnote>
  <w:footnote w:id="19">
    <w:p w:rsidR="00C5759C" w:rsidRPr="00647514" w:rsidRDefault="00C5759C" w:rsidP="00C8223C">
      <w:pPr>
        <w:pStyle w:val="af6"/>
        <w:jc w:val="both"/>
      </w:pPr>
      <w:r w:rsidRPr="00970EDC">
        <w:rPr>
          <w:rStyle w:val="af8"/>
        </w:rPr>
        <w:footnoteRef/>
      </w:r>
      <w:r w:rsidRPr="00647514">
        <w:t xml:space="preserve"> </w:t>
      </w:r>
      <w:r w:rsidRPr="00970EDC">
        <w:rPr>
          <w:rFonts w:ascii="Times New Roman" w:hAnsi="Times New Roman"/>
          <w:sz w:val="24"/>
          <w:szCs w:val="24"/>
          <w:lang w:eastAsia="en-US"/>
        </w:rPr>
        <w:t>Пункт 22 статьи 2 Федерального закона от 29 декабря 2012 г. № 273-ФЗ «Об образовании</w:t>
      </w:r>
      <w:r>
        <w:rPr>
          <w:rFonts w:ascii="Times New Roman" w:hAnsi="Times New Roman"/>
          <w:sz w:val="24"/>
          <w:szCs w:val="24"/>
          <w:lang w:eastAsia="en-US"/>
        </w:rPr>
        <w:t xml:space="preserve"> </w:t>
      </w:r>
      <w:r w:rsidRPr="00970EDC">
        <w:rPr>
          <w:rFonts w:ascii="Times New Roman" w:hAnsi="Times New Roman"/>
          <w:sz w:val="24"/>
          <w:szCs w:val="24"/>
          <w:lang w:eastAsia="en-US"/>
        </w:rPr>
        <w:t>в Российской Федерации»</w:t>
      </w:r>
      <w:r w:rsidRPr="00647514">
        <w:rPr>
          <w:rFonts w:ascii="Times New Roman" w:hAnsi="Times New Roman"/>
          <w:sz w:val="24"/>
          <w:szCs w:val="24"/>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759C" w:rsidRDefault="00C5759C" w:rsidP="00C5759C">
    <w:pPr>
      <w:pStyle w:val="a8"/>
      <w:jc w:val="center"/>
    </w:pPr>
    <w:r w:rsidRPr="00E16212">
      <w:rPr>
        <w:rFonts w:ascii="Times New Roman" w:hAnsi="Times New Roman"/>
        <w:sz w:val="24"/>
        <w:szCs w:val="24"/>
      </w:rPr>
      <w:fldChar w:fldCharType="begin"/>
    </w:r>
    <w:r w:rsidRPr="00E16212">
      <w:rPr>
        <w:rFonts w:ascii="Times New Roman" w:hAnsi="Times New Roman"/>
        <w:sz w:val="24"/>
        <w:szCs w:val="24"/>
      </w:rPr>
      <w:instrText>PAGE   \* MERGEFORMAT</w:instrText>
    </w:r>
    <w:r w:rsidRPr="00E16212">
      <w:rPr>
        <w:rFonts w:ascii="Times New Roman" w:hAnsi="Times New Roman"/>
        <w:sz w:val="24"/>
        <w:szCs w:val="24"/>
      </w:rPr>
      <w:fldChar w:fldCharType="separate"/>
    </w:r>
    <w:r w:rsidR="002C3C84">
      <w:rPr>
        <w:rFonts w:ascii="Times New Roman" w:hAnsi="Times New Roman"/>
        <w:noProof/>
        <w:sz w:val="24"/>
        <w:szCs w:val="24"/>
      </w:rPr>
      <w:t>2</w:t>
    </w:r>
    <w:r w:rsidRPr="00E16212">
      <w:rPr>
        <w:rFonts w:ascii="Times New Roman" w:hAnsi="Times New Roman"/>
        <w:sz w:val="24"/>
        <w:szCs w:val="24"/>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622E97"/>
    <w:multiLevelType w:val="multilevel"/>
    <w:tmpl w:val="353461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EE1F9C"/>
    <w:multiLevelType w:val="multilevel"/>
    <w:tmpl w:val="A15AA98A"/>
    <w:styleLink w:val="WWNum12"/>
    <w:lvl w:ilvl="0">
      <w:numFmt w:val="bullet"/>
      <w:lvlText w:val=""/>
      <w:lvlJc w:val="left"/>
      <w:pPr>
        <w:ind w:left="1429"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 w15:restartNumberingAfterBreak="0">
    <w:nsid w:val="07F8641E"/>
    <w:multiLevelType w:val="multilevel"/>
    <w:tmpl w:val="35D6B4FE"/>
    <w:styleLink w:val="WWNum9"/>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4" w15:restartNumberingAfterBreak="0">
    <w:nsid w:val="08B9608C"/>
    <w:multiLevelType w:val="hybridMultilevel"/>
    <w:tmpl w:val="4F2CCE48"/>
    <w:lvl w:ilvl="0" w:tplc="545CD73E">
      <w:start w:val="1"/>
      <w:numFmt w:val="upperRoman"/>
      <w:lvlText w:val="%1."/>
      <w:lvlJc w:val="left"/>
      <w:pPr>
        <w:ind w:left="1080" w:hanging="720"/>
      </w:pPr>
      <w:rPr>
        <w:rFonts w:hint="default"/>
      </w:rPr>
    </w:lvl>
    <w:lvl w:ilvl="1" w:tplc="0A060A1E">
      <w:start w:val="1"/>
      <w:numFmt w:val="lowerLetter"/>
      <w:lvlText w:val="%2."/>
      <w:lvlJc w:val="left"/>
      <w:pPr>
        <w:ind w:left="1440" w:hanging="360"/>
      </w:pPr>
    </w:lvl>
    <w:lvl w:ilvl="2" w:tplc="865CD88C">
      <w:start w:val="1"/>
      <w:numFmt w:val="lowerRoman"/>
      <w:lvlText w:val="%3."/>
      <w:lvlJc w:val="right"/>
      <w:pPr>
        <w:ind w:left="2160" w:hanging="180"/>
      </w:pPr>
    </w:lvl>
    <w:lvl w:ilvl="3" w:tplc="1ED2D9D6">
      <w:start w:val="1"/>
      <w:numFmt w:val="decimal"/>
      <w:lvlText w:val="%4."/>
      <w:lvlJc w:val="left"/>
      <w:pPr>
        <w:ind w:left="2880" w:hanging="360"/>
      </w:pPr>
    </w:lvl>
    <w:lvl w:ilvl="4" w:tplc="8166CD92">
      <w:start w:val="1"/>
      <w:numFmt w:val="lowerLetter"/>
      <w:lvlText w:val="%5."/>
      <w:lvlJc w:val="left"/>
      <w:pPr>
        <w:ind w:left="3600" w:hanging="360"/>
      </w:pPr>
    </w:lvl>
    <w:lvl w:ilvl="5" w:tplc="D548EA12">
      <w:start w:val="1"/>
      <w:numFmt w:val="lowerRoman"/>
      <w:lvlText w:val="%6."/>
      <w:lvlJc w:val="right"/>
      <w:pPr>
        <w:ind w:left="4320" w:hanging="180"/>
      </w:pPr>
    </w:lvl>
    <w:lvl w:ilvl="6" w:tplc="3F260AB8">
      <w:start w:val="1"/>
      <w:numFmt w:val="decimal"/>
      <w:lvlText w:val="%7."/>
      <w:lvlJc w:val="left"/>
      <w:pPr>
        <w:ind w:left="5040" w:hanging="360"/>
      </w:pPr>
    </w:lvl>
    <w:lvl w:ilvl="7" w:tplc="8E4EE6E2">
      <w:start w:val="1"/>
      <w:numFmt w:val="lowerLetter"/>
      <w:lvlText w:val="%8."/>
      <w:lvlJc w:val="left"/>
      <w:pPr>
        <w:ind w:left="5760" w:hanging="360"/>
      </w:pPr>
    </w:lvl>
    <w:lvl w:ilvl="8" w:tplc="1464A510">
      <w:start w:val="1"/>
      <w:numFmt w:val="lowerRoman"/>
      <w:lvlText w:val="%9."/>
      <w:lvlJc w:val="right"/>
      <w:pPr>
        <w:ind w:left="6480" w:hanging="180"/>
      </w:pPr>
    </w:lvl>
  </w:abstractNum>
  <w:abstractNum w:abstractNumId="5" w15:restartNumberingAfterBreak="0">
    <w:nsid w:val="0BC2387B"/>
    <w:multiLevelType w:val="multilevel"/>
    <w:tmpl w:val="05CC9EF8"/>
    <w:styleLink w:val="WWNum11"/>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6" w15:restartNumberingAfterBreak="0">
    <w:nsid w:val="120B7260"/>
    <w:multiLevelType w:val="multilevel"/>
    <w:tmpl w:val="17C4FDAA"/>
    <w:styleLink w:val="WWNum10"/>
    <w:lvl w:ilvl="0">
      <w:numFmt w:val="bullet"/>
      <w:lvlText w:val="–"/>
      <w:lvlJc w:val="left"/>
      <w:pPr>
        <w:ind w:left="720" w:hanging="360"/>
      </w:pPr>
      <w:rPr>
        <w:rFonts w:ascii="Times New Roman" w:hAnsi="Times New Roman" w:cs="Times New Roman"/>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7" w15:restartNumberingAfterBreak="0">
    <w:nsid w:val="1291656D"/>
    <w:multiLevelType w:val="multilevel"/>
    <w:tmpl w:val="B4162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E477DB"/>
    <w:multiLevelType w:val="multilevel"/>
    <w:tmpl w:val="B57849EC"/>
    <w:styleLink w:val="WWNum5"/>
    <w:lvl w:ilvl="0">
      <w:numFmt w:val="bullet"/>
      <w:lvlText w:val="–"/>
      <w:lvlJc w:val="left"/>
      <w:pPr>
        <w:ind w:left="2520"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9" w15:restartNumberingAfterBreak="0">
    <w:nsid w:val="1DA90E70"/>
    <w:multiLevelType w:val="multilevel"/>
    <w:tmpl w:val="FFC00896"/>
    <w:styleLink w:val="WWNum6"/>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0" w15:restartNumberingAfterBreak="0">
    <w:nsid w:val="221827AE"/>
    <w:multiLevelType w:val="multilevel"/>
    <w:tmpl w:val="E3E20F9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1" w15:restartNumberingAfterBreak="0">
    <w:nsid w:val="24FF73D1"/>
    <w:multiLevelType w:val="multilevel"/>
    <w:tmpl w:val="BF1AE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64106C"/>
    <w:multiLevelType w:val="hybridMultilevel"/>
    <w:tmpl w:val="F21010B0"/>
    <w:lvl w:ilvl="0" w:tplc="81AC0A6E">
      <w:start w:val="1"/>
      <w:numFmt w:val="bullet"/>
      <w:pStyle w:val="a"/>
      <w:lvlText w:val="–"/>
      <w:lvlJc w:val="left"/>
      <w:pPr>
        <w:ind w:left="540" w:hanging="360"/>
      </w:pPr>
      <w:rPr>
        <w:rFonts w:ascii="Times New Roman" w:hAnsi="Times New Roman" w:cs="Times New Roman" w:hint="default"/>
      </w:rPr>
    </w:lvl>
    <w:lvl w:ilvl="1" w:tplc="04190003" w:tentative="1">
      <w:start w:val="1"/>
      <w:numFmt w:val="bullet"/>
      <w:lvlText w:val="o"/>
      <w:lvlJc w:val="left"/>
      <w:pPr>
        <w:ind w:left="1903" w:hanging="360"/>
      </w:pPr>
      <w:rPr>
        <w:rFonts w:ascii="Courier New" w:hAnsi="Courier New" w:cs="Courier New" w:hint="default"/>
      </w:rPr>
    </w:lvl>
    <w:lvl w:ilvl="2" w:tplc="04190005" w:tentative="1">
      <w:start w:val="1"/>
      <w:numFmt w:val="bullet"/>
      <w:lvlText w:val=""/>
      <w:lvlJc w:val="left"/>
      <w:pPr>
        <w:ind w:left="2623" w:hanging="360"/>
      </w:pPr>
      <w:rPr>
        <w:rFonts w:ascii="Wingdings" w:hAnsi="Wingdings" w:hint="default"/>
      </w:rPr>
    </w:lvl>
    <w:lvl w:ilvl="3" w:tplc="04190001" w:tentative="1">
      <w:start w:val="1"/>
      <w:numFmt w:val="bullet"/>
      <w:lvlText w:val=""/>
      <w:lvlJc w:val="left"/>
      <w:pPr>
        <w:ind w:left="3343" w:hanging="360"/>
      </w:pPr>
      <w:rPr>
        <w:rFonts w:ascii="Symbol" w:hAnsi="Symbol" w:hint="default"/>
      </w:rPr>
    </w:lvl>
    <w:lvl w:ilvl="4" w:tplc="04190003" w:tentative="1">
      <w:start w:val="1"/>
      <w:numFmt w:val="bullet"/>
      <w:lvlText w:val="o"/>
      <w:lvlJc w:val="left"/>
      <w:pPr>
        <w:ind w:left="4063" w:hanging="360"/>
      </w:pPr>
      <w:rPr>
        <w:rFonts w:ascii="Courier New" w:hAnsi="Courier New" w:cs="Courier New" w:hint="default"/>
      </w:rPr>
    </w:lvl>
    <w:lvl w:ilvl="5" w:tplc="04190005" w:tentative="1">
      <w:start w:val="1"/>
      <w:numFmt w:val="bullet"/>
      <w:lvlText w:val=""/>
      <w:lvlJc w:val="left"/>
      <w:pPr>
        <w:ind w:left="4783" w:hanging="360"/>
      </w:pPr>
      <w:rPr>
        <w:rFonts w:ascii="Wingdings" w:hAnsi="Wingdings" w:hint="default"/>
      </w:rPr>
    </w:lvl>
    <w:lvl w:ilvl="6" w:tplc="04190001" w:tentative="1">
      <w:start w:val="1"/>
      <w:numFmt w:val="bullet"/>
      <w:lvlText w:val=""/>
      <w:lvlJc w:val="left"/>
      <w:pPr>
        <w:ind w:left="5503" w:hanging="360"/>
      </w:pPr>
      <w:rPr>
        <w:rFonts w:ascii="Symbol" w:hAnsi="Symbol" w:hint="default"/>
      </w:rPr>
    </w:lvl>
    <w:lvl w:ilvl="7" w:tplc="04190003" w:tentative="1">
      <w:start w:val="1"/>
      <w:numFmt w:val="bullet"/>
      <w:lvlText w:val="o"/>
      <w:lvlJc w:val="left"/>
      <w:pPr>
        <w:ind w:left="6223" w:hanging="360"/>
      </w:pPr>
      <w:rPr>
        <w:rFonts w:ascii="Courier New" w:hAnsi="Courier New" w:cs="Courier New" w:hint="default"/>
      </w:rPr>
    </w:lvl>
    <w:lvl w:ilvl="8" w:tplc="04190005" w:tentative="1">
      <w:start w:val="1"/>
      <w:numFmt w:val="bullet"/>
      <w:lvlText w:val=""/>
      <w:lvlJc w:val="left"/>
      <w:pPr>
        <w:ind w:left="6943" w:hanging="360"/>
      </w:pPr>
      <w:rPr>
        <w:rFonts w:ascii="Wingdings" w:hAnsi="Wingdings" w:hint="default"/>
      </w:rPr>
    </w:lvl>
  </w:abstractNum>
  <w:abstractNum w:abstractNumId="13" w15:restartNumberingAfterBreak="0">
    <w:nsid w:val="31862A66"/>
    <w:multiLevelType w:val="multilevel"/>
    <w:tmpl w:val="82E895E6"/>
    <w:styleLink w:val="WWNum8"/>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4" w15:restartNumberingAfterBreak="0">
    <w:nsid w:val="42736659"/>
    <w:multiLevelType w:val="multilevel"/>
    <w:tmpl w:val="60400678"/>
    <w:styleLink w:val="WWNum3"/>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5" w15:restartNumberingAfterBreak="0">
    <w:nsid w:val="48E000BD"/>
    <w:multiLevelType w:val="multilevel"/>
    <w:tmpl w:val="F8F8F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90B72B1"/>
    <w:multiLevelType w:val="multilevel"/>
    <w:tmpl w:val="7298C8C2"/>
    <w:styleLink w:val="WWNum13"/>
    <w:lvl w:ilvl="0">
      <w:numFmt w:val="bullet"/>
      <w:lvlText w:val=""/>
      <w:lvlJc w:val="left"/>
      <w:pPr>
        <w:ind w:left="720"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7" w15:restartNumberingAfterBreak="0">
    <w:nsid w:val="60240EE9"/>
    <w:multiLevelType w:val="multilevel"/>
    <w:tmpl w:val="83A0F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4BE20E8"/>
    <w:multiLevelType w:val="hybridMultilevel"/>
    <w:tmpl w:val="A3B6FD8A"/>
    <w:lvl w:ilvl="0" w:tplc="932A5CE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55237CD"/>
    <w:multiLevelType w:val="hybridMultilevel"/>
    <w:tmpl w:val="169CD4EA"/>
    <w:lvl w:ilvl="0" w:tplc="BF1641B6">
      <w:start w:val="1"/>
      <w:numFmt w:val="bullet"/>
      <w:pStyle w:val="a0"/>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0" w15:restartNumberingAfterBreak="0">
    <w:nsid w:val="6A5873BF"/>
    <w:multiLevelType w:val="multilevel"/>
    <w:tmpl w:val="526EB9DC"/>
    <w:styleLink w:val="WWNum16"/>
    <w:lvl w:ilvl="0">
      <w:numFmt w:val="bullet"/>
      <w:lvlText w:val=""/>
      <w:lvlJc w:val="left"/>
      <w:pPr>
        <w:ind w:left="1429" w:hanging="360"/>
      </w:pPr>
      <w:rPr>
        <w:rFonts w:ascii="Symbol" w:hAnsi="Symbol" w:cs="Symbol"/>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1" w15:restartNumberingAfterBreak="0">
    <w:nsid w:val="6B927E41"/>
    <w:multiLevelType w:val="multilevel"/>
    <w:tmpl w:val="9ADC7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C8038CB"/>
    <w:multiLevelType w:val="multilevel"/>
    <w:tmpl w:val="F1889E58"/>
    <w:styleLink w:val="WWNum17"/>
    <w:lvl w:ilvl="0">
      <w:numFmt w:val="bullet"/>
      <w:lvlText w:val=""/>
      <w:lvlJc w:val="left"/>
      <w:pPr>
        <w:ind w:left="1429" w:hanging="360"/>
      </w:pPr>
      <w:rPr>
        <w:rFonts w:ascii="Symbol" w:hAnsi="Symbol" w:cs="Symbol"/>
        <w:color w:val="00000A"/>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3" w15:restartNumberingAfterBreak="0">
    <w:nsid w:val="72167DCD"/>
    <w:multiLevelType w:val="multilevel"/>
    <w:tmpl w:val="E5466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8"/>
  </w:num>
  <w:num w:numId="3">
    <w:abstractNumId w:val="12"/>
  </w:num>
  <w:num w:numId="4">
    <w:abstractNumId w:val="2"/>
  </w:num>
  <w:num w:numId="5">
    <w:abstractNumId w:val="14"/>
  </w:num>
  <w:num w:numId="6">
    <w:abstractNumId w:val="8"/>
  </w:num>
  <w:num w:numId="7">
    <w:abstractNumId w:val="9"/>
  </w:num>
  <w:num w:numId="8">
    <w:abstractNumId w:val="13"/>
  </w:num>
  <w:num w:numId="9">
    <w:abstractNumId w:val="3"/>
  </w:num>
  <w:num w:numId="10">
    <w:abstractNumId w:val="6"/>
  </w:num>
  <w:num w:numId="11">
    <w:abstractNumId w:val="5"/>
  </w:num>
  <w:num w:numId="12">
    <w:abstractNumId w:val="20"/>
  </w:num>
  <w:num w:numId="13">
    <w:abstractNumId w:val="19"/>
  </w:num>
  <w:num w:numId="14">
    <w:abstractNumId w:val="22"/>
  </w:num>
  <w:num w:numId="15">
    <w:abstractNumId w:val="16"/>
  </w:num>
  <w:num w:numId="16">
    <w:abstractNumId w:val="1"/>
  </w:num>
  <w:num w:numId="17">
    <w:abstractNumId w:val="11"/>
  </w:num>
  <w:num w:numId="18">
    <w:abstractNumId w:val="23"/>
  </w:num>
  <w:num w:numId="19">
    <w:abstractNumId w:val="21"/>
  </w:num>
  <w:num w:numId="20">
    <w:abstractNumId w:val="17"/>
  </w:num>
  <w:num w:numId="21">
    <w:abstractNumId w:val="15"/>
  </w:num>
  <w:num w:numId="22">
    <w:abstractNumId w:val="7"/>
  </w:num>
  <w:num w:numId="23">
    <w:abstractNumId w:val="10"/>
  </w:num>
  <w:num w:numId="24">
    <w:abstractNumId w:val="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5D17"/>
    <w:rsid w:val="00034E56"/>
    <w:rsid w:val="002C1F98"/>
    <w:rsid w:val="002C3C84"/>
    <w:rsid w:val="002D418E"/>
    <w:rsid w:val="00370DEA"/>
    <w:rsid w:val="00391BA4"/>
    <w:rsid w:val="00461486"/>
    <w:rsid w:val="00511548"/>
    <w:rsid w:val="006B3E6E"/>
    <w:rsid w:val="0077104E"/>
    <w:rsid w:val="007761B2"/>
    <w:rsid w:val="00785D17"/>
    <w:rsid w:val="00787F20"/>
    <w:rsid w:val="008669FD"/>
    <w:rsid w:val="008A6E5C"/>
    <w:rsid w:val="008D79C8"/>
    <w:rsid w:val="00911648"/>
    <w:rsid w:val="009564CC"/>
    <w:rsid w:val="009B6470"/>
    <w:rsid w:val="009B7599"/>
    <w:rsid w:val="00A041D5"/>
    <w:rsid w:val="00A2397E"/>
    <w:rsid w:val="00A25986"/>
    <w:rsid w:val="00AE3075"/>
    <w:rsid w:val="00B36CCB"/>
    <w:rsid w:val="00BF37C8"/>
    <w:rsid w:val="00C5759C"/>
    <w:rsid w:val="00C8223C"/>
    <w:rsid w:val="00C87FE0"/>
    <w:rsid w:val="00C9488A"/>
    <w:rsid w:val="00D03EF0"/>
    <w:rsid w:val="00E140EC"/>
    <w:rsid w:val="00E22CFC"/>
    <w:rsid w:val="00EB4B4B"/>
    <w:rsid w:val="00EE4F15"/>
    <w:rsid w:val="00F459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E8974C"/>
  <w15:chartTrackingRefBased/>
  <w15:docId w15:val="{0CF3C4B2-C514-4184-878C-EA07B977F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0" w:qFormat="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C8223C"/>
    <w:pPr>
      <w:widowControl w:val="0"/>
      <w:spacing w:after="200" w:line="276" w:lineRule="auto"/>
    </w:pPr>
    <w:rPr>
      <w:rFonts w:ascii="Calibri" w:eastAsia="Calibri" w:hAnsi="Calibri" w:cs="Times New Roman"/>
    </w:rPr>
  </w:style>
  <w:style w:type="paragraph" w:styleId="1">
    <w:name w:val="heading 1"/>
    <w:basedOn w:val="a1"/>
    <w:next w:val="a1"/>
    <w:link w:val="10"/>
    <w:qFormat/>
    <w:rsid w:val="00C8223C"/>
    <w:pPr>
      <w:keepNext/>
      <w:keepLines/>
      <w:pBdr>
        <w:bottom w:val="single" w:sz="4" w:space="1" w:color="auto"/>
      </w:pBdr>
      <w:spacing w:before="240" w:after="0"/>
      <w:outlineLvl w:val="0"/>
    </w:pPr>
    <w:rPr>
      <w:rFonts w:ascii="Times New Roman" w:eastAsia="Times New Roman" w:hAnsi="Times New Roman"/>
      <w:b/>
      <w:sz w:val="28"/>
      <w:szCs w:val="32"/>
    </w:rPr>
  </w:style>
  <w:style w:type="paragraph" w:styleId="2">
    <w:name w:val="heading 2"/>
    <w:basedOn w:val="a1"/>
    <w:next w:val="a1"/>
    <w:link w:val="20"/>
    <w:autoRedefine/>
    <w:uiPriority w:val="9"/>
    <w:unhideWhenUsed/>
    <w:qFormat/>
    <w:rsid w:val="00C8223C"/>
    <w:pPr>
      <w:keepNext/>
      <w:keepLines/>
      <w:pBdr>
        <w:bottom w:val="single" w:sz="4" w:space="1" w:color="auto"/>
      </w:pBdr>
      <w:spacing w:before="40" w:after="0"/>
      <w:jc w:val="both"/>
      <w:outlineLvl w:val="1"/>
    </w:pPr>
    <w:rPr>
      <w:rFonts w:ascii="Times New Roman" w:eastAsia="Times New Roman" w:hAnsi="Times New Roman"/>
      <w:b/>
      <w:caps/>
      <w:sz w:val="26"/>
      <w:szCs w:val="26"/>
    </w:rPr>
  </w:style>
  <w:style w:type="paragraph" w:styleId="3">
    <w:name w:val="heading 3"/>
    <w:basedOn w:val="a1"/>
    <w:next w:val="a1"/>
    <w:link w:val="30"/>
    <w:autoRedefine/>
    <w:uiPriority w:val="9"/>
    <w:unhideWhenUsed/>
    <w:qFormat/>
    <w:rsid w:val="00C8223C"/>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1"/>
    <w:next w:val="11"/>
    <w:link w:val="40"/>
    <w:uiPriority w:val="9"/>
    <w:qFormat/>
    <w:rsid w:val="00C8223C"/>
    <w:pPr>
      <w:keepNext/>
      <w:keepLines/>
      <w:spacing w:before="240" w:after="40"/>
      <w:outlineLvl w:val="3"/>
    </w:pPr>
    <w:rPr>
      <w:rFonts w:cs="Times New Roman"/>
      <w:b/>
      <w:sz w:val="24"/>
      <w:szCs w:val="24"/>
    </w:rPr>
  </w:style>
  <w:style w:type="paragraph" w:styleId="5">
    <w:name w:val="heading 5"/>
    <w:basedOn w:val="11"/>
    <w:next w:val="11"/>
    <w:link w:val="50"/>
    <w:uiPriority w:val="9"/>
    <w:qFormat/>
    <w:rsid w:val="00C8223C"/>
    <w:pPr>
      <w:keepNext/>
      <w:keepLines/>
      <w:spacing w:before="220" w:after="40"/>
      <w:outlineLvl w:val="4"/>
    </w:pPr>
    <w:rPr>
      <w:rFonts w:cs="Times New Roman"/>
      <w:b/>
      <w:sz w:val="20"/>
      <w:szCs w:val="20"/>
    </w:rPr>
  </w:style>
  <w:style w:type="paragraph" w:styleId="6">
    <w:name w:val="heading 6"/>
    <w:basedOn w:val="11"/>
    <w:next w:val="11"/>
    <w:link w:val="60"/>
    <w:uiPriority w:val="9"/>
    <w:qFormat/>
    <w:rsid w:val="00C8223C"/>
    <w:pPr>
      <w:keepNext/>
      <w:keepLines/>
      <w:spacing w:before="200" w:after="40"/>
      <w:outlineLvl w:val="5"/>
    </w:pPr>
    <w:rPr>
      <w:rFonts w:cs="Times New Roman"/>
      <w:b/>
      <w:sz w:val="20"/>
      <w:szCs w:val="20"/>
    </w:rPr>
  </w:style>
  <w:style w:type="paragraph" w:styleId="7">
    <w:name w:val="heading 7"/>
    <w:basedOn w:val="a1"/>
    <w:next w:val="a1"/>
    <w:link w:val="70"/>
    <w:unhideWhenUsed/>
    <w:qFormat/>
    <w:rsid w:val="00C8223C"/>
    <w:pPr>
      <w:keepNext/>
      <w:keepLines/>
      <w:spacing w:before="240" w:after="240" w:line="240" w:lineRule="auto"/>
      <w:outlineLvl w:val="6"/>
    </w:pPr>
    <w:rPr>
      <w:rFonts w:ascii="Times New Roman" w:eastAsia="Times New Roman" w:hAnsi="Times New Roman"/>
      <w:b/>
      <w:iCs/>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qFormat/>
    <w:rsid w:val="00C8223C"/>
    <w:rPr>
      <w:rFonts w:ascii="Times New Roman" w:eastAsia="Times New Roman" w:hAnsi="Times New Roman" w:cs="Times New Roman"/>
      <w:b/>
      <w:sz w:val="28"/>
      <w:szCs w:val="32"/>
    </w:rPr>
  </w:style>
  <w:style w:type="character" w:customStyle="1" w:styleId="20">
    <w:name w:val="Заголовок 2 Знак"/>
    <w:basedOn w:val="a2"/>
    <w:link w:val="2"/>
    <w:uiPriority w:val="9"/>
    <w:qFormat/>
    <w:rsid w:val="00C8223C"/>
    <w:rPr>
      <w:rFonts w:ascii="Times New Roman" w:eastAsia="Times New Roman" w:hAnsi="Times New Roman" w:cs="Times New Roman"/>
      <w:b/>
      <w:caps/>
      <w:sz w:val="26"/>
      <w:szCs w:val="26"/>
    </w:rPr>
  </w:style>
  <w:style w:type="character" w:customStyle="1" w:styleId="30">
    <w:name w:val="Заголовок 3 Знак"/>
    <w:basedOn w:val="a2"/>
    <w:link w:val="3"/>
    <w:uiPriority w:val="9"/>
    <w:qFormat/>
    <w:rsid w:val="00C8223C"/>
    <w:rPr>
      <w:rFonts w:ascii="Times New Roman" w:eastAsia="OfficinaSansBoldITC" w:hAnsi="Times New Roman" w:cs="Times New Roman"/>
      <w:b/>
      <w:color w:val="0D0D0D"/>
      <w:sz w:val="24"/>
      <w:szCs w:val="24"/>
    </w:rPr>
  </w:style>
  <w:style w:type="character" w:customStyle="1" w:styleId="40">
    <w:name w:val="Заголовок 4 Знак"/>
    <w:basedOn w:val="a2"/>
    <w:link w:val="4"/>
    <w:uiPriority w:val="9"/>
    <w:qFormat/>
    <w:rsid w:val="00C8223C"/>
    <w:rPr>
      <w:rFonts w:ascii="Calibri" w:eastAsia="Calibri" w:hAnsi="Calibri" w:cs="Times New Roman"/>
      <w:b/>
      <w:sz w:val="24"/>
      <w:szCs w:val="24"/>
      <w:lang w:eastAsia="ru-RU"/>
    </w:rPr>
  </w:style>
  <w:style w:type="character" w:customStyle="1" w:styleId="50">
    <w:name w:val="Заголовок 5 Знак"/>
    <w:basedOn w:val="a2"/>
    <w:link w:val="5"/>
    <w:uiPriority w:val="9"/>
    <w:qFormat/>
    <w:rsid w:val="00C8223C"/>
    <w:rPr>
      <w:rFonts w:ascii="Calibri" w:eastAsia="Calibri" w:hAnsi="Calibri" w:cs="Times New Roman"/>
      <w:b/>
      <w:sz w:val="20"/>
      <w:szCs w:val="20"/>
      <w:lang w:eastAsia="ru-RU"/>
    </w:rPr>
  </w:style>
  <w:style w:type="character" w:customStyle="1" w:styleId="60">
    <w:name w:val="Заголовок 6 Знак"/>
    <w:basedOn w:val="a2"/>
    <w:link w:val="6"/>
    <w:uiPriority w:val="9"/>
    <w:qFormat/>
    <w:rsid w:val="00C8223C"/>
    <w:rPr>
      <w:rFonts w:ascii="Calibri" w:eastAsia="Calibri" w:hAnsi="Calibri" w:cs="Times New Roman"/>
      <w:b/>
      <w:sz w:val="20"/>
      <w:szCs w:val="20"/>
      <w:lang w:eastAsia="ru-RU"/>
    </w:rPr>
  </w:style>
  <w:style w:type="character" w:customStyle="1" w:styleId="70">
    <w:name w:val="Заголовок 7 Знак"/>
    <w:basedOn w:val="a2"/>
    <w:link w:val="7"/>
    <w:qFormat/>
    <w:rsid w:val="00C8223C"/>
    <w:rPr>
      <w:rFonts w:ascii="Times New Roman" w:eastAsia="Times New Roman" w:hAnsi="Times New Roman" w:cs="Times New Roman"/>
      <w:b/>
      <w:iCs/>
      <w:sz w:val="24"/>
    </w:rPr>
  </w:style>
  <w:style w:type="paragraph" w:customStyle="1" w:styleId="11">
    <w:name w:val="Обычный1"/>
    <w:qFormat/>
    <w:rsid w:val="00C8223C"/>
    <w:pPr>
      <w:widowControl w:val="0"/>
      <w:spacing w:after="200" w:line="276" w:lineRule="auto"/>
    </w:pPr>
    <w:rPr>
      <w:rFonts w:ascii="Calibri" w:eastAsia="Calibri" w:hAnsi="Calibri" w:cs="Calibri"/>
      <w:lang w:eastAsia="ru-RU"/>
    </w:rPr>
  </w:style>
  <w:style w:type="character" w:styleId="a5">
    <w:name w:val="Hyperlink"/>
    <w:unhideWhenUsed/>
    <w:rsid w:val="00C8223C"/>
    <w:rPr>
      <w:color w:val="0563C1"/>
      <w:u w:val="single"/>
    </w:rPr>
  </w:style>
  <w:style w:type="paragraph" w:styleId="a6">
    <w:name w:val="List Paragraph"/>
    <w:aliases w:val="ITL List Paragraph,Цветной список - Акцент 13,Нумерованый список,List Paragraph1"/>
    <w:basedOn w:val="a1"/>
    <w:link w:val="a7"/>
    <w:uiPriority w:val="34"/>
    <w:qFormat/>
    <w:rsid w:val="00C8223C"/>
    <w:pPr>
      <w:ind w:left="720"/>
      <w:contextualSpacing/>
    </w:pPr>
  </w:style>
  <w:style w:type="character" w:customStyle="1" w:styleId="a7">
    <w:name w:val="Абзац списка Знак"/>
    <w:aliases w:val="ITL List Paragraph Знак,Цветной список - Акцент 13 Знак,Нумерованый список Знак,List Paragraph1 Знак"/>
    <w:link w:val="a6"/>
    <w:uiPriority w:val="34"/>
    <w:qFormat/>
    <w:locked/>
    <w:rsid w:val="00C8223C"/>
    <w:rPr>
      <w:rFonts w:ascii="Calibri" w:eastAsia="Calibri" w:hAnsi="Calibri" w:cs="Times New Roman"/>
    </w:rPr>
  </w:style>
  <w:style w:type="paragraph" w:styleId="a8">
    <w:name w:val="header"/>
    <w:basedOn w:val="a1"/>
    <w:link w:val="a9"/>
    <w:uiPriority w:val="99"/>
    <w:unhideWhenUsed/>
    <w:rsid w:val="00C8223C"/>
    <w:pPr>
      <w:tabs>
        <w:tab w:val="center" w:pos="4677"/>
        <w:tab w:val="right" w:pos="9355"/>
      </w:tabs>
      <w:spacing w:after="0" w:line="240" w:lineRule="auto"/>
    </w:pPr>
    <w:rPr>
      <w:sz w:val="20"/>
      <w:szCs w:val="20"/>
    </w:rPr>
  </w:style>
  <w:style w:type="character" w:customStyle="1" w:styleId="a9">
    <w:name w:val="Верхний колонтитул Знак"/>
    <w:basedOn w:val="a2"/>
    <w:link w:val="a8"/>
    <w:uiPriority w:val="99"/>
    <w:qFormat/>
    <w:rsid w:val="00C8223C"/>
    <w:rPr>
      <w:rFonts w:ascii="Calibri" w:eastAsia="Calibri" w:hAnsi="Calibri" w:cs="Times New Roman"/>
      <w:sz w:val="20"/>
      <w:szCs w:val="20"/>
    </w:rPr>
  </w:style>
  <w:style w:type="paragraph" w:styleId="aa">
    <w:name w:val="footer"/>
    <w:basedOn w:val="a1"/>
    <w:link w:val="ab"/>
    <w:uiPriority w:val="99"/>
    <w:unhideWhenUsed/>
    <w:rsid w:val="00C8223C"/>
    <w:pPr>
      <w:tabs>
        <w:tab w:val="center" w:pos="4677"/>
        <w:tab w:val="right" w:pos="9355"/>
      </w:tabs>
      <w:spacing w:after="0" w:line="240" w:lineRule="auto"/>
    </w:pPr>
    <w:rPr>
      <w:sz w:val="20"/>
      <w:szCs w:val="20"/>
    </w:rPr>
  </w:style>
  <w:style w:type="character" w:customStyle="1" w:styleId="ab">
    <w:name w:val="Нижний колонтитул Знак"/>
    <w:basedOn w:val="a2"/>
    <w:link w:val="aa"/>
    <w:uiPriority w:val="99"/>
    <w:qFormat/>
    <w:rsid w:val="00C8223C"/>
    <w:rPr>
      <w:rFonts w:ascii="Calibri" w:eastAsia="Calibri" w:hAnsi="Calibri" w:cs="Times New Roman"/>
      <w:sz w:val="20"/>
      <w:szCs w:val="20"/>
    </w:rPr>
  </w:style>
  <w:style w:type="paragraph" w:styleId="ac">
    <w:name w:val="Title"/>
    <w:basedOn w:val="11"/>
    <w:next w:val="11"/>
    <w:link w:val="12"/>
    <w:uiPriority w:val="10"/>
    <w:qFormat/>
    <w:rsid w:val="00C8223C"/>
    <w:pPr>
      <w:keepNext/>
      <w:keepLines/>
      <w:spacing w:before="480" w:after="120"/>
    </w:pPr>
    <w:rPr>
      <w:rFonts w:cs="Times New Roman"/>
      <w:b/>
      <w:sz w:val="72"/>
      <w:szCs w:val="72"/>
    </w:rPr>
  </w:style>
  <w:style w:type="character" w:customStyle="1" w:styleId="12">
    <w:name w:val="Заголовок Знак1"/>
    <w:basedOn w:val="a2"/>
    <w:link w:val="ac"/>
    <w:uiPriority w:val="10"/>
    <w:qFormat/>
    <w:rsid w:val="00C8223C"/>
    <w:rPr>
      <w:rFonts w:ascii="Calibri" w:eastAsia="Calibri" w:hAnsi="Calibri" w:cs="Times New Roman"/>
      <w:b/>
      <w:sz w:val="72"/>
      <w:szCs w:val="72"/>
      <w:lang w:eastAsia="ru-RU"/>
    </w:rPr>
  </w:style>
  <w:style w:type="paragraph" w:styleId="ad">
    <w:name w:val="Subtitle"/>
    <w:basedOn w:val="11"/>
    <w:next w:val="11"/>
    <w:link w:val="ae"/>
    <w:uiPriority w:val="11"/>
    <w:qFormat/>
    <w:rsid w:val="00C8223C"/>
    <w:pPr>
      <w:keepNext/>
      <w:keepLines/>
      <w:spacing w:before="360" w:after="80"/>
    </w:pPr>
    <w:rPr>
      <w:rFonts w:ascii="Georgia" w:eastAsia="Georgia" w:hAnsi="Georgia" w:cs="Times New Roman"/>
      <w:i/>
      <w:color w:val="666666"/>
      <w:sz w:val="48"/>
      <w:szCs w:val="48"/>
    </w:rPr>
  </w:style>
  <w:style w:type="character" w:customStyle="1" w:styleId="ae">
    <w:name w:val="Подзаголовок Знак"/>
    <w:basedOn w:val="a2"/>
    <w:link w:val="ad"/>
    <w:uiPriority w:val="11"/>
    <w:qFormat/>
    <w:rsid w:val="00C8223C"/>
    <w:rPr>
      <w:rFonts w:ascii="Georgia" w:eastAsia="Georgia" w:hAnsi="Georgia" w:cs="Times New Roman"/>
      <w:i/>
      <w:color w:val="666666"/>
      <w:sz w:val="48"/>
      <w:szCs w:val="48"/>
      <w:lang w:eastAsia="ru-RU"/>
    </w:rPr>
  </w:style>
  <w:style w:type="paragraph" w:styleId="af">
    <w:name w:val="Balloon Text"/>
    <w:basedOn w:val="a1"/>
    <w:link w:val="af0"/>
    <w:uiPriority w:val="99"/>
    <w:unhideWhenUsed/>
    <w:qFormat/>
    <w:rsid w:val="00C8223C"/>
    <w:pPr>
      <w:spacing w:after="0" w:line="240" w:lineRule="auto"/>
    </w:pPr>
    <w:rPr>
      <w:rFonts w:ascii="Tahoma" w:hAnsi="Tahoma"/>
      <w:sz w:val="16"/>
      <w:szCs w:val="16"/>
      <w:lang w:eastAsia="ru-RU"/>
    </w:rPr>
  </w:style>
  <w:style w:type="character" w:customStyle="1" w:styleId="af0">
    <w:name w:val="Текст выноски Знак"/>
    <w:basedOn w:val="a2"/>
    <w:link w:val="af"/>
    <w:uiPriority w:val="99"/>
    <w:qFormat/>
    <w:rsid w:val="00C8223C"/>
    <w:rPr>
      <w:rFonts w:ascii="Tahoma" w:eastAsia="Calibri" w:hAnsi="Tahoma" w:cs="Times New Roman"/>
      <w:sz w:val="16"/>
      <w:szCs w:val="16"/>
      <w:lang w:eastAsia="ru-RU"/>
    </w:rPr>
  </w:style>
  <w:style w:type="character" w:styleId="af1">
    <w:name w:val="annotation reference"/>
    <w:unhideWhenUsed/>
    <w:qFormat/>
    <w:rsid w:val="00C8223C"/>
    <w:rPr>
      <w:sz w:val="16"/>
      <w:szCs w:val="16"/>
    </w:rPr>
  </w:style>
  <w:style w:type="paragraph" w:styleId="af2">
    <w:name w:val="annotation text"/>
    <w:basedOn w:val="a1"/>
    <w:link w:val="af3"/>
    <w:uiPriority w:val="99"/>
    <w:unhideWhenUsed/>
    <w:qFormat/>
    <w:rsid w:val="00C8223C"/>
    <w:pPr>
      <w:spacing w:line="240" w:lineRule="auto"/>
    </w:pPr>
    <w:rPr>
      <w:sz w:val="20"/>
      <w:szCs w:val="20"/>
    </w:rPr>
  </w:style>
  <w:style w:type="character" w:customStyle="1" w:styleId="af3">
    <w:name w:val="Текст примечания Знак"/>
    <w:basedOn w:val="a2"/>
    <w:link w:val="af2"/>
    <w:uiPriority w:val="99"/>
    <w:qFormat/>
    <w:rsid w:val="00C8223C"/>
    <w:rPr>
      <w:rFonts w:ascii="Calibri" w:eastAsia="Calibri" w:hAnsi="Calibri" w:cs="Times New Roman"/>
      <w:sz w:val="20"/>
      <w:szCs w:val="20"/>
    </w:rPr>
  </w:style>
  <w:style w:type="paragraph" w:styleId="af4">
    <w:name w:val="annotation subject"/>
    <w:basedOn w:val="af2"/>
    <w:next w:val="af2"/>
    <w:link w:val="af5"/>
    <w:uiPriority w:val="99"/>
    <w:unhideWhenUsed/>
    <w:qFormat/>
    <w:rsid w:val="00C8223C"/>
    <w:rPr>
      <w:b/>
      <w:bCs/>
    </w:rPr>
  </w:style>
  <w:style w:type="character" w:customStyle="1" w:styleId="af5">
    <w:name w:val="Тема примечания Знак"/>
    <w:basedOn w:val="af3"/>
    <w:link w:val="af4"/>
    <w:uiPriority w:val="99"/>
    <w:qFormat/>
    <w:rsid w:val="00C8223C"/>
    <w:rPr>
      <w:rFonts w:ascii="Calibri" w:eastAsia="Calibri" w:hAnsi="Calibri" w:cs="Times New Roman"/>
      <w:b/>
      <w:bCs/>
      <w:sz w:val="20"/>
      <w:szCs w:val="20"/>
    </w:rPr>
  </w:style>
  <w:style w:type="paragraph" w:styleId="af6">
    <w:name w:val="footnote text"/>
    <w:aliases w:val="Знак6,F1"/>
    <w:basedOn w:val="a1"/>
    <w:link w:val="af7"/>
    <w:uiPriority w:val="99"/>
    <w:unhideWhenUsed/>
    <w:rsid w:val="00C8223C"/>
    <w:pPr>
      <w:spacing w:after="0" w:line="240" w:lineRule="auto"/>
    </w:pPr>
    <w:rPr>
      <w:sz w:val="20"/>
      <w:szCs w:val="20"/>
      <w:lang w:eastAsia="ru-RU"/>
    </w:rPr>
  </w:style>
  <w:style w:type="character" w:customStyle="1" w:styleId="af7">
    <w:name w:val="Текст сноски Знак"/>
    <w:aliases w:val="Знак6 Знак,F1 Знак"/>
    <w:basedOn w:val="a2"/>
    <w:link w:val="af6"/>
    <w:uiPriority w:val="99"/>
    <w:qFormat/>
    <w:rsid w:val="00C8223C"/>
    <w:rPr>
      <w:rFonts w:ascii="Calibri" w:eastAsia="Calibri" w:hAnsi="Calibri" w:cs="Times New Roman"/>
      <w:sz w:val="20"/>
      <w:szCs w:val="20"/>
      <w:lang w:eastAsia="ru-RU"/>
    </w:rPr>
  </w:style>
  <w:style w:type="character" w:styleId="af8">
    <w:name w:val="footnote reference"/>
    <w:unhideWhenUsed/>
    <w:rsid w:val="00C8223C"/>
    <w:rPr>
      <w:vertAlign w:val="superscript"/>
    </w:rPr>
  </w:style>
  <w:style w:type="paragraph" w:customStyle="1" w:styleId="msonormal0">
    <w:name w:val="msonormal"/>
    <w:basedOn w:val="a1"/>
    <w:qFormat/>
    <w:rsid w:val="00C8223C"/>
    <w:pPr>
      <w:widowControl/>
      <w:spacing w:before="100" w:beforeAutospacing="1" w:after="100" w:afterAutospacing="1" w:line="240" w:lineRule="auto"/>
    </w:pPr>
    <w:rPr>
      <w:rFonts w:ascii="Times New Roman" w:eastAsia="Times New Roman" w:hAnsi="Times New Roman"/>
      <w:sz w:val="24"/>
      <w:szCs w:val="24"/>
      <w:lang w:eastAsia="ru-RU"/>
    </w:rPr>
  </w:style>
  <w:style w:type="paragraph" w:styleId="af9">
    <w:name w:val="Normal (Web)"/>
    <w:basedOn w:val="a1"/>
    <w:unhideWhenUsed/>
    <w:qFormat/>
    <w:rsid w:val="00C8223C"/>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tab-span">
    <w:name w:val="apple-tab-span"/>
    <w:basedOn w:val="a2"/>
    <w:qFormat/>
    <w:rsid w:val="00C8223C"/>
  </w:style>
  <w:style w:type="character" w:customStyle="1" w:styleId="afa">
    <w:name w:val="Текст концевой сноски Знак"/>
    <w:link w:val="afb"/>
    <w:qFormat/>
    <w:rsid w:val="00C8223C"/>
    <w:rPr>
      <w:rFonts w:ascii="Calibri" w:eastAsia="Calibri" w:hAnsi="Calibri" w:cs="Calibri"/>
      <w:sz w:val="20"/>
      <w:szCs w:val="20"/>
      <w:lang w:eastAsia="ru-RU"/>
    </w:rPr>
  </w:style>
  <w:style w:type="paragraph" w:styleId="afb">
    <w:name w:val="endnote text"/>
    <w:basedOn w:val="a1"/>
    <w:link w:val="afa"/>
    <w:unhideWhenUsed/>
    <w:rsid w:val="00C8223C"/>
    <w:pPr>
      <w:spacing w:after="0" w:line="240" w:lineRule="auto"/>
    </w:pPr>
    <w:rPr>
      <w:rFonts w:cs="Calibri"/>
      <w:sz w:val="20"/>
      <w:szCs w:val="20"/>
      <w:lang w:eastAsia="ru-RU"/>
    </w:rPr>
  </w:style>
  <w:style w:type="character" w:customStyle="1" w:styleId="13">
    <w:name w:val="Текст концевой сноски Знак1"/>
    <w:basedOn w:val="a2"/>
    <w:qFormat/>
    <w:rsid w:val="00C8223C"/>
    <w:rPr>
      <w:rFonts w:ascii="Calibri" w:eastAsia="Calibri" w:hAnsi="Calibri" w:cs="Times New Roman"/>
      <w:sz w:val="20"/>
      <w:szCs w:val="20"/>
    </w:rPr>
  </w:style>
  <w:style w:type="paragraph" w:styleId="afc">
    <w:name w:val="TOC Heading"/>
    <w:basedOn w:val="1"/>
    <w:next w:val="a1"/>
    <w:unhideWhenUsed/>
    <w:qFormat/>
    <w:rsid w:val="00C8223C"/>
    <w:pPr>
      <w:widowControl/>
      <w:pBdr>
        <w:bottom w:val="none" w:sz="0" w:space="0" w:color="auto"/>
      </w:pBdr>
      <w:spacing w:before="480"/>
      <w:outlineLvl w:val="9"/>
    </w:pPr>
    <w:rPr>
      <w:rFonts w:ascii="Calibri Light" w:hAnsi="Calibri Light"/>
      <w:bCs/>
      <w:color w:val="2F5496"/>
      <w:szCs w:val="28"/>
      <w:lang w:eastAsia="ru-RU"/>
    </w:rPr>
  </w:style>
  <w:style w:type="paragraph" w:styleId="14">
    <w:name w:val="toc 1"/>
    <w:basedOn w:val="a1"/>
    <w:next w:val="a1"/>
    <w:autoRedefine/>
    <w:unhideWhenUsed/>
    <w:qFormat/>
    <w:rsid w:val="00C8223C"/>
    <w:pPr>
      <w:spacing w:before="120" w:after="0"/>
    </w:pPr>
    <w:rPr>
      <w:rFonts w:cs="Calibri"/>
      <w:b/>
      <w:bCs/>
      <w:i/>
      <w:iCs/>
      <w:sz w:val="24"/>
      <w:szCs w:val="24"/>
    </w:rPr>
  </w:style>
  <w:style w:type="paragraph" w:styleId="22">
    <w:name w:val="toc 2"/>
    <w:basedOn w:val="a1"/>
    <w:next w:val="a1"/>
    <w:autoRedefine/>
    <w:unhideWhenUsed/>
    <w:qFormat/>
    <w:rsid w:val="00C8223C"/>
    <w:pPr>
      <w:spacing w:before="120" w:after="0"/>
      <w:ind w:left="220"/>
    </w:pPr>
    <w:rPr>
      <w:rFonts w:cs="Calibri"/>
      <w:b/>
      <w:bCs/>
    </w:rPr>
  </w:style>
  <w:style w:type="paragraph" w:styleId="31">
    <w:name w:val="toc 3"/>
    <w:basedOn w:val="a1"/>
    <w:next w:val="a1"/>
    <w:autoRedefine/>
    <w:unhideWhenUsed/>
    <w:qFormat/>
    <w:rsid w:val="00C8223C"/>
    <w:pPr>
      <w:tabs>
        <w:tab w:val="left" w:pos="0"/>
        <w:tab w:val="right" w:leader="dot" w:pos="9912"/>
      </w:tabs>
      <w:spacing w:after="0" w:line="240" w:lineRule="auto"/>
      <w:ind w:firstLine="567"/>
      <w:jc w:val="both"/>
    </w:pPr>
    <w:rPr>
      <w:rFonts w:cs="Calibri"/>
      <w:sz w:val="20"/>
      <w:szCs w:val="20"/>
    </w:rPr>
  </w:style>
  <w:style w:type="paragraph" w:styleId="41">
    <w:name w:val="toc 4"/>
    <w:basedOn w:val="a1"/>
    <w:next w:val="a1"/>
    <w:autoRedefine/>
    <w:unhideWhenUsed/>
    <w:rsid w:val="00C8223C"/>
    <w:pPr>
      <w:spacing w:after="0"/>
      <w:ind w:left="660"/>
    </w:pPr>
    <w:rPr>
      <w:rFonts w:cs="Calibri"/>
      <w:sz w:val="20"/>
      <w:szCs w:val="20"/>
    </w:rPr>
  </w:style>
  <w:style w:type="paragraph" w:styleId="51">
    <w:name w:val="toc 5"/>
    <w:basedOn w:val="a1"/>
    <w:next w:val="a1"/>
    <w:autoRedefine/>
    <w:unhideWhenUsed/>
    <w:rsid w:val="00C8223C"/>
    <w:pPr>
      <w:spacing w:after="0"/>
      <w:ind w:left="880"/>
    </w:pPr>
    <w:rPr>
      <w:rFonts w:cs="Calibri"/>
      <w:sz w:val="20"/>
      <w:szCs w:val="20"/>
    </w:rPr>
  </w:style>
  <w:style w:type="paragraph" w:styleId="61">
    <w:name w:val="toc 6"/>
    <w:basedOn w:val="a1"/>
    <w:next w:val="a1"/>
    <w:autoRedefine/>
    <w:unhideWhenUsed/>
    <w:rsid w:val="00C8223C"/>
    <w:pPr>
      <w:spacing w:after="0"/>
      <w:ind w:left="1100"/>
    </w:pPr>
    <w:rPr>
      <w:rFonts w:cs="Calibri"/>
      <w:sz w:val="20"/>
      <w:szCs w:val="20"/>
    </w:rPr>
  </w:style>
  <w:style w:type="paragraph" w:styleId="71">
    <w:name w:val="toc 7"/>
    <w:basedOn w:val="a1"/>
    <w:next w:val="a1"/>
    <w:autoRedefine/>
    <w:unhideWhenUsed/>
    <w:rsid w:val="00C8223C"/>
    <w:pPr>
      <w:spacing w:after="0"/>
      <w:ind w:left="1320"/>
    </w:pPr>
    <w:rPr>
      <w:rFonts w:cs="Calibri"/>
      <w:sz w:val="20"/>
      <w:szCs w:val="20"/>
    </w:rPr>
  </w:style>
  <w:style w:type="paragraph" w:styleId="8">
    <w:name w:val="toc 8"/>
    <w:basedOn w:val="a1"/>
    <w:next w:val="a1"/>
    <w:autoRedefine/>
    <w:unhideWhenUsed/>
    <w:rsid w:val="00C8223C"/>
    <w:pPr>
      <w:spacing w:after="0"/>
      <w:ind w:left="1540"/>
    </w:pPr>
    <w:rPr>
      <w:rFonts w:cs="Calibri"/>
      <w:sz w:val="20"/>
      <w:szCs w:val="20"/>
    </w:rPr>
  </w:style>
  <w:style w:type="paragraph" w:styleId="9">
    <w:name w:val="toc 9"/>
    <w:basedOn w:val="a1"/>
    <w:next w:val="a1"/>
    <w:autoRedefine/>
    <w:unhideWhenUsed/>
    <w:rsid w:val="00C8223C"/>
    <w:pPr>
      <w:spacing w:after="0"/>
      <w:ind w:left="1760"/>
    </w:pPr>
    <w:rPr>
      <w:rFonts w:cs="Calibri"/>
      <w:sz w:val="20"/>
      <w:szCs w:val="20"/>
    </w:rPr>
  </w:style>
  <w:style w:type="table" w:styleId="afd">
    <w:name w:val="Table Grid"/>
    <w:basedOn w:val="a3"/>
    <w:uiPriority w:val="39"/>
    <w:rsid w:val="00C8223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C8223C"/>
    <w:pPr>
      <w:autoSpaceDE w:val="0"/>
      <w:autoSpaceDN w:val="0"/>
      <w:adjustRightInd w:val="0"/>
      <w:spacing w:after="0" w:line="240" w:lineRule="auto"/>
    </w:pPr>
    <w:rPr>
      <w:rFonts w:ascii="Arial" w:eastAsia="Calibri" w:hAnsi="Arial" w:cs="Arial"/>
      <w:color w:val="000000"/>
      <w:sz w:val="24"/>
      <w:szCs w:val="24"/>
    </w:rPr>
  </w:style>
  <w:style w:type="character" w:customStyle="1" w:styleId="afe">
    <w:name w:val="Основной Знак"/>
    <w:link w:val="aff"/>
    <w:qFormat/>
    <w:locked/>
    <w:rsid w:val="00C8223C"/>
    <w:rPr>
      <w:rFonts w:ascii="NewtonCSanPin" w:hAnsi="NewtonCSanPin"/>
      <w:color w:val="000000"/>
      <w:sz w:val="21"/>
      <w:szCs w:val="21"/>
    </w:rPr>
  </w:style>
  <w:style w:type="paragraph" w:customStyle="1" w:styleId="aff">
    <w:name w:val="Основной"/>
    <w:basedOn w:val="a1"/>
    <w:link w:val="afe"/>
    <w:qFormat/>
    <w:rsid w:val="00C8223C"/>
    <w:pPr>
      <w:widowControl/>
      <w:autoSpaceDE w:val="0"/>
      <w:autoSpaceDN w:val="0"/>
      <w:adjustRightInd w:val="0"/>
      <w:spacing w:after="0" w:line="214" w:lineRule="atLeast"/>
      <w:ind w:firstLine="283"/>
      <w:jc w:val="both"/>
    </w:pPr>
    <w:rPr>
      <w:rFonts w:ascii="NewtonCSanPin" w:eastAsiaTheme="minorHAnsi" w:hAnsi="NewtonCSanPin" w:cstheme="minorBidi"/>
      <w:color w:val="000000"/>
      <w:sz w:val="21"/>
      <w:szCs w:val="21"/>
    </w:rPr>
  </w:style>
  <w:style w:type="paragraph" w:customStyle="1" w:styleId="aff0">
    <w:name w:val="Сноска"/>
    <w:basedOn w:val="aff"/>
    <w:link w:val="aff1"/>
    <w:uiPriority w:val="99"/>
    <w:rsid w:val="00C8223C"/>
    <w:pPr>
      <w:spacing w:line="174" w:lineRule="atLeast"/>
      <w:textAlignment w:val="center"/>
    </w:pPr>
    <w:rPr>
      <w:rFonts w:eastAsia="Times New Roman"/>
      <w:sz w:val="17"/>
      <w:szCs w:val="17"/>
    </w:rPr>
  </w:style>
  <w:style w:type="character" w:customStyle="1" w:styleId="aff1">
    <w:name w:val="Сноска_"/>
    <w:link w:val="aff0"/>
    <w:uiPriority w:val="99"/>
    <w:qFormat/>
    <w:rsid w:val="00C8223C"/>
    <w:rPr>
      <w:rFonts w:ascii="NewtonCSanPin" w:eastAsia="Times New Roman" w:hAnsi="NewtonCSanPin"/>
      <w:color w:val="000000"/>
      <w:sz w:val="17"/>
      <w:szCs w:val="17"/>
    </w:rPr>
  </w:style>
  <w:style w:type="character" w:customStyle="1" w:styleId="15">
    <w:name w:val="Сноска1"/>
    <w:qFormat/>
    <w:rsid w:val="00C8223C"/>
    <w:rPr>
      <w:rFonts w:ascii="Times New Roman" w:hAnsi="Times New Roman" w:cs="Times New Roman"/>
      <w:vertAlign w:val="superscript"/>
    </w:rPr>
  </w:style>
  <w:style w:type="paragraph" w:customStyle="1" w:styleId="21">
    <w:name w:val="Средняя сетка 21"/>
    <w:basedOn w:val="a1"/>
    <w:qFormat/>
    <w:rsid w:val="00C8223C"/>
    <w:pPr>
      <w:widowControl/>
      <w:numPr>
        <w:numId w:val="1"/>
      </w:numPr>
      <w:spacing w:after="0" w:line="360" w:lineRule="auto"/>
      <w:contextualSpacing/>
      <w:jc w:val="both"/>
      <w:outlineLvl w:val="1"/>
    </w:pPr>
    <w:rPr>
      <w:rFonts w:ascii="Times New Roman" w:eastAsia="Times New Roman" w:hAnsi="Times New Roman"/>
      <w:sz w:val="28"/>
      <w:szCs w:val="24"/>
      <w:lang w:eastAsia="ru-RU"/>
    </w:rPr>
  </w:style>
  <w:style w:type="paragraph" w:customStyle="1" w:styleId="ConsPlusNormal">
    <w:name w:val="ConsPlusNormal"/>
    <w:qFormat/>
    <w:rsid w:val="00C8223C"/>
    <w:pPr>
      <w:widowControl w:val="0"/>
      <w:pBdr>
        <w:top w:val="nil"/>
        <w:left w:val="nil"/>
        <w:bottom w:val="nil"/>
        <w:right w:val="nil"/>
        <w:between w:val="nil"/>
        <w:bar w:val="nil"/>
      </w:pBdr>
      <w:spacing w:after="200" w:line="276" w:lineRule="auto"/>
    </w:pPr>
    <w:rPr>
      <w:rFonts w:ascii="Times New Roman" w:eastAsia="Times New Roman" w:hAnsi="Times New Roman" w:cs="Times New Roman"/>
      <w:color w:val="000000"/>
      <w:sz w:val="28"/>
      <w:szCs w:val="28"/>
      <w:u w:color="000000"/>
      <w:bdr w:val="nil"/>
      <w:lang w:eastAsia="ru-RU"/>
    </w:rPr>
  </w:style>
  <w:style w:type="character" w:customStyle="1" w:styleId="16">
    <w:name w:val="Основной текст1"/>
    <w:qFormat/>
    <w:rsid w:val="00C8223C"/>
    <w:rPr>
      <w:shd w:val="clear" w:color="auto" w:fill="FFFFFF"/>
    </w:rPr>
  </w:style>
  <w:style w:type="paragraph" w:styleId="aff2">
    <w:name w:val="Revision"/>
    <w:hidden/>
    <w:qFormat/>
    <w:rsid w:val="00C8223C"/>
    <w:pPr>
      <w:spacing w:after="0" w:line="240" w:lineRule="auto"/>
    </w:pPr>
    <w:rPr>
      <w:rFonts w:ascii="Calibri" w:eastAsia="Calibri" w:hAnsi="Calibri" w:cs="Times New Roman"/>
    </w:rPr>
  </w:style>
  <w:style w:type="paragraph" w:styleId="aff3">
    <w:name w:val="Body Text"/>
    <w:basedOn w:val="a1"/>
    <w:link w:val="aff4"/>
    <w:uiPriority w:val="99"/>
    <w:qFormat/>
    <w:rsid w:val="00C8223C"/>
    <w:pPr>
      <w:autoSpaceDE w:val="0"/>
      <w:autoSpaceDN w:val="0"/>
      <w:spacing w:after="0" w:line="240" w:lineRule="auto"/>
      <w:ind w:left="157" w:right="155" w:firstLine="226"/>
      <w:jc w:val="both"/>
    </w:pPr>
    <w:rPr>
      <w:rFonts w:ascii="Bookman Old Style" w:eastAsia="Bookman Old Style" w:hAnsi="Bookman Old Style"/>
      <w:sz w:val="20"/>
      <w:szCs w:val="20"/>
    </w:rPr>
  </w:style>
  <w:style w:type="character" w:customStyle="1" w:styleId="aff4">
    <w:name w:val="Основной текст Знак"/>
    <w:basedOn w:val="a2"/>
    <w:link w:val="aff3"/>
    <w:uiPriority w:val="99"/>
    <w:qFormat/>
    <w:rsid w:val="00C8223C"/>
    <w:rPr>
      <w:rFonts w:ascii="Bookman Old Style" w:eastAsia="Bookman Old Style" w:hAnsi="Bookman Old Style" w:cs="Times New Roman"/>
      <w:sz w:val="20"/>
      <w:szCs w:val="20"/>
    </w:rPr>
  </w:style>
  <w:style w:type="paragraph" w:customStyle="1" w:styleId="aff5">
    <w:name w:val="Прижатый влево"/>
    <w:basedOn w:val="a1"/>
    <w:next w:val="a1"/>
    <w:qFormat/>
    <w:rsid w:val="00C8223C"/>
    <w:pPr>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1"/>
    <w:qFormat/>
    <w:rsid w:val="00C8223C"/>
    <w:pPr>
      <w:widowControl/>
      <w:spacing w:before="100" w:beforeAutospacing="1" w:after="100" w:afterAutospacing="1" w:line="240" w:lineRule="auto"/>
    </w:pPr>
    <w:rPr>
      <w:rFonts w:ascii="Times New Roman" w:hAnsi="Times New Roman"/>
      <w:sz w:val="24"/>
      <w:szCs w:val="24"/>
      <w:lang w:eastAsia="ru-RU"/>
    </w:rPr>
  </w:style>
  <w:style w:type="character" w:customStyle="1" w:styleId="s1">
    <w:name w:val="s1"/>
    <w:qFormat/>
    <w:rsid w:val="00C8223C"/>
  </w:style>
  <w:style w:type="paragraph" w:customStyle="1" w:styleId="14TexstOSNOVA1012">
    <w:name w:val="14TexstOSNOVA_10/12"/>
    <w:basedOn w:val="a1"/>
    <w:qFormat/>
    <w:rsid w:val="00C8223C"/>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s16">
    <w:name w:val="s_16"/>
    <w:basedOn w:val="a1"/>
    <w:qFormat/>
    <w:rsid w:val="00C8223C"/>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28bf8a64b8551e1msonormal">
    <w:name w:val="228bf8a64b8551e1msonormal"/>
    <w:basedOn w:val="a1"/>
    <w:qFormat/>
    <w:rsid w:val="00C8223C"/>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893cbe1921f927cgmail-msofootnotereference">
    <w:name w:val="f893cbe1921f927cgmail-msofootnotereference"/>
    <w:basedOn w:val="a2"/>
    <w:qFormat/>
    <w:rsid w:val="00C8223C"/>
  </w:style>
  <w:style w:type="character" w:customStyle="1" w:styleId="17">
    <w:name w:val="Неразрешенное упоминание1"/>
    <w:uiPriority w:val="99"/>
    <w:semiHidden/>
    <w:unhideWhenUsed/>
    <w:rsid w:val="00C8223C"/>
    <w:rPr>
      <w:color w:val="605E5C"/>
      <w:shd w:val="clear" w:color="auto" w:fill="E1DFDD"/>
    </w:rPr>
  </w:style>
  <w:style w:type="character" w:customStyle="1" w:styleId="fontstyle01">
    <w:name w:val="fontstyle01"/>
    <w:qFormat/>
    <w:rsid w:val="00C8223C"/>
    <w:rPr>
      <w:rFonts w:ascii="SchoolBookSanPin" w:hAnsi="SchoolBookSanPin" w:hint="default"/>
      <w:b w:val="0"/>
      <w:bCs w:val="0"/>
      <w:i w:val="0"/>
      <w:iCs w:val="0"/>
      <w:color w:val="000000"/>
      <w:sz w:val="20"/>
      <w:szCs w:val="20"/>
    </w:rPr>
  </w:style>
  <w:style w:type="character" w:customStyle="1" w:styleId="aff6">
    <w:name w:val="Привязка сноски"/>
    <w:rsid w:val="00C8223C"/>
    <w:rPr>
      <w:vertAlign w:val="superscript"/>
    </w:rPr>
  </w:style>
  <w:style w:type="character" w:customStyle="1" w:styleId="aff7">
    <w:name w:val="Символ сноски"/>
    <w:qFormat/>
    <w:rsid w:val="00C8223C"/>
  </w:style>
  <w:style w:type="character" w:styleId="aff8">
    <w:name w:val="endnote reference"/>
    <w:unhideWhenUsed/>
    <w:rsid w:val="00C8223C"/>
    <w:rPr>
      <w:vertAlign w:val="superscript"/>
    </w:rPr>
  </w:style>
  <w:style w:type="paragraph" w:styleId="aff9">
    <w:name w:val="List Bullet"/>
    <w:basedOn w:val="a1"/>
    <w:unhideWhenUsed/>
    <w:qFormat/>
    <w:rsid w:val="00C8223C"/>
    <w:pPr>
      <w:widowControl/>
      <w:spacing w:after="0" w:line="240" w:lineRule="auto"/>
      <w:ind w:left="1440" w:hanging="360"/>
      <w:contextualSpacing/>
      <w:jc w:val="both"/>
    </w:pPr>
    <w:rPr>
      <w:rFonts w:ascii="Times New Roman" w:hAnsi="Times New Roman"/>
    </w:rPr>
  </w:style>
  <w:style w:type="paragraph" w:styleId="affa">
    <w:name w:val="Document Map"/>
    <w:basedOn w:val="a1"/>
    <w:link w:val="affb"/>
    <w:unhideWhenUsed/>
    <w:qFormat/>
    <w:rsid w:val="00C8223C"/>
    <w:rPr>
      <w:rFonts w:ascii="Tahoma" w:hAnsi="Tahoma"/>
      <w:sz w:val="16"/>
      <w:szCs w:val="16"/>
    </w:rPr>
  </w:style>
  <w:style w:type="character" w:customStyle="1" w:styleId="affb">
    <w:name w:val="Схема документа Знак"/>
    <w:basedOn w:val="a2"/>
    <w:link w:val="affa"/>
    <w:qFormat/>
    <w:rsid w:val="00C8223C"/>
    <w:rPr>
      <w:rFonts w:ascii="Tahoma" w:eastAsia="Calibri" w:hAnsi="Tahoma" w:cs="Times New Roman"/>
      <w:sz w:val="16"/>
      <w:szCs w:val="16"/>
    </w:rPr>
  </w:style>
  <w:style w:type="paragraph" w:customStyle="1" w:styleId="TableParagraph">
    <w:name w:val="Table Paragraph"/>
    <w:basedOn w:val="a1"/>
    <w:qFormat/>
    <w:rsid w:val="00C8223C"/>
    <w:pPr>
      <w:autoSpaceDE w:val="0"/>
      <w:autoSpaceDN w:val="0"/>
      <w:spacing w:after="0" w:line="240" w:lineRule="auto"/>
      <w:ind w:left="167"/>
    </w:pPr>
    <w:rPr>
      <w:rFonts w:ascii="Cambria" w:eastAsia="Cambria" w:hAnsi="Cambria" w:cs="Cambria"/>
    </w:rPr>
  </w:style>
  <w:style w:type="paragraph" w:customStyle="1" w:styleId="NoParagraphStyle">
    <w:name w:val="[No Paragraph Style]"/>
    <w:qFormat/>
    <w:rsid w:val="00C8223C"/>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US" w:eastAsia="ru-RU"/>
    </w:rPr>
  </w:style>
  <w:style w:type="paragraph" w:customStyle="1" w:styleId="affc">
    <w:name w:val="Основной (Основной Текст)"/>
    <w:basedOn w:val="NoParagraphStyle"/>
    <w:qFormat/>
    <w:rsid w:val="00C8223C"/>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c"/>
    <w:qFormat/>
    <w:rsid w:val="00C8223C"/>
    <w:pPr>
      <w:ind w:firstLine="0"/>
    </w:pPr>
  </w:style>
  <w:style w:type="paragraph" w:customStyle="1" w:styleId="Z-1">
    <w:name w:val="Z-1 (Основной Текст)"/>
    <w:basedOn w:val="osn-babz"/>
    <w:qFormat/>
    <w:rsid w:val="00C8223C"/>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rsid w:val="00C8223C"/>
    <w:pPr>
      <w:pBdr>
        <w:top w:val="none" w:sz="0" w:space="0" w:color="auto"/>
      </w:pBdr>
      <w:spacing w:before="227" w:after="113"/>
    </w:pPr>
    <w:rPr>
      <w:sz w:val="22"/>
      <w:szCs w:val="22"/>
    </w:rPr>
  </w:style>
  <w:style w:type="paragraph" w:customStyle="1" w:styleId="Z-1-2">
    <w:name w:val="Z-1-2 (Основной Текст)"/>
    <w:basedOn w:val="osn-babz"/>
    <w:qFormat/>
    <w:rsid w:val="00C8223C"/>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c"/>
    <w:qFormat/>
    <w:rsid w:val="00C8223C"/>
    <w:pPr>
      <w:spacing w:before="227" w:after="57"/>
      <w:ind w:firstLine="0"/>
    </w:pPr>
    <w:rPr>
      <w:rFonts w:ascii="Circe-ExtraBold" w:hAnsi="Circe-ExtraBold" w:cs="Circe-ExtraBold"/>
      <w:b/>
      <w:bCs/>
      <w:sz w:val="22"/>
      <w:szCs w:val="22"/>
    </w:rPr>
  </w:style>
  <w:style w:type="paragraph" w:customStyle="1" w:styleId="Z-5">
    <w:name w:val="Z-5"/>
    <w:basedOn w:val="affc"/>
    <w:qFormat/>
    <w:rsid w:val="00C8223C"/>
    <w:pPr>
      <w:jc w:val="left"/>
    </w:pPr>
    <w:rPr>
      <w:b/>
      <w:bCs/>
      <w:i/>
      <w:iCs/>
    </w:rPr>
  </w:style>
  <w:style w:type="paragraph" w:customStyle="1" w:styleId="bullet">
    <w:name w:val="bullet (Основной Текст)"/>
    <w:basedOn w:val="affc"/>
    <w:qFormat/>
    <w:rsid w:val="00C8223C"/>
    <w:pPr>
      <w:tabs>
        <w:tab w:val="left" w:pos="0"/>
        <w:tab w:val="left" w:pos="170"/>
      </w:tabs>
      <w:ind w:firstLine="0"/>
    </w:pPr>
  </w:style>
  <w:style w:type="paragraph" w:customStyle="1" w:styleId="Z-4">
    <w:name w:val="Z-4 (Основной Текст)"/>
    <w:basedOn w:val="Z-3"/>
    <w:qFormat/>
    <w:rsid w:val="00C8223C"/>
    <w:pPr>
      <w:spacing w:before="113"/>
    </w:pPr>
    <w:rPr>
      <w:rFonts w:ascii="Circe-Regular" w:hAnsi="Circe-Regular" w:cs="Circe-Regular"/>
      <w:sz w:val="20"/>
      <w:szCs w:val="20"/>
    </w:rPr>
  </w:style>
  <w:style w:type="paragraph" w:customStyle="1" w:styleId="Tabl">
    <w:name w:val="Tabl (Основной Текст)"/>
    <w:basedOn w:val="affc"/>
    <w:qFormat/>
    <w:rsid w:val="00C8223C"/>
    <w:pPr>
      <w:spacing w:line="200" w:lineRule="atLeast"/>
      <w:ind w:firstLine="0"/>
      <w:jc w:val="left"/>
    </w:pPr>
    <w:rPr>
      <w:sz w:val="18"/>
      <w:szCs w:val="18"/>
    </w:rPr>
  </w:style>
  <w:style w:type="paragraph" w:customStyle="1" w:styleId="tabl-shapka">
    <w:name w:val="tabl-shapka (Основной Текст)"/>
    <w:basedOn w:val="Tabl"/>
    <w:qFormat/>
    <w:rsid w:val="00C8223C"/>
    <w:pPr>
      <w:jc w:val="center"/>
    </w:pPr>
    <w:rPr>
      <w:rFonts w:ascii="SchoolBookSanPin-Bold" w:hAnsi="SchoolBookSanPin-Bold" w:cs="SchoolBookSanPin-Bold"/>
      <w:b/>
      <w:bCs/>
    </w:rPr>
  </w:style>
  <w:style w:type="character" w:customStyle="1" w:styleId="bold-n">
    <w:name w:val="bold-n"/>
    <w:qFormat/>
    <w:rsid w:val="00C8223C"/>
    <w:rPr>
      <w:b/>
    </w:rPr>
  </w:style>
  <w:style w:type="character" w:customStyle="1" w:styleId="razradka">
    <w:name w:val="razradka"/>
    <w:qFormat/>
    <w:rsid w:val="00C8223C"/>
  </w:style>
  <w:style w:type="character" w:customStyle="1" w:styleId="italic">
    <w:name w:val="italic"/>
    <w:qFormat/>
    <w:rsid w:val="00C8223C"/>
    <w:rPr>
      <w:i/>
    </w:rPr>
  </w:style>
  <w:style w:type="character" w:customStyle="1" w:styleId="bullet0">
    <w:name w:val="bullet"/>
    <w:qFormat/>
    <w:rsid w:val="00C8223C"/>
    <w:rPr>
      <w:rFonts w:ascii="PiGraphA" w:hAnsi="PiGraphA"/>
      <w:sz w:val="16"/>
    </w:rPr>
  </w:style>
  <w:style w:type="table" w:customStyle="1" w:styleId="TableNormal">
    <w:name w:val="Table Normal"/>
    <w:uiPriority w:val="2"/>
    <w:semiHidden/>
    <w:unhideWhenUsed/>
    <w:qFormat/>
    <w:rsid w:val="00C8223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8">
    <w:name w:val="Заг 1 (Заголовки)"/>
    <w:basedOn w:val="affc"/>
    <w:qFormat/>
    <w:rsid w:val="00C8223C"/>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d">
    <w:name w:val="Основной БА (Основной Текст)"/>
    <w:basedOn w:val="affc"/>
    <w:qFormat/>
    <w:rsid w:val="00C8223C"/>
    <w:pPr>
      <w:spacing w:line="240" w:lineRule="atLeast"/>
      <w:ind w:firstLine="0"/>
    </w:pPr>
    <w:rPr>
      <w:rFonts w:ascii="TimesNewRomanPSMT" w:hAnsi="TimesNewRomanPSMT" w:cs="TimesNewRomanPSMT"/>
    </w:rPr>
  </w:style>
  <w:style w:type="paragraph" w:customStyle="1" w:styleId="1-bez-line">
    <w:name w:val="Заг 1-bez-line (Заголовки)"/>
    <w:basedOn w:val="affc"/>
    <w:qFormat/>
    <w:rsid w:val="00C8223C"/>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c"/>
    <w:qFormat/>
    <w:rsid w:val="00C8223C"/>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c"/>
    <w:qFormat/>
    <w:rsid w:val="00C8223C"/>
    <w:pPr>
      <w:spacing w:line="240" w:lineRule="atLeast"/>
      <w:ind w:left="227" w:hanging="142"/>
    </w:pPr>
    <w:rPr>
      <w:rFonts w:ascii="TimesNewRomanPSMT" w:hAnsi="TimesNewRomanPSMT" w:cs="TimesNewRomanPSMT"/>
    </w:rPr>
  </w:style>
  <w:style w:type="paragraph" w:customStyle="1" w:styleId="23">
    <w:name w:val="Заг 2 (Заголовки)"/>
    <w:basedOn w:val="18"/>
    <w:qFormat/>
    <w:rsid w:val="00C8223C"/>
    <w:pPr>
      <w:pBdr>
        <w:top w:val="none" w:sz="0" w:space="0" w:color="auto"/>
      </w:pBdr>
      <w:spacing w:before="113" w:after="113"/>
    </w:pPr>
    <w:rPr>
      <w:rFonts w:ascii="TimesNewRomanPSMT" w:hAnsi="TimesNewRomanPSMT" w:cs="TimesNewRomanPSMT"/>
      <w:sz w:val="22"/>
      <w:szCs w:val="22"/>
    </w:rPr>
  </w:style>
  <w:style w:type="paragraph" w:customStyle="1" w:styleId="32">
    <w:name w:val="Заг 3 (Заголовки)"/>
    <w:basedOn w:val="23"/>
    <w:qFormat/>
    <w:rsid w:val="00C8223C"/>
    <w:rPr>
      <w:caps w:val="0"/>
    </w:rPr>
  </w:style>
  <w:style w:type="paragraph" w:customStyle="1" w:styleId="affe">
    <w:name w:val="Таблица Влево (Таблицы)"/>
    <w:basedOn w:val="affc"/>
    <w:qFormat/>
    <w:rsid w:val="00C8223C"/>
    <w:pPr>
      <w:spacing w:line="200" w:lineRule="atLeast"/>
      <w:ind w:firstLine="0"/>
      <w:jc w:val="left"/>
    </w:pPr>
    <w:rPr>
      <w:rFonts w:ascii="TimesNewRomanPSMT" w:hAnsi="TimesNewRomanPSMT" w:cs="TimesNewRomanPSMT"/>
      <w:sz w:val="18"/>
      <w:szCs w:val="18"/>
    </w:rPr>
  </w:style>
  <w:style w:type="paragraph" w:customStyle="1" w:styleId="afff">
    <w:name w:val="Таблица Головка (Таблицы)"/>
    <w:basedOn w:val="affe"/>
    <w:qFormat/>
    <w:rsid w:val="00C8223C"/>
    <w:pPr>
      <w:jc w:val="center"/>
    </w:pPr>
    <w:rPr>
      <w:rFonts w:ascii="Times New Roman" w:hAnsi="Times New Roman" w:cs="Times New Roman"/>
      <w:b/>
      <w:bCs/>
    </w:rPr>
  </w:style>
  <w:style w:type="paragraph" w:customStyle="1" w:styleId="bull-tabl">
    <w:name w:val="bull-tabl (Таблицы)"/>
    <w:basedOn w:val="affe"/>
    <w:qFormat/>
    <w:rsid w:val="00C8223C"/>
  </w:style>
  <w:style w:type="character" w:customStyle="1" w:styleId="afff0">
    <w:name w:val="Полужирный (Выделения)"/>
    <w:qFormat/>
    <w:rsid w:val="00C8223C"/>
    <w:rPr>
      <w:b/>
      <w:bCs/>
    </w:rPr>
  </w:style>
  <w:style w:type="character" w:customStyle="1" w:styleId="afff1">
    <w:name w:val="Курсив (Выделения)"/>
    <w:qFormat/>
    <w:rsid w:val="00C8223C"/>
    <w:rPr>
      <w:i/>
      <w:iCs/>
    </w:rPr>
  </w:style>
  <w:style w:type="character" w:customStyle="1" w:styleId="bullit0">
    <w:name w:val="bullit"/>
    <w:qFormat/>
    <w:rsid w:val="00C8223C"/>
    <w:rPr>
      <w:rFonts w:ascii="PiGraphA" w:hAnsi="PiGraphA" w:cs="PiGraphA"/>
      <w:color w:val="000000"/>
      <w:position w:val="-2"/>
      <w:sz w:val="16"/>
      <w:szCs w:val="16"/>
    </w:rPr>
  </w:style>
  <w:style w:type="paragraph" w:styleId="24">
    <w:name w:val="Body Text 2"/>
    <w:basedOn w:val="a1"/>
    <w:link w:val="25"/>
    <w:unhideWhenUsed/>
    <w:qFormat/>
    <w:rsid w:val="00C8223C"/>
    <w:pPr>
      <w:spacing w:after="120" w:line="480" w:lineRule="auto"/>
    </w:pPr>
  </w:style>
  <w:style w:type="character" w:customStyle="1" w:styleId="25">
    <w:name w:val="Основной текст 2 Знак"/>
    <w:basedOn w:val="a2"/>
    <w:link w:val="24"/>
    <w:qFormat/>
    <w:rsid w:val="00C8223C"/>
    <w:rPr>
      <w:rFonts w:ascii="Calibri" w:eastAsia="Calibri" w:hAnsi="Calibri" w:cs="Times New Roman"/>
    </w:rPr>
  </w:style>
  <w:style w:type="character" w:customStyle="1" w:styleId="Zag11">
    <w:name w:val="Zag_11"/>
    <w:qFormat/>
    <w:rsid w:val="00C8223C"/>
  </w:style>
  <w:style w:type="paragraph" w:styleId="26">
    <w:name w:val="Body Text Indent 2"/>
    <w:basedOn w:val="a1"/>
    <w:link w:val="27"/>
    <w:unhideWhenUsed/>
    <w:qFormat/>
    <w:rsid w:val="00C8223C"/>
    <w:pPr>
      <w:widowControl/>
      <w:spacing w:after="120" w:line="480" w:lineRule="auto"/>
      <w:ind w:left="283"/>
    </w:pPr>
  </w:style>
  <w:style w:type="character" w:customStyle="1" w:styleId="27">
    <w:name w:val="Основной текст с отступом 2 Знак"/>
    <w:basedOn w:val="a2"/>
    <w:link w:val="26"/>
    <w:qFormat/>
    <w:rsid w:val="00C8223C"/>
    <w:rPr>
      <w:rFonts w:ascii="Calibri" w:eastAsia="Calibri" w:hAnsi="Calibri" w:cs="Times New Roman"/>
    </w:rPr>
  </w:style>
  <w:style w:type="character" w:customStyle="1" w:styleId="dash041e005f0431005f044b005f0447005f043d005f044b005f0439005f005fchar1char1">
    <w:name w:val="dash041e_005f0431_005f044b_005f0447_005f043d_005f044b_005f0439_005f_005fchar1__char1"/>
    <w:qFormat/>
    <w:rsid w:val="00C8223C"/>
    <w:rPr>
      <w:rFonts w:ascii="Times New Roman" w:hAnsi="Times New Roman" w:cs="Times New Roman"/>
      <w:sz w:val="24"/>
      <w:szCs w:val="24"/>
      <w:u w:val="none"/>
      <w:effect w:val="none"/>
    </w:rPr>
  </w:style>
  <w:style w:type="character" w:styleId="afff2">
    <w:name w:val="Placeholder Text"/>
    <w:qFormat/>
    <w:rsid w:val="00C8223C"/>
    <w:rPr>
      <w:color w:val="808080"/>
    </w:rPr>
  </w:style>
  <w:style w:type="paragraph" w:customStyle="1" w:styleId="210">
    <w:name w:val="Заголовок 21"/>
    <w:basedOn w:val="a1"/>
    <w:next w:val="a1"/>
    <w:unhideWhenUsed/>
    <w:qFormat/>
    <w:rsid w:val="00C8223C"/>
    <w:pPr>
      <w:keepNext/>
      <w:keepLines/>
      <w:widowControl/>
      <w:spacing w:before="200" w:after="0"/>
      <w:ind w:firstLine="709"/>
      <w:outlineLvl w:val="1"/>
    </w:pPr>
    <w:rPr>
      <w:rFonts w:ascii="Cambria" w:eastAsia="Times New Roman" w:hAnsi="Cambria"/>
      <w:b/>
      <w:bCs/>
      <w:color w:val="4F81BD"/>
      <w:sz w:val="26"/>
      <w:szCs w:val="26"/>
    </w:rPr>
  </w:style>
  <w:style w:type="table" w:customStyle="1" w:styleId="19">
    <w:name w:val="Сетка таблицы1"/>
    <w:basedOn w:val="a3"/>
    <w:next w:val="afd"/>
    <w:uiPriority w:val="59"/>
    <w:rsid w:val="00C8223C"/>
    <w:pPr>
      <w:spacing w:after="0" w:line="240" w:lineRule="auto"/>
      <w:ind w:firstLine="709"/>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a">
    <w:name w:val="Гиперссылка1"/>
    <w:unhideWhenUsed/>
    <w:qFormat/>
    <w:rsid w:val="00C8223C"/>
    <w:rPr>
      <w:color w:val="0000FF"/>
      <w:u w:val="single"/>
    </w:rPr>
  </w:style>
  <w:style w:type="character" w:customStyle="1" w:styleId="211">
    <w:name w:val="Заголовок 2 Знак1"/>
    <w:qFormat/>
    <w:rsid w:val="00C8223C"/>
    <w:rPr>
      <w:rFonts w:ascii="Calibri Light" w:eastAsia="Times New Roman" w:hAnsi="Calibri Light" w:cs="Times New Roman"/>
      <w:b/>
      <w:bCs/>
      <w:color w:val="5B9BD5"/>
      <w:sz w:val="26"/>
      <w:szCs w:val="26"/>
    </w:rPr>
  </w:style>
  <w:style w:type="character" w:customStyle="1" w:styleId="markedcontent">
    <w:name w:val="markedcontent"/>
    <w:qFormat/>
    <w:rsid w:val="00C8223C"/>
  </w:style>
  <w:style w:type="character" w:styleId="afff3">
    <w:name w:val="Intense Reference"/>
    <w:qFormat/>
    <w:rsid w:val="00C8223C"/>
    <w:rPr>
      <w:b/>
      <w:bCs/>
      <w:smallCaps/>
      <w:color w:val="5B9BD5"/>
      <w:spacing w:val="5"/>
    </w:rPr>
  </w:style>
  <w:style w:type="character" w:customStyle="1" w:styleId="afff4">
    <w:name w:val="Заголовок Знак"/>
    <w:qFormat/>
    <w:rsid w:val="00C8223C"/>
    <w:rPr>
      <w:rFonts w:ascii="Calibri Light" w:eastAsia="Times New Roman" w:hAnsi="Calibri Light" w:cs="Times New Roman"/>
      <w:spacing w:val="-10"/>
      <w:kern w:val="28"/>
      <w:sz w:val="56"/>
      <w:szCs w:val="56"/>
      <w:lang w:val="en-US" w:eastAsia="en-US"/>
    </w:rPr>
  </w:style>
  <w:style w:type="paragraph" w:customStyle="1" w:styleId="body">
    <w:name w:val="body"/>
    <w:basedOn w:val="NoParagraphStyle"/>
    <w:qFormat/>
    <w:rsid w:val="00C8223C"/>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qFormat/>
    <w:rsid w:val="00C8223C"/>
    <w:pPr>
      <w:ind w:left="227" w:hanging="142"/>
    </w:pPr>
  </w:style>
  <w:style w:type="paragraph" w:customStyle="1" w:styleId="body2mm">
    <w:name w:val="body 2 mm"/>
    <w:basedOn w:val="NoParagraphStyle"/>
    <w:qFormat/>
    <w:rsid w:val="00C8223C"/>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sid w:val="00C8223C"/>
    <w:rPr>
      <w:b/>
      <w:bCs/>
    </w:rPr>
  </w:style>
  <w:style w:type="character" w:customStyle="1" w:styleId="Bolditalic">
    <w:name w:val="Bold_italic_"/>
    <w:qFormat/>
    <w:rsid w:val="00C8223C"/>
    <w:rPr>
      <w:b/>
      <w:bCs/>
      <w:i/>
      <w:iCs/>
    </w:rPr>
  </w:style>
  <w:style w:type="character" w:customStyle="1" w:styleId="Italic0">
    <w:name w:val="Italic_"/>
    <w:qFormat/>
    <w:rsid w:val="00C8223C"/>
    <w:rPr>
      <w:i/>
      <w:iCs/>
    </w:rPr>
  </w:style>
  <w:style w:type="character" w:customStyle="1" w:styleId="28">
    <w:name w:val="Неразрешенное упоминание2"/>
    <w:unhideWhenUsed/>
    <w:qFormat/>
    <w:rsid w:val="00C8223C"/>
    <w:rPr>
      <w:color w:val="605E5C"/>
      <w:shd w:val="clear" w:color="auto" w:fill="E1DFDD"/>
    </w:rPr>
  </w:style>
  <w:style w:type="paragraph" w:customStyle="1" w:styleId="BasicParagraph">
    <w:name w:val="[Basic Paragraph]"/>
    <w:basedOn w:val="NoParagraphStyle"/>
    <w:qFormat/>
    <w:rsid w:val="00C8223C"/>
    <w:pPr>
      <w:jc w:val="both"/>
    </w:pPr>
    <w:rPr>
      <w:rFonts w:ascii="SchoolBookCSanPin-Regular" w:hAnsi="SchoolBookCSanPin-Regular" w:cs="SchoolBookCSanPin-Regular"/>
      <w:sz w:val="21"/>
      <w:szCs w:val="21"/>
      <w:lang w:val="ru-RU"/>
    </w:rPr>
  </w:style>
  <w:style w:type="paragraph" w:customStyle="1" w:styleId="1b">
    <w:name w:val="Заг 1 а (Заголовки)"/>
    <w:basedOn w:val="NoParagraphStyle"/>
    <w:qFormat/>
    <w:rsid w:val="00C8223C"/>
    <w:pPr>
      <w:pBdr>
        <w:bottom w:val="single" w:sz="4" w:space="8" w:color="auto"/>
      </w:pBdr>
      <w:spacing w:after="340" w:line="240" w:lineRule="atLeast"/>
    </w:pPr>
    <w:rPr>
      <w:rFonts w:ascii="SchoolBookSanPin" w:hAnsi="SchoolBookSanPin" w:cs="SchoolBookSanPin"/>
      <w:b/>
      <w:bCs/>
      <w:caps/>
      <w:lang w:val="ru-RU"/>
    </w:rPr>
  </w:style>
  <w:style w:type="paragraph" w:customStyle="1" w:styleId="afff5">
    <w:name w:val="Осн булит (Основной Текст)"/>
    <w:basedOn w:val="affc"/>
    <w:qFormat/>
    <w:rsid w:val="00C8223C"/>
    <w:pPr>
      <w:tabs>
        <w:tab w:val="left" w:pos="227"/>
      </w:tabs>
      <w:spacing w:line="240" w:lineRule="atLeast"/>
      <w:ind w:left="221" w:hanging="142"/>
    </w:pPr>
  </w:style>
  <w:style w:type="paragraph" w:customStyle="1" w:styleId="afff6">
    <w:name w:val="Осн тире (Основной Текст)"/>
    <w:basedOn w:val="affd"/>
    <w:qFormat/>
    <w:rsid w:val="00C8223C"/>
    <w:pPr>
      <w:ind w:left="283" w:hanging="283"/>
    </w:pPr>
    <w:rPr>
      <w:rFonts w:ascii="SchoolBookSanPin" w:hAnsi="SchoolBookSanPin" w:cs="SchoolBookSanPin"/>
    </w:rPr>
  </w:style>
  <w:style w:type="paragraph" w:customStyle="1" w:styleId="afff7">
    <w:name w:val="Сноска (Доп. текст)"/>
    <w:basedOn w:val="NoParagraphStyle"/>
    <w:qFormat/>
    <w:rsid w:val="00C8223C"/>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8">
    <w:name w:val="Булит КВ"/>
    <w:qFormat/>
    <w:rsid w:val="00C8223C"/>
    <w:rPr>
      <w:rFonts w:ascii="Symbol1" w:hAnsi="Symbol1" w:cs="Symbol1"/>
      <w:sz w:val="14"/>
      <w:szCs w:val="14"/>
      <w:lang w:val="ru-RU"/>
    </w:rPr>
  </w:style>
  <w:style w:type="character" w:customStyle="1" w:styleId="Symbol">
    <w:name w:val="Symbol (Прочее)"/>
    <w:qFormat/>
    <w:rsid w:val="00C8223C"/>
    <w:rPr>
      <w:rFonts w:ascii="Symbol (T1) Medium" w:hAnsi="Symbol (T1) Medium" w:cs="Symbol (T1) Medium"/>
    </w:rPr>
  </w:style>
  <w:style w:type="character" w:customStyle="1" w:styleId="Symbol2">
    <w:name w:val="Symbol_2 (Прочее)"/>
    <w:qFormat/>
    <w:rsid w:val="00C8223C"/>
    <w:rPr>
      <w:rFonts w:ascii="SymbolMT" w:hAnsi="SymbolMT" w:cs="SymbolMT"/>
    </w:rPr>
  </w:style>
  <w:style w:type="paragraph" w:customStyle="1" w:styleId="h1">
    <w:name w:val="h1"/>
    <w:basedOn w:val="body"/>
    <w:qFormat/>
    <w:rsid w:val="00C8223C"/>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rsid w:val="00C8223C"/>
    <w:pPr>
      <w:suppressAutoHyphens/>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qFormat/>
    <w:rsid w:val="00C8223C"/>
    <w:pPr>
      <w:ind w:left="283" w:hanging="283"/>
    </w:pPr>
  </w:style>
  <w:style w:type="paragraph" w:customStyle="1" w:styleId="h5">
    <w:name w:val="h5"/>
    <w:basedOn w:val="NoParagraphStyle"/>
    <w:qFormat/>
    <w:rsid w:val="00C8223C"/>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rsid w:val="00C8223C"/>
    <w:pPr>
      <w:ind w:firstLine="227"/>
    </w:pPr>
    <w:rPr>
      <w:rFonts w:ascii="SchoolBookSanPin-BoldItalic" w:hAnsi="SchoolBookSanPin-BoldItalic" w:cs="SchoolBookSanPin-BoldItalic"/>
      <w:i/>
      <w:iCs/>
      <w:position w:val="0"/>
      <w:sz w:val="20"/>
      <w:szCs w:val="20"/>
    </w:rPr>
  </w:style>
  <w:style w:type="paragraph" w:customStyle="1" w:styleId="h3">
    <w:name w:val="h3"/>
    <w:basedOn w:val="h2"/>
    <w:qFormat/>
    <w:rsid w:val="00C8223C"/>
    <w:rPr>
      <w:caps w:val="0"/>
    </w:rPr>
  </w:style>
  <w:style w:type="paragraph" w:customStyle="1" w:styleId="list-num">
    <w:name w:val="list-num"/>
    <w:basedOn w:val="body"/>
    <w:qFormat/>
    <w:rsid w:val="00C8223C"/>
    <w:pPr>
      <w:tabs>
        <w:tab w:val="left" w:pos="0"/>
        <w:tab w:val="left" w:pos="397"/>
      </w:tabs>
      <w:ind w:left="397" w:hanging="57"/>
    </w:pPr>
  </w:style>
  <w:style w:type="paragraph" w:customStyle="1" w:styleId="TOC-1">
    <w:name w:val="TOC-1"/>
    <w:basedOn w:val="body"/>
    <w:qFormat/>
    <w:rsid w:val="00C8223C"/>
    <w:pPr>
      <w:tabs>
        <w:tab w:val="left" w:pos="6040"/>
        <w:tab w:val="right" w:pos="6350"/>
      </w:tabs>
      <w:suppressAutoHyphens/>
      <w:spacing w:before="120"/>
      <w:ind w:firstLine="0"/>
      <w:jc w:val="left"/>
    </w:pPr>
  </w:style>
  <w:style w:type="paragraph" w:customStyle="1" w:styleId="footnote">
    <w:name w:val="footnote"/>
    <w:basedOn w:val="body"/>
    <w:qFormat/>
    <w:rsid w:val="00C8223C"/>
    <w:pPr>
      <w:spacing w:line="200" w:lineRule="atLeast"/>
      <w:ind w:left="227" w:hanging="227"/>
    </w:pPr>
    <w:rPr>
      <w:sz w:val="18"/>
      <w:szCs w:val="18"/>
    </w:rPr>
  </w:style>
  <w:style w:type="paragraph" w:customStyle="1" w:styleId="table-body1mm">
    <w:name w:val="table-body_1mm"/>
    <w:basedOn w:val="body"/>
    <w:qFormat/>
    <w:rsid w:val="00C8223C"/>
    <w:pPr>
      <w:spacing w:after="100" w:line="200" w:lineRule="atLeast"/>
      <w:ind w:firstLine="0"/>
      <w:jc w:val="left"/>
    </w:pPr>
    <w:rPr>
      <w:sz w:val="18"/>
      <w:szCs w:val="18"/>
    </w:rPr>
  </w:style>
  <w:style w:type="paragraph" w:customStyle="1" w:styleId="table-head">
    <w:name w:val="table-head"/>
    <w:basedOn w:val="table-body1mm"/>
    <w:qFormat/>
    <w:rsid w:val="00C8223C"/>
    <w:pPr>
      <w:jc w:val="center"/>
    </w:pPr>
    <w:rPr>
      <w:rFonts w:ascii="SchoolBookSanPin-Bold" w:hAnsi="SchoolBookSanPin-Bold" w:cs="SchoolBookSanPin-Bold"/>
      <w:b/>
      <w:bCs/>
    </w:rPr>
  </w:style>
  <w:style w:type="paragraph" w:customStyle="1" w:styleId="table-body0mm">
    <w:name w:val="table-body_0mm"/>
    <w:basedOn w:val="body"/>
    <w:qFormat/>
    <w:rsid w:val="00C8223C"/>
    <w:pPr>
      <w:spacing w:line="200" w:lineRule="atLeast"/>
      <w:ind w:firstLine="0"/>
      <w:jc w:val="left"/>
    </w:pPr>
    <w:rPr>
      <w:sz w:val="18"/>
      <w:szCs w:val="18"/>
    </w:rPr>
  </w:style>
  <w:style w:type="character" w:customStyle="1" w:styleId="BoldItalic0">
    <w:name w:val="Bold_Italic"/>
    <w:qFormat/>
    <w:rsid w:val="00C8223C"/>
    <w:rPr>
      <w:b/>
      <w:bCs/>
      <w:i/>
      <w:iCs/>
    </w:rPr>
  </w:style>
  <w:style w:type="character" w:customStyle="1" w:styleId="Bold0">
    <w:name w:val="Bold"/>
    <w:qFormat/>
    <w:rsid w:val="00C8223C"/>
    <w:rPr>
      <w:b/>
      <w:bCs/>
    </w:rPr>
  </w:style>
  <w:style w:type="character" w:customStyle="1" w:styleId="list-bullet1">
    <w:name w:val="list-bullet1"/>
    <w:qFormat/>
    <w:rsid w:val="00C8223C"/>
    <w:rPr>
      <w:rFonts w:ascii="PiGraphA" w:hAnsi="PiGraphA" w:cs="PiGraphA"/>
      <w:position w:val="1"/>
      <w:sz w:val="14"/>
      <w:szCs w:val="14"/>
    </w:rPr>
  </w:style>
  <w:style w:type="character" w:customStyle="1" w:styleId="footnote-num">
    <w:name w:val="footnote-num"/>
    <w:qFormat/>
    <w:rsid w:val="00C8223C"/>
    <w:rPr>
      <w:position w:val="4"/>
      <w:sz w:val="12"/>
      <w:szCs w:val="12"/>
    </w:rPr>
  </w:style>
  <w:style w:type="paragraph" w:customStyle="1" w:styleId="TOC-2">
    <w:name w:val="TOC-2"/>
    <w:basedOn w:val="TOC-1"/>
    <w:qFormat/>
    <w:rsid w:val="00C8223C"/>
    <w:pPr>
      <w:widowControl/>
      <w:spacing w:before="0"/>
      <w:ind w:left="227"/>
    </w:pPr>
  </w:style>
  <w:style w:type="paragraph" w:customStyle="1" w:styleId="afff9">
    <w:name w:val="Основной — (Основной Текст)"/>
    <w:basedOn w:val="NoParagraphStyle"/>
    <w:qFormat/>
    <w:rsid w:val="00C8223C"/>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rsid w:val="00C8223C"/>
    <w:pPr>
      <w:spacing w:before="120" w:after="57" w:line="260" w:lineRule="atLeast"/>
    </w:pPr>
    <w:rPr>
      <w:rFonts w:ascii="Times New Roman" w:hAnsi="Times New Roman" w:cs="Times New Roman"/>
    </w:rPr>
  </w:style>
  <w:style w:type="paragraph" w:customStyle="1" w:styleId="h2-first">
    <w:name w:val="h2-first"/>
    <w:basedOn w:val="h2"/>
    <w:qFormat/>
    <w:rsid w:val="00C8223C"/>
    <w:pPr>
      <w:spacing w:before="0" w:line="260" w:lineRule="atLeast"/>
    </w:pPr>
    <w:rPr>
      <w:rFonts w:ascii="TimesNewRomanPSMT" w:hAnsi="TimesNewRomanPSMT" w:cs="TimesNewRomanPSMT"/>
      <w:b w:val="0"/>
      <w:bCs w:val="0"/>
    </w:rPr>
  </w:style>
  <w:style w:type="paragraph" w:customStyle="1" w:styleId="snoska">
    <w:name w:val="snoska"/>
    <w:basedOn w:val="NoParagraphStyle"/>
    <w:qFormat/>
    <w:rsid w:val="00C8223C"/>
    <w:pPr>
      <w:spacing w:before="10" w:line="200" w:lineRule="atLeast"/>
      <w:jc w:val="both"/>
    </w:pPr>
    <w:rPr>
      <w:rFonts w:ascii="TimesNewRomanPSMT" w:hAnsi="TimesNewRomanPSMT" w:cs="TimesNewRomanPSMT"/>
      <w:sz w:val="18"/>
      <w:szCs w:val="18"/>
      <w:lang w:val="ru-RU"/>
    </w:rPr>
  </w:style>
  <w:style w:type="paragraph" w:customStyle="1" w:styleId="afffa">
    <w:name w:val="Таблица по Центру (Таблицы)"/>
    <w:basedOn w:val="affe"/>
    <w:qFormat/>
    <w:rsid w:val="00C8223C"/>
  </w:style>
  <w:style w:type="paragraph" w:customStyle="1" w:styleId="table-list-bullet">
    <w:name w:val="table-list-bullet"/>
    <w:basedOn w:val="table-body1mm"/>
    <w:qFormat/>
    <w:rsid w:val="00C8223C"/>
    <w:pPr>
      <w:spacing w:after="0"/>
    </w:pPr>
    <w:rPr>
      <w:rFonts w:ascii="TimesNewRomanPSMT" w:hAnsi="TimesNewRomanPSMT" w:cs="TimesNewRomanPSMT"/>
    </w:rPr>
  </w:style>
  <w:style w:type="paragraph" w:customStyle="1" w:styleId="table-list-bullet0">
    <w:name w:val="table-list-bullet_0"/>
    <w:basedOn w:val="table-body1mm"/>
    <w:qFormat/>
    <w:rsid w:val="00C8223C"/>
    <w:pPr>
      <w:spacing w:after="0"/>
      <w:ind w:left="142"/>
    </w:pPr>
    <w:rPr>
      <w:rFonts w:ascii="TimesNewRomanPSMT" w:hAnsi="TimesNewRomanPSMT" w:cs="TimesNewRomanPSMT"/>
    </w:rPr>
  </w:style>
  <w:style w:type="character" w:customStyle="1" w:styleId="afffb">
    <w:name w:val="Верх. Индекс (Индексы)"/>
    <w:qFormat/>
    <w:rsid w:val="00C8223C"/>
    <w:rPr>
      <w:position w:val="17"/>
      <w:sz w:val="13"/>
      <w:szCs w:val="13"/>
    </w:rPr>
  </w:style>
  <w:style w:type="character" w:customStyle="1" w:styleId="afffc">
    <w:name w:val="Полужирный Курсив (Выделения)"/>
    <w:qFormat/>
    <w:rsid w:val="00C8223C"/>
    <w:rPr>
      <w:b/>
      <w:bCs/>
      <w:i/>
      <w:iCs/>
    </w:rPr>
  </w:style>
  <w:style w:type="character" w:customStyle="1" w:styleId="Italic1">
    <w:name w:val="Italic"/>
    <w:qFormat/>
    <w:rsid w:val="00C8223C"/>
    <w:rPr>
      <w:i/>
      <w:iCs/>
    </w:rPr>
  </w:style>
  <w:style w:type="character" w:customStyle="1" w:styleId="list-bullettabl">
    <w:name w:val="list-bullet tabl"/>
    <w:qFormat/>
    <w:rsid w:val="00C8223C"/>
    <w:rPr>
      <w:rFonts w:ascii="PiGraphA" w:hAnsi="PiGraphA" w:cs="PiGraphA"/>
      <w:position w:val="1"/>
      <w:sz w:val="10"/>
      <w:szCs w:val="10"/>
    </w:rPr>
  </w:style>
  <w:style w:type="character" w:customStyle="1" w:styleId="afffd">
    <w:name w:val="Подчерк. (Подчеркивания)"/>
    <w:qFormat/>
    <w:rsid w:val="00C8223C"/>
    <w:rPr>
      <w:u w:val="thick" w:color="000000"/>
    </w:rPr>
  </w:style>
  <w:style w:type="numbering" w:customStyle="1" w:styleId="1c">
    <w:name w:val="Нет списка1"/>
    <w:next w:val="a4"/>
    <w:uiPriority w:val="99"/>
    <w:semiHidden/>
    <w:unhideWhenUsed/>
    <w:rsid w:val="00C8223C"/>
  </w:style>
  <w:style w:type="paragraph" w:customStyle="1" w:styleId="h4">
    <w:name w:val="h4"/>
    <w:basedOn w:val="body"/>
    <w:qFormat/>
    <w:rsid w:val="00C8223C"/>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sid w:val="00C8223C"/>
    <w:rPr>
      <w:vertAlign w:val="superscript"/>
    </w:rPr>
  </w:style>
  <w:style w:type="character" w:customStyle="1" w:styleId="Lines">
    <w:name w:val="Lines"/>
    <w:qFormat/>
    <w:rsid w:val="00C8223C"/>
    <w:rPr>
      <w:u w:val="thick" w:color="000000"/>
    </w:rPr>
  </w:style>
  <w:style w:type="character" w:customStyle="1" w:styleId="Track">
    <w:name w:val="Track"/>
    <w:qFormat/>
    <w:rsid w:val="00C8223C"/>
  </w:style>
  <w:style w:type="character" w:customStyle="1" w:styleId="Sub">
    <w:name w:val="Sub"/>
    <w:qFormat/>
    <w:rsid w:val="00C8223C"/>
    <w:rPr>
      <w:vertAlign w:val="subscript"/>
    </w:rPr>
  </w:style>
  <w:style w:type="paragraph" w:customStyle="1" w:styleId="list-bullet2">
    <w:name w:val="list-bullet 2"/>
    <w:basedOn w:val="body"/>
    <w:qFormat/>
    <w:rsid w:val="00C8223C"/>
    <w:pPr>
      <w:tabs>
        <w:tab w:val="left" w:pos="227"/>
      </w:tabs>
      <w:ind w:left="227" w:hanging="227"/>
    </w:pPr>
    <w:rPr>
      <w:rFonts w:ascii="SchoolBookSanPin-Regular" w:hAnsi="SchoolBookSanPin-Regular" w:cs="SchoolBookSanPin-Regular"/>
    </w:rPr>
  </w:style>
  <w:style w:type="character" w:customStyle="1" w:styleId="list-bullet21">
    <w:name w:val="list-bullet 21"/>
    <w:qFormat/>
    <w:rsid w:val="00C8223C"/>
    <w:rPr>
      <w:rFonts w:ascii="PiGraphA" w:hAnsi="PiGraphA"/>
      <w:position w:val="1"/>
      <w:sz w:val="16"/>
    </w:rPr>
  </w:style>
  <w:style w:type="paragraph" w:customStyle="1" w:styleId="h4first">
    <w:name w:val="h4_first"/>
    <w:basedOn w:val="NoParagraphStyle"/>
    <w:qFormat/>
    <w:rsid w:val="00C8223C"/>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rsid w:val="00C8223C"/>
    <w:pPr>
      <w:spacing w:after="100" w:line="200" w:lineRule="atLeast"/>
      <w:jc w:val="center"/>
    </w:pPr>
    <w:rPr>
      <w:rFonts w:ascii="SchoolBookSanPin-Regular" w:hAnsi="SchoolBookSanPin-Regular" w:cs="SchoolBookSanPin-Regular"/>
      <w:sz w:val="18"/>
      <w:szCs w:val="18"/>
      <w:lang w:val="ru-RU"/>
    </w:rPr>
  </w:style>
  <w:style w:type="paragraph" w:customStyle="1" w:styleId="1d">
    <w:name w:val="Заг1а (Заголовки)"/>
    <w:basedOn w:val="18"/>
    <w:qFormat/>
    <w:rsid w:val="00C8223C"/>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2">
    <w:name w:val="Заг 4 (Заголовки)"/>
    <w:basedOn w:val="NoParagraphStyle"/>
    <w:qFormat/>
    <w:rsid w:val="00C8223C"/>
    <w:pPr>
      <w:spacing w:before="283" w:after="113" w:line="237" w:lineRule="atLeast"/>
    </w:pPr>
    <w:rPr>
      <w:rFonts w:ascii="OfficinaSansMediumITC-Regular" w:hAnsi="OfficinaSansMediumITC-Regular" w:cs="OfficinaSansMediumITC-Regular"/>
      <w:sz w:val="20"/>
      <w:szCs w:val="20"/>
      <w:lang w:val="ru-RU"/>
    </w:rPr>
  </w:style>
  <w:style w:type="paragraph" w:customStyle="1" w:styleId="52">
    <w:name w:val="Заг 5 (Основной Текст)"/>
    <w:basedOn w:val="affc"/>
    <w:qFormat/>
    <w:rsid w:val="00C8223C"/>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rsid w:val="00C8223C"/>
    <w:pPr>
      <w:spacing w:after="100" w:line="200" w:lineRule="atLeast"/>
      <w:ind w:firstLine="0"/>
      <w:jc w:val="left"/>
    </w:pPr>
    <w:rPr>
      <w:sz w:val="18"/>
      <w:szCs w:val="18"/>
    </w:rPr>
  </w:style>
  <w:style w:type="paragraph" w:customStyle="1" w:styleId="tabl-text">
    <w:name w:val="tabl-text (Основной Текст)"/>
    <w:basedOn w:val="affc"/>
    <w:qFormat/>
    <w:rsid w:val="00C8223C"/>
    <w:pPr>
      <w:spacing w:line="200" w:lineRule="atLeast"/>
      <w:ind w:firstLine="227"/>
    </w:pPr>
    <w:rPr>
      <w:sz w:val="18"/>
      <w:szCs w:val="18"/>
    </w:rPr>
  </w:style>
  <w:style w:type="character" w:customStyle="1" w:styleId="bold1">
    <w:name w:val="bold"/>
    <w:qFormat/>
    <w:rsid w:val="00C8223C"/>
    <w:rPr>
      <w:b/>
      <w:bCs/>
    </w:rPr>
  </w:style>
  <w:style w:type="character" w:customStyle="1" w:styleId="bold-italic">
    <w:name w:val="bold-italic"/>
    <w:qFormat/>
    <w:rsid w:val="00C8223C"/>
    <w:rPr>
      <w:b/>
      <w:bCs/>
      <w:i/>
      <w:iCs/>
    </w:rPr>
  </w:style>
  <w:style w:type="character" w:customStyle="1" w:styleId="list-bullettabl1">
    <w:name w:val="list-bullet tabl1"/>
    <w:qFormat/>
    <w:rsid w:val="00C8223C"/>
    <w:rPr>
      <w:rFonts w:ascii="PiGraphA" w:hAnsi="PiGraphA" w:cs="PiGraphA"/>
      <w:sz w:val="14"/>
      <w:szCs w:val="14"/>
    </w:rPr>
  </w:style>
  <w:style w:type="paragraph" w:customStyle="1" w:styleId="53">
    <w:name w:val="Заг 5 (Заголовки)"/>
    <w:basedOn w:val="affc"/>
    <w:qFormat/>
    <w:rsid w:val="00C8223C"/>
    <w:pPr>
      <w:spacing w:before="85" w:after="57" w:line="242" w:lineRule="atLeast"/>
      <w:ind w:firstLine="227"/>
    </w:pPr>
    <w:rPr>
      <w:rFonts w:ascii="SchoolBookSanPin-BoldItalic" w:hAnsi="SchoolBookSanPin-BoldItalic" w:cs="SchoolBookSanPin-BoldItalic"/>
      <w:b/>
      <w:bCs/>
      <w:i/>
      <w:iCs/>
    </w:rPr>
  </w:style>
  <w:style w:type="paragraph" w:customStyle="1" w:styleId="afffe">
    <w:name w:val="Табл булит (Таблицы)"/>
    <w:basedOn w:val="afff5"/>
    <w:qFormat/>
    <w:rsid w:val="00C8223C"/>
    <w:pPr>
      <w:spacing w:line="200" w:lineRule="atLeast"/>
      <w:ind w:left="142"/>
    </w:pPr>
    <w:rPr>
      <w:sz w:val="18"/>
      <w:szCs w:val="18"/>
    </w:rPr>
  </w:style>
  <w:style w:type="paragraph" w:customStyle="1" w:styleId="affff">
    <w:name w:val="Текст булит (Основной Текст)"/>
    <w:basedOn w:val="NoParagraphStyle"/>
    <w:qFormat/>
    <w:rsid w:val="00C8223C"/>
    <w:pPr>
      <w:spacing w:line="238" w:lineRule="atLeast"/>
      <w:ind w:left="283" w:hanging="170"/>
      <w:jc w:val="both"/>
    </w:pPr>
    <w:rPr>
      <w:rFonts w:ascii="SchoolBookSanPin" w:hAnsi="SchoolBookSanPin" w:cs="SchoolBookSanPin"/>
      <w:sz w:val="20"/>
      <w:szCs w:val="20"/>
      <w:lang w:val="ru-RU"/>
    </w:rPr>
  </w:style>
  <w:style w:type="paragraph" w:styleId="29">
    <w:name w:val="List 2"/>
    <w:basedOn w:val="affc"/>
    <w:rsid w:val="00C8223C"/>
    <w:pPr>
      <w:tabs>
        <w:tab w:val="left" w:pos="227"/>
      </w:tabs>
      <w:spacing w:line="238" w:lineRule="atLeast"/>
      <w:ind w:left="227" w:hanging="227"/>
    </w:pPr>
  </w:style>
  <w:style w:type="character" w:customStyle="1" w:styleId="affff0">
    <w:name w:val="Булит"/>
    <w:qFormat/>
    <w:rsid w:val="00C8223C"/>
    <w:rPr>
      <w:rFonts w:ascii="PiGraphA" w:hAnsi="PiGraphA" w:cs="PiGraphA"/>
      <w:position w:val="2"/>
      <w:sz w:val="14"/>
      <w:szCs w:val="14"/>
    </w:rPr>
  </w:style>
  <w:style w:type="paragraph" w:styleId="affff1">
    <w:name w:val="List"/>
    <w:basedOn w:val="a1"/>
    <w:unhideWhenUsed/>
    <w:rsid w:val="00C8223C"/>
    <w:pPr>
      <w:widowControl/>
      <w:spacing w:after="0" w:line="360" w:lineRule="auto"/>
      <w:ind w:left="283" w:hanging="283"/>
      <w:contextualSpacing/>
      <w:jc w:val="both"/>
    </w:pPr>
    <w:rPr>
      <w:rFonts w:eastAsia="Times New Roman"/>
      <w:lang w:eastAsia="ru-RU"/>
    </w:rPr>
  </w:style>
  <w:style w:type="paragraph" w:customStyle="1" w:styleId="bodyBefore2">
    <w:name w:val="body_Before_2"/>
    <w:basedOn w:val="NoParagraphStyle"/>
    <w:qFormat/>
    <w:rsid w:val="00C8223C"/>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rsid w:val="00C8223C"/>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C8223C"/>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C8223C"/>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C8223C"/>
    <w:pPr>
      <w:spacing w:line="200" w:lineRule="atLeast"/>
      <w:ind w:left="142"/>
    </w:pPr>
    <w:rPr>
      <w:rFonts w:ascii="SchoolBookSanPin" w:hAnsi="SchoolBookSanPin" w:cs="SchoolBookSanPin"/>
      <w:sz w:val="18"/>
      <w:szCs w:val="18"/>
      <w:lang w:val="ru-RU"/>
    </w:rPr>
  </w:style>
  <w:style w:type="character" w:customStyle="1" w:styleId="Symbol0">
    <w:name w:val="Symbol"/>
    <w:qFormat/>
    <w:rsid w:val="00C8223C"/>
    <w:rPr>
      <w:rFonts w:ascii="SymbolMT" w:hAnsi="SymbolMT"/>
    </w:rPr>
  </w:style>
  <w:style w:type="character" w:customStyle="1" w:styleId="affff2">
    <w:name w:val="Основной текст_"/>
    <w:qFormat/>
    <w:rsid w:val="00C8223C"/>
    <w:rPr>
      <w:rFonts w:ascii="Times New Roman" w:hAnsi="Times New Roman"/>
    </w:rPr>
  </w:style>
  <w:style w:type="paragraph" w:customStyle="1" w:styleId="Zag1up">
    <w:name w:val="Zag_1_up"/>
    <w:basedOn w:val="NoParagraphStyle"/>
    <w:qFormat/>
    <w:rsid w:val="00C8223C"/>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rsid w:val="00C8223C"/>
    <w:pPr>
      <w:keepNext/>
      <w:keepLines/>
      <w:pageBreakBefore w:val="0"/>
      <w:pBdr>
        <w:bottom w:val="none" w:sz="0" w:space="0" w:color="auto"/>
      </w:pBdr>
      <w:spacing w:before="227" w:after="68"/>
    </w:pPr>
    <w:rPr>
      <w:rFonts w:ascii="OfficinaSansMediumITC-Reg" w:hAnsi="OfficinaSansMediumITC-Reg" w:cs="OfficinaSansMediumITC-Reg"/>
      <w:sz w:val="22"/>
      <w:szCs w:val="22"/>
    </w:rPr>
  </w:style>
  <w:style w:type="paragraph" w:customStyle="1" w:styleId="Spisok-1">
    <w:name w:val="Spisok-1"/>
    <w:basedOn w:val="body"/>
    <w:qFormat/>
    <w:rsid w:val="00C8223C"/>
    <w:pPr>
      <w:ind w:left="227" w:hanging="142"/>
    </w:pPr>
    <w:rPr>
      <w:rFonts w:ascii="SchoolBookSanPin-Regular" w:hAnsi="SchoolBookSanPin-Regular" w:cs="SchoolBookSanPin-Regular"/>
    </w:rPr>
  </w:style>
  <w:style w:type="paragraph" w:customStyle="1" w:styleId="Zag3">
    <w:name w:val="Zag_3"/>
    <w:basedOn w:val="Zag2"/>
    <w:qFormat/>
    <w:rsid w:val="00C8223C"/>
    <w:pPr>
      <w:spacing w:line="243" w:lineRule="atLeast"/>
    </w:pPr>
    <w:rPr>
      <w:rFonts w:ascii="OfficinaSansExtraBoldITC-Reg" w:hAnsi="OfficinaSansExtraBoldITC-Reg" w:cs="OfficinaSansExtraBoldITC-Reg"/>
      <w:caps w:val="0"/>
    </w:rPr>
  </w:style>
  <w:style w:type="paragraph" w:customStyle="1" w:styleId="Body0">
    <w:name w:val="Body"/>
    <w:basedOn w:val="NoParagraphStyle"/>
    <w:qFormat/>
    <w:rsid w:val="00C8223C"/>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rsid w:val="00C8223C"/>
    <w:pPr>
      <w:ind w:left="227" w:hanging="227"/>
    </w:pPr>
  </w:style>
  <w:style w:type="paragraph" w:customStyle="1" w:styleId="Zag4">
    <w:name w:val="Zag_4"/>
    <w:basedOn w:val="Zag3"/>
    <w:qFormat/>
    <w:rsid w:val="00C8223C"/>
    <w:rPr>
      <w:sz w:val="20"/>
      <w:szCs w:val="20"/>
    </w:rPr>
  </w:style>
  <w:style w:type="paragraph" w:customStyle="1" w:styleId="tblleft">
    <w:name w:val="tbl_left"/>
    <w:basedOn w:val="Body0"/>
    <w:qFormat/>
    <w:rsid w:val="00C8223C"/>
    <w:pPr>
      <w:spacing w:line="200" w:lineRule="atLeast"/>
      <w:ind w:firstLine="0"/>
      <w:jc w:val="left"/>
    </w:pPr>
    <w:rPr>
      <w:sz w:val="18"/>
      <w:szCs w:val="18"/>
    </w:rPr>
  </w:style>
  <w:style w:type="paragraph" w:customStyle="1" w:styleId="tblz">
    <w:name w:val="tbl_z"/>
    <w:basedOn w:val="tblleft"/>
    <w:qFormat/>
    <w:rsid w:val="00C8223C"/>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sid w:val="00C8223C"/>
    <w:rPr>
      <w:rFonts w:ascii="SimSun" w:eastAsia="SimSun"/>
    </w:rPr>
  </w:style>
  <w:style w:type="character" w:customStyle="1" w:styleId="Kati">
    <w:name w:val="Kati"/>
    <w:qFormat/>
    <w:rsid w:val="00C8223C"/>
    <w:rPr>
      <w:rFonts w:ascii="KaiTi" w:eastAsia="KaiTi"/>
      <w:color w:val="000000"/>
    </w:rPr>
  </w:style>
  <w:style w:type="paragraph" w:customStyle="1" w:styleId="h4-first">
    <w:name w:val="h4-first"/>
    <w:basedOn w:val="h4"/>
    <w:qFormat/>
    <w:rsid w:val="00C8223C"/>
    <w:pPr>
      <w:tabs>
        <w:tab w:val="clear" w:pos="510"/>
      </w:tabs>
      <w:spacing w:before="120" w:after="0"/>
    </w:pPr>
    <w:rPr>
      <w:sz w:val="20"/>
      <w:szCs w:val="20"/>
    </w:rPr>
  </w:style>
  <w:style w:type="character" w:customStyle="1" w:styleId="Kit">
    <w:name w:val="Kit"/>
    <w:qFormat/>
    <w:rsid w:val="00C8223C"/>
    <w:rPr>
      <w:rFonts w:ascii="KaiTi" w:eastAsia="KaiTi"/>
    </w:rPr>
  </w:style>
  <w:style w:type="paragraph" w:customStyle="1" w:styleId="1e">
    <w:name w:val="Название1"/>
    <w:basedOn w:val="11"/>
    <w:next w:val="11"/>
    <w:qFormat/>
    <w:rsid w:val="00C8223C"/>
    <w:pPr>
      <w:keepNext/>
      <w:keepLines/>
      <w:spacing w:before="480" w:after="120"/>
    </w:pPr>
    <w:rPr>
      <w:rFonts w:cs="Times New Roman"/>
      <w:b/>
      <w:sz w:val="72"/>
      <w:szCs w:val="72"/>
    </w:rPr>
  </w:style>
  <w:style w:type="paragraph" w:customStyle="1" w:styleId="1f">
    <w:name w:val="Обычный (веб)1"/>
    <w:basedOn w:val="a1"/>
    <w:unhideWhenUsed/>
    <w:qFormat/>
    <w:rsid w:val="00C8223C"/>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OC-3">
    <w:name w:val="TOC-3"/>
    <w:basedOn w:val="TOC-1"/>
    <w:qFormat/>
    <w:rsid w:val="00C8223C"/>
    <w:pPr>
      <w:tabs>
        <w:tab w:val="clear" w:pos="6040"/>
        <w:tab w:val="left" w:pos="5953"/>
      </w:tabs>
      <w:spacing w:before="0"/>
      <w:ind w:left="454"/>
    </w:pPr>
  </w:style>
  <w:style w:type="paragraph" w:customStyle="1" w:styleId="list-num1">
    <w:name w:val="list-num_1"/>
    <w:basedOn w:val="body"/>
    <w:qFormat/>
    <w:rsid w:val="00C8223C"/>
    <w:pPr>
      <w:tabs>
        <w:tab w:val="left" w:pos="0"/>
        <w:tab w:val="left" w:pos="397"/>
      </w:tabs>
      <w:ind w:left="397" w:hanging="57"/>
    </w:pPr>
  </w:style>
  <w:style w:type="paragraph" w:customStyle="1" w:styleId="tableTitle">
    <w:name w:val="table_Title"/>
    <w:basedOn w:val="NoParagraphStyle"/>
    <w:qFormat/>
    <w:rsid w:val="00C8223C"/>
    <w:pPr>
      <w:suppressAutoHyphens/>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rsid w:val="00C8223C"/>
  </w:style>
  <w:style w:type="character" w:customStyle="1" w:styleId="PodcherkNizhe">
    <w:name w:val="Podcherk_Nizhe"/>
    <w:qFormat/>
    <w:rsid w:val="00C8223C"/>
    <w:rPr>
      <w:u w:val="thick" w:color="000000"/>
    </w:rPr>
  </w:style>
  <w:style w:type="numbering" w:customStyle="1" w:styleId="2a">
    <w:name w:val="Нет списка2"/>
    <w:next w:val="a4"/>
    <w:uiPriority w:val="99"/>
    <w:semiHidden/>
    <w:unhideWhenUsed/>
    <w:rsid w:val="00C8223C"/>
  </w:style>
  <w:style w:type="paragraph" w:customStyle="1" w:styleId="1f0">
    <w:name w:val="Стиль1"/>
    <w:basedOn w:val="a1"/>
    <w:link w:val="1f1"/>
    <w:qFormat/>
    <w:rsid w:val="00C8223C"/>
    <w:pPr>
      <w:widowControl/>
      <w:tabs>
        <w:tab w:val="left" w:pos="567"/>
        <w:tab w:val="left" w:pos="851"/>
        <w:tab w:val="left" w:pos="993"/>
      </w:tabs>
      <w:spacing w:after="0" w:line="360" w:lineRule="auto"/>
      <w:ind w:firstLine="709"/>
      <w:contextualSpacing/>
      <w:jc w:val="both"/>
    </w:pPr>
    <w:rPr>
      <w:rFonts w:ascii="Times New Roman" w:eastAsia="Times New Roman" w:hAnsi="Times New Roman"/>
      <w:sz w:val="28"/>
      <w:szCs w:val="28"/>
    </w:rPr>
  </w:style>
  <w:style w:type="character" w:customStyle="1" w:styleId="1f1">
    <w:name w:val="Стиль1 Знак"/>
    <w:link w:val="1f0"/>
    <w:qFormat/>
    <w:rsid w:val="00C8223C"/>
    <w:rPr>
      <w:rFonts w:ascii="Times New Roman" w:eastAsia="Times New Roman" w:hAnsi="Times New Roman" w:cs="Times New Roman"/>
      <w:sz w:val="28"/>
      <w:szCs w:val="28"/>
    </w:rPr>
  </w:style>
  <w:style w:type="table" w:customStyle="1" w:styleId="2b">
    <w:name w:val="Сетка таблицы2"/>
    <w:basedOn w:val="a3"/>
    <w:next w:val="afd"/>
    <w:uiPriority w:val="59"/>
    <w:rsid w:val="00C8223C"/>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Заголовок 11"/>
    <w:basedOn w:val="a1"/>
    <w:qFormat/>
    <w:rsid w:val="00C8223C"/>
    <w:pPr>
      <w:autoSpaceDE w:val="0"/>
      <w:autoSpaceDN w:val="0"/>
      <w:spacing w:after="0" w:line="240" w:lineRule="auto"/>
      <w:ind w:left="101"/>
      <w:outlineLvl w:val="1"/>
    </w:pPr>
    <w:rPr>
      <w:rFonts w:ascii="Century Gothic" w:eastAsia="Century Gothic" w:hAnsi="Century Gothic" w:cs="Century Gothic"/>
      <w:b/>
      <w:bCs/>
      <w:sz w:val="24"/>
      <w:szCs w:val="24"/>
    </w:rPr>
  </w:style>
  <w:style w:type="paragraph" w:customStyle="1" w:styleId="310">
    <w:name w:val="Заголовок 31"/>
    <w:basedOn w:val="a1"/>
    <w:qFormat/>
    <w:rsid w:val="00C8223C"/>
    <w:pPr>
      <w:autoSpaceDE w:val="0"/>
      <w:autoSpaceDN w:val="0"/>
      <w:spacing w:after="0" w:line="240" w:lineRule="auto"/>
      <w:ind w:left="100"/>
      <w:outlineLvl w:val="3"/>
    </w:pPr>
    <w:rPr>
      <w:rFonts w:ascii="Century Gothic" w:eastAsia="Century Gothic" w:hAnsi="Century Gothic" w:cs="Century Gothic"/>
      <w:b/>
      <w:bCs/>
    </w:rPr>
  </w:style>
  <w:style w:type="paragraph" w:customStyle="1" w:styleId="610">
    <w:name w:val="Заголовок 61"/>
    <w:basedOn w:val="a1"/>
    <w:qFormat/>
    <w:rsid w:val="00C8223C"/>
    <w:pPr>
      <w:autoSpaceDE w:val="0"/>
      <w:autoSpaceDN w:val="0"/>
      <w:spacing w:after="0" w:line="240" w:lineRule="exact"/>
      <w:ind w:left="383"/>
      <w:jc w:val="both"/>
      <w:outlineLvl w:val="6"/>
    </w:pPr>
    <w:rPr>
      <w:rFonts w:ascii="Cambria" w:eastAsia="Cambria" w:hAnsi="Cambria" w:cs="Cambria"/>
      <w:b/>
      <w:bCs/>
      <w:i/>
      <w:iCs/>
      <w:sz w:val="20"/>
      <w:szCs w:val="20"/>
    </w:rPr>
  </w:style>
  <w:style w:type="numbering" w:customStyle="1" w:styleId="33">
    <w:name w:val="Нет списка3"/>
    <w:next w:val="a4"/>
    <w:uiPriority w:val="99"/>
    <w:semiHidden/>
    <w:unhideWhenUsed/>
    <w:rsid w:val="00C8223C"/>
  </w:style>
  <w:style w:type="paragraph" w:styleId="affff3">
    <w:name w:val="No Spacing"/>
    <w:link w:val="affff4"/>
    <w:qFormat/>
    <w:rsid w:val="00C8223C"/>
    <w:pPr>
      <w:spacing w:after="0" w:line="360" w:lineRule="auto"/>
    </w:pPr>
    <w:rPr>
      <w:rFonts w:ascii="Times New Roman" w:eastAsia="Calibri" w:hAnsi="Times New Roman" w:cs="Times New Roman"/>
      <w:sz w:val="28"/>
    </w:rPr>
  </w:style>
  <w:style w:type="character" w:customStyle="1" w:styleId="affff4">
    <w:name w:val="Без интервала Знак"/>
    <w:link w:val="affff3"/>
    <w:qFormat/>
    <w:locked/>
    <w:rsid w:val="00C8223C"/>
    <w:rPr>
      <w:rFonts w:ascii="Times New Roman" w:eastAsia="Calibri" w:hAnsi="Times New Roman" w:cs="Times New Roman"/>
      <w:sz w:val="28"/>
    </w:rPr>
  </w:style>
  <w:style w:type="paragraph" w:customStyle="1" w:styleId="a">
    <w:name w:val="Перечень"/>
    <w:basedOn w:val="a1"/>
    <w:next w:val="a1"/>
    <w:link w:val="affff5"/>
    <w:qFormat/>
    <w:rsid w:val="00C8223C"/>
    <w:pPr>
      <w:widowControl/>
      <w:numPr>
        <w:numId w:val="3"/>
      </w:numPr>
      <w:suppressAutoHyphens/>
      <w:spacing w:after="0" w:line="360" w:lineRule="auto"/>
      <w:ind w:left="0" w:firstLine="284"/>
      <w:jc w:val="both"/>
    </w:pPr>
    <w:rPr>
      <w:rFonts w:ascii="Times New Roman" w:hAnsi="Times New Roman"/>
      <w:sz w:val="28"/>
      <w:u w:color="000000"/>
      <w:bdr w:val="nil"/>
    </w:rPr>
  </w:style>
  <w:style w:type="character" w:customStyle="1" w:styleId="affff5">
    <w:name w:val="Перечень Знак"/>
    <w:link w:val="a"/>
    <w:qFormat/>
    <w:rsid w:val="00C8223C"/>
    <w:rPr>
      <w:rFonts w:ascii="Times New Roman" w:eastAsia="Calibri" w:hAnsi="Times New Roman" w:cs="Times New Roman"/>
      <w:sz w:val="28"/>
      <w:u w:color="000000"/>
      <w:bdr w:val="nil"/>
    </w:rPr>
  </w:style>
  <w:style w:type="numbering" w:customStyle="1" w:styleId="43">
    <w:name w:val="Нет списка4"/>
    <w:next w:val="a4"/>
    <w:uiPriority w:val="99"/>
    <w:semiHidden/>
    <w:unhideWhenUsed/>
    <w:rsid w:val="00C8223C"/>
  </w:style>
  <w:style w:type="numbering" w:customStyle="1" w:styleId="54">
    <w:name w:val="Нет списка5"/>
    <w:next w:val="a4"/>
    <w:uiPriority w:val="99"/>
    <w:semiHidden/>
    <w:unhideWhenUsed/>
    <w:rsid w:val="00C8223C"/>
  </w:style>
  <w:style w:type="numbering" w:customStyle="1" w:styleId="62">
    <w:name w:val="Нет списка6"/>
    <w:next w:val="a4"/>
    <w:uiPriority w:val="99"/>
    <w:semiHidden/>
    <w:unhideWhenUsed/>
    <w:rsid w:val="00C8223C"/>
  </w:style>
  <w:style w:type="numbering" w:customStyle="1" w:styleId="72">
    <w:name w:val="Нет списка7"/>
    <w:next w:val="a4"/>
    <w:uiPriority w:val="99"/>
    <w:semiHidden/>
    <w:unhideWhenUsed/>
    <w:rsid w:val="00C8223C"/>
  </w:style>
  <w:style w:type="numbering" w:customStyle="1" w:styleId="80">
    <w:name w:val="Нет списка8"/>
    <w:next w:val="a4"/>
    <w:uiPriority w:val="99"/>
    <w:semiHidden/>
    <w:unhideWhenUsed/>
    <w:rsid w:val="00C8223C"/>
  </w:style>
  <w:style w:type="numbering" w:customStyle="1" w:styleId="90">
    <w:name w:val="Нет списка9"/>
    <w:next w:val="a4"/>
    <w:uiPriority w:val="99"/>
    <w:semiHidden/>
    <w:unhideWhenUsed/>
    <w:rsid w:val="00C8223C"/>
  </w:style>
  <w:style w:type="numbering" w:customStyle="1" w:styleId="100">
    <w:name w:val="Нет списка10"/>
    <w:next w:val="a4"/>
    <w:uiPriority w:val="99"/>
    <w:semiHidden/>
    <w:unhideWhenUsed/>
    <w:rsid w:val="00C8223C"/>
  </w:style>
  <w:style w:type="paragraph" w:customStyle="1" w:styleId="Standard">
    <w:name w:val="Standard"/>
    <w:qFormat/>
    <w:rsid w:val="00C8223C"/>
    <w:pPr>
      <w:suppressAutoHyphens/>
      <w:autoSpaceDN w:val="0"/>
      <w:spacing w:line="251" w:lineRule="auto"/>
      <w:textAlignment w:val="baseline"/>
    </w:pPr>
    <w:rPr>
      <w:rFonts w:ascii="Lucida Sans Unicode" w:eastAsia="Lucida Sans Unicode" w:hAnsi="Lucida Sans Unicode" w:cs="Tahoma"/>
      <w:kern w:val="3"/>
      <w:lang w:eastAsia="zh-CN"/>
    </w:rPr>
  </w:style>
  <w:style w:type="character" w:customStyle="1" w:styleId="y2iqfc">
    <w:name w:val="y2iqfc"/>
    <w:qFormat/>
    <w:rsid w:val="00C8223C"/>
  </w:style>
  <w:style w:type="numbering" w:customStyle="1" w:styleId="111">
    <w:name w:val="Нет списка11"/>
    <w:next w:val="a4"/>
    <w:uiPriority w:val="99"/>
    <w:semiHidden/>
    <w:unhideWhenUsed/>
    <w:rsid w:val="00C8223C"/>
  </w:style>
  <w:style w:type="character" w:customStyle="1" w:styleId="notranslate">
    <w:name w:val="notranslate"/>
    <w:qFormat/>
    <w:rsid w:val="00C8223C"/>
  </w:style>
  <w:style w:type="numbering" w:customStyle="1" w:styleId="120">
    <w:name w:val="Нет списка12"/>
    <w:next w:val="a4"/>
    <w:uiPriority w:val="99"/>
    <w:semiHidden/>
    <w:unhideWhenUsed/>
    <w:rsid w:val="00C8223C"/>
  </w:style>
  <w:style w:type="character" w:customStyle="1" w:styleId="extended-textshort">
    <w:name w:val="extended-text__short"/>
    <w:qFormat/>
    <w:rsid w:val="00C8223C"/>
  </w:style>
  <w:style w:type="paragraph" w:customStyle="1" w:styleId="western">
    <w:name w:val="western"/>
    <w:basedOn w:val="a1"/>
    <w:qFormat/>
    <w:rsid w:val="00C8223C"/>
    <w:pPr>
      <w:widowControl/>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styleId="affff6">
    <w:name w:val="Body Text Indent"/>
    <w:basedOn w:val="a1"/>
    <w:link w:val="affff7"/>
    <w:unhideWhenUsed/>
    <w:rsid w:val="00C8223C"/>
    <w:pPr>
      <w:widowControl/>
      <w:spacing w:after="120" w:line="259" w:lineRule="auto"/>
      <w:ind w:left="283"/>
      <w:jc w:val="both"/>
    </w:pPr>
    <w:rPr>
      <w:rFonts w:ascii="Times New Roman" w:hAnsi="Times New Roman"/>
      <w:sz w:val="28"/>
    </w:rPr>
  </w:style>
  <w:style w:type="character" w:customStyle="1" w:styleId="affff7">
    <w:name w:val="Основной текст с отступом Знак"/>
    <w:basedOn w:val="a2"/>
    <w:link w:val="affff6"/>
    <w:qFormat/>
    <w:rsid w:val="00C8223C"/>
    <w:rPr>
      <w:rFonts w:ascii="Times New Roman" w:eastAsia="Calibri" w:hAnsi="Times New Roman" w:cs="Times New Roman"/>
      <w:sz w:val="28"/>
    </w:rPr>
  </w:style>
  <w:style w:type="character" w:customStyle="1" w:styleId="extendedtext-full">
    <w:name w:val="extendedtext-full"/>
    <w:qFormat/>
    <w:rsid w:val="00C8223C"/>
  </w:style>
  <w:style w:type="paragraph" w:customStyle="1" w:styleId="Pa13">
    <w:name w:val="Pa13"/>
    <w:basedOn w:val="Default"/>
    <w:next w:val="Default"/>
    <w:qFormat/>
    <w:rsid w:val="00C8223C"/>
    <w:pPr>
      <w:spacing w:line="205" w:lineRule="atLeast"/>
    </w:pPr>
    <w:rPr>
      <w:rFonts w:ascii="Petersburg" w:hAnsi="Petersburg" w:cs="Times New Roman"/>
      <w:color w:val="auto"/>
    </w:rPr>
  </w:style>
  <w:style w:type="character" w:customStyle="1" w:styleId="organictextcontentspan">
    <w:name w:val="organictextcontentspan"/>
    <w:qFormat/>
    <w:rsid w:val="00C8223C"/>
  </w:style>
  <w:style w:type="paragraph" w:customStyle="1" w:styleId="Pa21">
    <w:name w:val="Pa21"/>
    <w:basedOn w:val="Default"/>
    <w:next w:val="Default"/>
    <w:qFormat/>
    <w:rsid w:val="00C8223C"/>
    <w:pPr>
      <w:spacing w:line="215" w:lineRule="atLeast"/>
    </w:pPr>
    <w:rPr>
      <w:rFonts w:ascii="Times New Roman Udm" w:hAnsi="Times New Roman Udm" w:cs="Times New Roman"/>
      <w:color w:val="auto"/>
    </w:rPr>
  </w:style>
  <w:style w:type="character" w:styleId="affff8">
    <w:name w:val="Strong"/>
    <w:qFormat/>
    <w:rsid w:val="00C8223C"/>
    <w:rPr>
      <w:b/>
      <w:bCs/>
    </w:rPr>
  </w:style>
  <w:style w:type="character" w:customStyle="1" w:styleId="FontStyle94">
    <w:name w:val="Font Style94"/>
    <w:qFormat/>
    <w:rsid w:val="00C8223C"/>
    <w:rPr>
      <w:rFonts w:ascii="Microsoft Sans Serif" w:hAnsi="Microsoft Sans Serif" w:cs="Microsoft Sans Serif"/>
      <w:b/>
      <w:bCs/>
      <w:sz w:val="14"/>
      <w:szCs w:val="14"/>
    </w:rPr>
  </w:style>
  <w:style w:type="character" w:customStyle="1" w:styleId="101">
    <w:name w:val="Основной текст + 10"/>
    <w:aliases w:val="5 pt21"/>
    <w:qFormat/>
    <w:rsid w:val="00C8223C"/>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FontStyle11">
    <w:name w:val="Font Style11"/>
    <w:qFormat/>
    <w:rsid w:val="00C8223C"/>
    <w:rPr>
      <w:rFonts w:ascii="Bookman Old Style" w:hAnsi="Bookman Old Style" w:cs="Bookman Old Style"/>
      <w:sz w:val="14"/>
      <w:szCs w:val="14"/>
    </w:rPr>
  </w:style>
  <w:style w:type="numbering" w:customStyle="1" w:styleId="130">
    <w:name w:val="Нет списка13"/>
    <w:next w:val="a4"/>
    <w:uiPriority w:val="99"/>
    <w:semiHidden/>
    <w:unhideWhenUsed/>
    <w:rsid w:val="00C8223C"/>
  </w:style>
  <w:style w:type="numbering" w:customStyle="1" w:styleId="WWNum12">
    <w:name w:val="WWNum12"/>
    <w:basedOn w:val="a4"/>
    <w:rsid w:val="00C8223C"/>
    <w:pPr>
      <w:numPr>
        <w:numId w:val="4"/>
      </w:numPr>
    </w:pPr>
  </w:style>
  <w:style w:type="numbering" w:customStyle="1" w:styleId="WWNum3">
    <w:name w:val="WWNum3"/>
    <w:basedOn w:val="a4"/>
    <w:rsid w:val="00C8223C"/>
    <w:pPr>
      <w:numPr>
        <w:numId w:val="5"/>
      </w:numPr>
    </w:pPr>
  </w:style>
  <w:style w:type="numbering" w:customStyle="1" w:styleId="WWNum5">
    <w:name w:val="WWNum5"/>
    <w:basedOn w:val="a4"/>
    <w:rsid w:val="00C8223C"/>
    <w:pPr>
      <w:numPr>
        <w:numId w:val="6"/>
      </w:numPr>
    </w:pPr>
  </w:style>
  <w:style w:type="numbering" w:customStyle="1" w:styleId="WWNum6">
    <w:name w:val="WWNum6"/>
    <w:basedOn w:val="a4"/>
    <w:rsid w:val="00C8223C"/>
    <w:pPr>
      <w:numPr>
        <w:numId w:val="7"/>
      </w:numPr>
    </w:pPr>
  </w:style>
  <w:style w:type="numbering" w:customStyle="1" w:styleId="WWNum8">
    <w:name w:val="WWNum8"/>
    <w:basedOn w:val="a4"/>
    <w:rsid w:val="00C8223C"/>
    <w:pPr>
      <w:numPr>
        <w:numId w:val="8"/>
      </w:numPr>
    </w:pPr>
  </w:style>
  <w:style w:type="numbering" w:customStyle="1" w:styleId="WWNum9">
    <w:name w:val="WWNum9"/>
    <w:basedOn w:val="a4"/>
    <w:rsid w:val="00C8223C"/>
    <w:pPr>
      <w:numPr>
        <w:numId w:val="9"/>
      </w:numPr>
    </w:pPr>
  </w:style>
  <w:style w:type="numbering" w:customStyle="1" w:styleId="WWNum10">
    <w:name w:val="WWNum10"/>
    <w:basedOn w:val="a4"/>
    <w:rsid w:val="00C8223C"/>
    <w:pPr>
      <w:numPr>
        <w:numId w:val="10"/>
      </w:numPr>
    </w:pPr>
  </w:style>
  <w:style w:type="numbering" w:customStyle="1" w:styleId="WWNum11">
    <w:name w:val="WWNum11"/>
    <w:basedOn w:val="a4"/>
    <w:rsid w:val="00C8223C"/>
    <w:pPr>
      <w:numPr>
        <w:numId w:val="11"/>
      </w:numPr>
    </w:pPr>
  </w:style>
  <w:style w:type="numbering" w:customStyle="1" w:styleId="WWNum16">
    <w:name w:val="WWNum16"/>
    <w:basedOn w:val="a4"/>
    <w:rsid w:val="00C8223C"/>
    <w:pPr>
      <w:numPr>
        <w:numId w:val="12"/>
      </w:numPr>
    </w:pPr>
  </w:style>
  <w:style w:type="numbering" w:customStyle="1" w:styleId="140">
    <w:name w:val="Нет списка14"/>
    <w:next w:val="a4"/>
    <w:uiPriority w:val="99"/>
    <w:semiHidden/>
    <w:unhideWhenUsed/>
    <w:rsid w:val="00C8223C"/>
  </w:style>
  <w:style w:type="character" w:customStyle="1" w:styleId="1f2">
    <w:name w:val="Текст сноски Знак1"/>
    <w:aliases w:val="Знак6 Знак1,F1 Знак1"/>
    <w:qFormat/>
    <w:rsid w:val="00C8223C"/>
    <w:rPr>
      <w:rFonts w:ascii="Calibri" w:eastAsia="Times New Roman" w:hAnsi="Calibri" w:cs="Times New Roman"/>
      <w:sz w:val="20"/>
      <w:szCs w:val="20"/>
      <w:lang w:eastAsia="ru-RU"/>
    </w:rPr>
  </w:style>
  <w:style w:type="paragraph" w:customStyle="1" w:styleId="p">
    <w:name w:val="p"/>
    <w:basedOn w:val="a1"/>
    <w:qFormat/>
    <w:rsid w:val="00C8223C"/>
    <w:pPr>
      <w:widowControl/>
      <w:spacing w:before="48" w:after="48" w:line="240" w:lineRule="auto"/>
      <w:ind w:firstLine="480"/>
      <w:jc w:val="both"/>
    </w:pPr>
    <w:rPr>
      <w:rFonts w:ascii="Times New Roman" w:eastAsia="Times New Roman" w:hAnsi="Times New Roman"/>
      <w:sz w:val="24"/>
      <w:szCs w:val="24"/>
      <w:lang w:eastAsia="ru-RU"/>
    </w:rPr>
  </w:style>
  <w:style w:type="paragraph" w:customStyle="1" w:styleId="centr">
    <w:name w:val="centr"/>
    <w:basedOn w:val="a1"/>
    <w:qFormat/>
    <w:rsid w:val="00C8223C"/>
    <w:pPr>
      <w:widowControl/>
      <w:spacing w:before="48" w:after="48" w:line="240" w:lineRule="auto"/>
      <w:jc w:val="center"/>
    </w:pPr>
    <w:rPr>
      <w:rFonts w:ascii="Times New Roman" w:eastAsia="Times New Roman" w:hAnsi="Times New Roman"/>
      <w:sz w:val="19"/>
      <w:szCs w:val="19"/>
      <w:lang w:eastAsia="ru-RU"/>
    </w:rPr>
  </w:style>
  <w:style w:type="paragraph" w:customStyle="1" w:styleId="gost">
    <w:name w:val="gost"/>
    <w:basedOn w:val="a1"/>
    <w:qFormat/>
    <w:rsid w:val="00C8223C"/>
    <w:pPr>
      <w:widowControl/>
      <w:spacing w:before="48" w:after="48" w:line="240" w:lineRule="auto"/>
      <w:jc w:val="right"/>
    </w:pPr>
    <w:rPr>
      <w:rFonts w:ascii="Times New Roman" w:eastAsia="Times New Roman" w:hAnsi="Times New Roman"/>
      <w:b/>
      <w:bCs/>
      <w:sz w:val="29"/>
      <w:szCs w:val="29"/>
      <w:lang w:eastAsia="ru-RU"/>
    </w:rPr>
  </w:style>
  <w:style w:type="paragraph" w:customStyle="1" w:styleId="pravo">
    <w:name w:val="pravo"/>
    <w:basedOn w:val="a1"/>
    <w:qFormat/>
    <w:rsid w:val="00C8223C"/>
    <w:pPr>
      <w:widowControl/>
      <w:spacing w:before="48" w:after="48" w:line="240" w:lineRule="auto"/>
      <w:jc w:val="right"/>
    </w:pPr>
    <w:rPr>
      <w:rFonts w:ascii="Times New Roman" w:eastAsia="Times New Roman" w:hAnsi="Times New Roman"/>
      <w:sz w:val="24"/>
      <w:szCs w:val="24"/>
      <w:lang w:eastAsia="ru-RU"/>
    </w:rPr>
  </w:style>
  <w:style w:type="paragraph" w:customStyle="1" w:styleId="text-b">
    <w:name w:val="text-b"/>
    <w:basedOn w:val="a1"/>
    <w:qFormat/>
    <w:rsid w:val="00C8223C"/>
    <w:pPr>
      <w:widowControl/>
      <w:spacing w:before="48" w:after="48" w:line="240" w:lineRule="auto"/>
      <w:jc w:val="both"/>
    </w:pPr>
    <w:rPr>
      <w:rFonts w:ascii="Times New Roman" w:eastAsia="Times New Roman" w:hAnsi="Times New Roman"/>
      <w:sz w:val="24"/>
      <w:szCs w:val="24"/>
      <w:lang w:eastAsia="ru-RU"/>
    </w:rPr>
  </w:style>
  <w:style w:type="paragraph" w:customStyle="1" w:styleId="text6">
    <w:name w:val="text6"/>
    <w:basedOn w:val="a1"/>
    <w:qFormat/>
    <w:rsid w:val="00C8223C"/>
    <w:pPr>
      <w:widowControl/>
      <w:spacing w:before="240" w:after="48" w:line="240" w:lineRule="auto"/>
      <w:ind w:firstLine="720"/>
      <w:jc w:val="both"/>
    </w:pPr>
    <w:rPr>
      <w:rFonts w:ascii="Times New Roman" w:eastAsia="Times New Roman" w:hAnsi="Times New Roman"/>
      <w:sz w:val="24"/>
      <w:szCs w:val="24"/>
      <w:lang w:eastAsia="ru-RU"/>
    </w:rPr>
  </w:style>
  <w:style w:type="paragraph" w:customStyle="1" w:styleId="tyt1">
    <w:name w:val="tyt1"/>
    <w:basedOn w:val="a1"/>
    <w:qFormat/>
    <w:rsid w:val="00C8223C"/>
    <w:pPr>
      <w:widowControl/>
      <w:spacing w:before="240" w:after="48" w:line="240" w:lineRule="auto"/>
      <w:jc w:val="center"/>
    </w:pPr>
    <w:rPr>
      <w:rFonts w:ascii="Times New Roman" w:eastAsia="Times New Roman" w:hAnsi="Times New Roman"/>
      <w:b/>
      <w:bCs/>
      <w:sz w:val="24"/>
      <w:szCs w:val="24"/>
      <w:lang w:eastAsia="ru-RU"/>
    </w:rPr>
  </w:style>
  <w:style w:type="paragraph" w:customStyle="1" w:styleId="zag1">
    <w:name w:val="zag1"/>
    <w:basedOn w:val="a1"/>
    <w:qFormat/>
    <w:rsid w:val="00C8223C"/>
    <w:pPr>
      <w:widowControl/>
      <w:spacing w:before="48" w:after="48" w:line="240" w:lineRule="auto"/>
      <w:jc w:val="center"/>
    </w:pPr>
    <w:rPr>
      <w:rFonts w:ascii="Times New Roman" w:eastAsia="Times New Roman" w:hAnsi="Times New Roman"/>
      <w:b/>
      <w:bCs/>
      <w:spacing w:val="72"/>
      <w:sz w:val="34"/>
      <w:szCs w:val="34"/>
      <w:lang w:eastAsia="ru-RU"/>
    </w:rPr>
  </w:style>
  <w:style w:type="paragraph" w:customStyle="1" w:styleId="zag20">
    <w:name w:val="zag2"/>
    <w:basedOn w:val="a1"/>
    <w:qFormat/>
    <w:rsid w:val="00C8223C"/>
    <w:pPr>
      <w:widowControl/>
      <w:spacing w:before="480" w:after="48" w:line="240" w:lineRule="auto"/>
      <w:jc w:val="center"/>
    </w:pPr>
    <w:rPr>
      <w:rFonts w:ascii="Times New Roman" w:eastAsia="Times New Roman" w:hAnsi="Times New Roman"/>
      <w:b/>
      <w:bCs/>
      <w:sz w:val="29"/>
      <w:szCs w:val="29"/>
      <w:lang w:eastAsia="ru-RU"/>
    </w:rPr>
  </w:style>
  <w:style w:type="paragraph" w:customStyle="1" w:styleId="zag30">
    <w:name w:val="zag3"/>
    <w:basedOn w:val="a1"/>
    <w:qFormat/>
    <w:rsid w:val="00C8223C"/>
    <w:pPr>
      <w:widowControl/>
      <w:spacing w:before="240" w:after="240" w:line="240" w:lineRule="auto"/>
      <w:jc w:val="center"/>
    </w:pPr>
    <w:rPr>
      <w:rFonts w:ascii="Times New Roman" w:eastAsia="Times New Roman" w:hAnsi="Times New Roman"/>
      <w:sz w:val="24"/>
      <w:szCs w:val="24"/>
      <w:lang w:eastAsia="ru-RU"/>
    </w:rPr>
  </w:style>
  <w:style w:type="paragraph" w:customStyle="1" w:styleId="rvps2">
    <w:name w:val="rvps2"/>
    <w:basedOn w:val="a1"/>
    <w:qFormat/>
    <w:rsid w:val="00C8223C"/>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3">
    <w:name w:val="rvps3"/>
    <w:basedOn w:val="a1"/>
    <w:qFormat/>
    <w:rsid w:val="00C8223C"/>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4">
    <w:name w:val="rvps4"/>
    <w:basedOn w:val="a1"/>
    <w:qFormat/>
    <w:rsid w:val="00C8223C"/>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8">
    <w:name w:val="rvps8"/>
    <w:basedOn w:val="a1"/>
    <w:qFormat/>
    <w:rsid w:val="00C8223C"/>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9">
    <w:name w:val="rvps9"/>
    <w:basedOn w:val="a1"/>
    <w:qFormat/>
    <w:rsid w:val="00C8223C"/>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7">
    <w:name w:val="rvps7"/>
    <w:basedOn w:val="a1"/>
    <w:qFormat/>
    <w:rsid w:val="00C8223C"/>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0">
    <w:name w:val="rvps10"/>
    <w:basedOn w:val="a1"/>
    <w:qFormat/>
    <w:rsid w:val="00C8223C"/>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2">
    <w:name w:val="rvps12"/>
    <w:basedOn w:val="a1"/>
    <w:qFormat/>
    <w:rsid w:val="00C8223C"/>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3">
    <w:name w:val="rvps13"/>
    <w:basedOn w:val="a1"/>
    <w:qFormat/>
    <w:rsid w:val="00C8223C"/>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4">
    <w:name w:val="rvps14"/>
    <w:basedOn w:val="a1"/>
    <w:qFormat/>
    <w:rsid w:val="00C8223C"/>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5">
    <w:name w:val="rvps15"/>
    <w:basedOn w:val="a1"/>
    <w:qFormat/>
    <w:rsid w:val="00C8223C"/>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6">
    <w:name w:val="rvps16"/>
    <w:basedOn w:val="a1"/>
    <w:qFormat/>
    <w:rsid w:val="00C8223C"/>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9">
    <w:name w:val="Подперечень Знак"/>
    <w:link w:val="a0"/>
    <w:qFormat/>
    <w:locked/>
    <w:rsid w:val="00C8223C"/>
    <w:rPr>
      <w:rFonts w:ascii="Times New Roman" w:hAnsi="Times New Roman"/>
      <w:sz w:val="28"/>
      <w:u w:color="000000"/>
      <w:bdr w:val="none" w:sz="0" w:space="0" w:color="auto" w:frame="1"/>
    </w:rPr>
  </w:style>
  <w:style w:type="paragraph" w:customStyle="1" w:styleId="a0">
    <w:name w:val="Подперечень"/>
    <w:basedOn w:val="a"/>
    <w:next w:val="a1"/>
    <w:link w:val="affff9"/>
    <w:qFormat/>
    <w:rsid w:val="00C8223C"/>
    <w:pPr>
      <w:numPr>
        <w:numId w:val="13"/>
      </w:numPr>
      <w:ind w:left="284" w:firstLine="425"/>
    </w:pPr>
    <w:rPr>
      <w:rFonts w:eastAsiaTheme="minorHAnsi" w:cstheme="minorBidi"/>
      <w:bdr w:val="none" w:sz="0" w:space="0" w:color="auto" w:frame="1"/>
    </w:rPr>
  </w:style>
  <w:style w:type="paragraph" w:customStyle="1" w:styleId="p6">
    <w:name w:val="p6"/>
    <w:basedOn w:val="a1"/>
    <w:qFormat/>
    <w:rsid w:val="00C8223C"/>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qFormat/>
    <w:rsid w:val="00C8223C"/>
  </w:style>
  <w:style w:type="character" w:customStyle="1" w:styleId="b-share-btnwrap">
    <w:name w:val="b-share-btn__wrap"/>
    <w:qFormat/>
    <w:rsid w:val="00C8223C"/>
  </w:style>
  <w:style w:type="character" w:customStyle="1" w:styleId="page">
    <w:name w:val="page"/>
    <w:qFormat/>
    <w:rsid w:val="00C8223C"/>
    <w:rPr>
      <w:i/>
      <w:iCs/>
      <w:color w:val="00008B"/>
      <w:sz w:val="19"/>
      <w:szCs w:val="19"/>
      <w:bdr w:val="single" w:sz="12" w:space="0" w:color="00008B" w:frame="1"/>
    </w:rPr>
  </w:style>
  <w:style w:type="character" w:customStyle="1" w:styleId="rvts8">
    <w:name w:val="rvts8"/>
    <w:qFormat/>
    <w:rsid w:val="00C8223C"/>
  </w:style>
  <w:style w:type="character" w:customStyle="1" w:styleId="rvts6">
    <w:name w:val="rvts6"/>
    <w:qFormat/>
    <w:rsid w:val="00C8223C"/>
  </w:style>
  <w:style w:type="character" w:customStyle="1" w:styleId="rvts7">
    <w:name w:val="rvts7"/>
    <w:qFormat/>
    <w:rsid w:val="00C8223C"/>
  </w:style>
  <w:style w:type="character" w:customStyle="1" w:styleId="rvts9">
    <w:name w:val="rvts9"/>
    <w:qFormat/>
    <w:rsid w:val="00C8223C"/>
  </w:style>
  <w:style w:type="character" w:customStyle="1" w:styleId="rvts10">
    <w:name w:val="rvts10"/>
    <w:qFormat/>
    <w:rsid w:val="00C8223C"/>
  </w:style>
  <w:style w:type="character" w:customStyle="1" w:styleId="2c">
    <w:name w:val="Основной текст (2)_"/>
    <w:link w:val="2d"/>
    <w:rsid w:val="00C8223C"/>
    <w:rPr>
      <w:rFonts w:ascii="Times New Roman" w:eastAsia="Times New Roman" w:hAnsi="Times New Roman"/>
      <w:sz w:val="18"/>
      <w:szCs w:val="18"/>
      <w:shd w:val="clear" w:color="auto" w:fill="FFFFFF"/>
    </w:rPr>
  </w:style>
  <w:style w:type="paragraph" w:customStyle="1" w:styleId="2d">
    <w:name w:val="Основной текст (2)"/>
    <w:basedOn w:val="a1"/>
    <w:link w:val="2c"/>
    <w:rsid w:val="00C8223C"/>
    <w:pPr>
      <w:shd w:val="clear" w:color="auto" w:fill="FFFFFF"/>
      <w:spacing w:before="240" w:after="0" w:line="226" w:lineRule="exact"/>
      <w:jc w:val="both"/>
    </w:pPr>
    <w:rPr>
      <w:rFonts w:ascii="Times New Roman" w:eastAsia="Times New Roman" w:hAnsi="Times New Roman" w:cstheme="minorBidi"/>
      <w:sz w:val="18"/>
      <w:szCs w:val="18"/>
    </w:rPr>
  </w:style>
  <w:style w:type="character" w:customStyle="1" w:styleId="2e">
    <w:name w:val="Основной текст (2) + Курсив"/>
    <w:rsid w:val="00C8223C"/>
    <w:rPr>
      <w:rFonts w:ascii="Times New Roman" w:eastAsia="Times New Roman" w:hAnsi="Times New Roman" w:cs="Times New Roman"/>
      <w:i/>
      <w:iCs/>
      <w:color w:val="231E20"/>
      <w:spacing w:val="0"/>
      <w:w w:val="100"/>
      <w:position w:val="0"/>
      <w:sz w:val="18"/>
      <w:szCs w:val="18"/>
      <w:shd w:val="clear" w:color="auto" w:fill="FFFFFF"/>
      <w:lang w:val="ru-RU" w:eastAsia="ru-RU" w:bidi="ru-RU"/>
    </w:rPr>
  </w:style>
  <w:style w:type="numbering" w:customStyle="1" w:styleId="150">
    <w:name w:val="Нет списка15"/>
    <w:next w:val="a4"/>
    <w:uiPriority w:val="99"/>
    <w:semiHidden/>
    <w:unhideWhenUsed/>
    <w:rsid w:val="00C8223C"/>
  </w:style>
  <w:style w:type="character" w:customStyle="1" w:styleId="WW8Num1z0">
    <w:name w:val="WW8Num1z0"/>
    <w:qFormat/>
    <w:rsid w:val="00C8223C"/>
    <w:rPr>
      <w:rFonts w:ascii="Times New Roman" w:hAnsi="Times New Roman" w:cs="Times New Roman"/>
    </w:rPr>
  </w:style>
  <w:style w:type="character" w:customStyle="1" w:styleId="WW8Num1z1">
    <w:name w:val="WW8Num1z1"/>
    <w:qFormat/>
    <w:rsid w:val="00C8223C"/>
    <w:rPr>
      <w:rFonts w:ascii="Symbol" w:hAnsi="Symbol" w:cs="Symbol"/>
    </w:rPr>
  </w:style>
  <w:style w:type="character" w:customStyle="1" w:styleId="WW8Num1z2">
    <w:name w:val="WW8Num1z2"/>
    <w:qFormat/>
    <w:rsid w:val="00C8223C"/>
    <w:rPr>
      <w:rFonts w:ascii="Courier New" w:hAnsi="Courier New" w:cs="Courier New"/>
    </w:rPr>
  </w:style>
  <w:style w:type="character" w:customStyle="1" w:styleId="WW8Num1z3">
    <w:name w:val="WW8Num1z3"/>
    <w:qFormat/>
    <w:rsid w:val="00C8223C"/>
    <w:rPr>
      <w:rFonts w:ascii="Wingdings" w:hAnsi="Wingdings" w:cs="Wingdings"/>
    </w:rPr>
  </w:style>
  <w:style w:type="character" w:customStyle="1" w:styleId="WW8Num2z0">
    <w:name w:val="WW8Num2z0"/>
    <w:qFormat/>
    <w:rsid w:val="00C8223C"/>
    <w:rPr>
      <w:rFonts w:ascii="Symbol" w:hAnsi="Symbol" w:cs="Symbol"/>
    </w:rPr>
  </w:style>
  <w:style w:type="character" w:customStyle="1" w:styleId="WW8Num3z0">
    <w:name w:val="WW8Num3z0"/>
    <w:qFormat/>
    <w:rsid w:val="00C8223C"/>
    <w:rPr>
      <w:rFonts w:ascii="Symbol" w:hAnsi="Symbol" w:cs="Symbol"/>
    </w:rPr>
  </w:style>
  <w:style w:type="character" w:customStyle="1" w:styleId="WW8Num4z0">
    <w:name w:val="WW8Num4z0"/>
    <w:qFormat/>
    <w:rsid w:val="00C8223C"/>
    <w:rPr>
      <w:rFonts w:ascii="Symbol" w:hAnsi="Symbol" w:cs="Symbol"/>
      <w:sz w:val="28"/>
      <w:szCs w:val="28"/>
    </w:rPr>
  </w:style>
  <w:style w:type="character" w:customStyle="1" w:styleId="WW8Num4z1">
    <w:name w:val="WW8Num4z1"/>
    <w:qFormat/>
    <w:rsid w:val="00C8223C"/>
    <w:rPr>
      <w:rFonts w:ascii="Courier New" w:eastAsia="Courier New" w:hAnsi="Courier New" w:cs="Courier New"/>
    </w:rPr>
  </w:style>
  <w:style w:type="character" w:customStyle="1" w:styleId="WW8Num4z2">
    <w:name w:val="WW8Num4z2"/>
    <w:qFormat/>
    <w:rsid w:val="00C8223C"/>
    <w:rPr>
      <w:rFonts w:ascii="Wingdings" w:eastAsia="Wingdings" w:hAnsi="Wingdings" w:cs="Wingdings"/>
    </w:rPr>
  </w:style>
  <w:style w:type="character" w:customStyle="1" w:styleId="WW8Num4z3">
    <w:name w:val="WW8Num4z3"/>
    <w:qFormat/>
    <w:rsid w:val="00C8223C"/>
    <w:rPr>
      <w:rFonts w:ascii="Symbol" w:eastAsia="Symbol" w:hAnsi="Symbol" w:cs="Symbol"/>
    </w:rPr>
  </w:style>
  <w:style w:type="character" w:customStyle="1" w:styleId="WW8Num5z0">
    <w:name w:val="WW8Num5z0"/>
    <w:qFormat/>
    <w:rsid w:val="00C8223C"/>
    <w:rPr>
      <w:rFonts w:ascii="Times New Roman" w:hAnsi="Times New Roman" w:cs="Times New Roman"/>
      <w:lang w:val="ru-RU"/>
    </w:rPr>
  </w:style>
  <w:style w:type="character" w:customStyle="1" w:styleId="WW8Num5z1">
    <w:name w:val="WW8Num5z1"/>
    <w:qFormat/>
    <w:rsid w:val="00C8223C"/>
    <w:rPr>
      <w:rFonts w:ascii="Courier New" w:eastAsia="Courier New" w:hAnsi="Courier New" w:cs="Courier New"/>
    </w:rPr>
  </w:style>
  <w:style w:type="character" w:customStyle="1" w:styleId="WW8Num5z2">
    <w:name w:val="WW8Num5z2"/>
    <w:qFormat/>
    <w:rsid w:val="00C8223C"/>
    <w:rPr>
      <w:rFonts w:ascii="Wingdings" w:eastAsia="Wingdings" w:hAnsi="Wingdings" w:cs="Wingdings"/>
    </w:rPr>
  </w:style>
  <w:style w:type="character" w:customStyle="1" w:styleId="WW8Num5z3">
    <w:name w:val="WW8Num5z3"/>
    <w:qFormat/>
    <w:rsid w:val="00C8223C"/>
    <w:rPr>
      <w:rFonts w:ascii="Symbol" w:eastAsia="Symbol" w:hAnsi="Symbol" w:cs="Symbol"/>
    </w:rPr>
  </w:style>
  <w:style w:type="character" w:customStyle="1" w:styleId="WW8Num6z0">
    <w:name w:val="WW8Num6z0"/>
    <w:qFormat/>
    <w:rsid w:val="00C8223C"/>
    <w:rPr>
      <w:rFonts w:ascii="Times New Roman" w:hAnsi="Times New Roman" w:cs="Times New Roman"/>
      <w:lang w:val="ru-RU"/>
    </w:rPr>
  </w:style>
  <w:style w:type="character" w:customStyle="1" w:styleId="WW8Num6z1">
    <w:name w:val="WW8Num6z1"/>
    <w:qFormat/>
    <w:rsid w:val="00C8223C"/>
    <w:rPr>
      <w:rFonts w:ascii="Courier New" w:eastAsia="Courier New" w:hAnsi="Courier New" w:cs="Courier New"/>
    </w:rPr>
  </w:style>
  <w:style w:type="character" w:customStyle="1" w:styleId="WW8Num6z2">
    <w:name w:val="WW8Num6z2"/>
    <w:qFormat/>
    <w:rsid w:val="00C8223C"/>
    <w:rPr>
      <w:rFonts w:ascii="Wingdings" w:eastAsia="Wingdings" w:hAnsi="Wingdings" w:cs="Wingdings"/>
    </w:rPr>
  </w:style>
  <w:style w:type="character" w:customStyle="1" w:styleId="WW8Num6z3">
    <w:name w:val="WW8Num6z3"/>
    <w:qFormat/>
    <w:rsid w:val="00C8223C"/>
    <w:rPr>
      <w:rFonts w:ascii="Symbol" w:eastAsia="Symbol" w:hAnsi="Symbol" w:cs="Symbol"/>
    </w:rPr>
  </w:style>
  <w:style w:type="character" w:customStyle="1" w:styleId="WW8Num7z0">
    <w:name w:val="WW8Num7z0"/>
    <w:qFormat/>
    <w:rsid w:val="00C8223C"/>
    <w:rPr>
      <w:spacing w:val="-7"/>
      <w:w w:val="98"/>
      <w:lang w:val="ru-RU" w:bidi="ar-SA"/>
    </w:rPr>
  </w:style>
  <w:style w:type="character" w:customStyle="1" w:styleId="WW8Num7z1">
    <w:name w:val="WW8Num7z1"/>
    <w:qFormat/>
    <w:rsid w:val="00C8223C"/>
    <w:rPr>
      <w:lang w:val="ru-RU" w:bidi="ar-SA"/>
    </w:rPr>
  </w:style>
  <w:style w:type="character" w:customStyle="1" w:styleId="WW8Num8z0">
    <w:name w:val="WW8Num8z0"/>
    <w:qFormat/>
    <w:rsid w:val="00C8223C"/>
    <w:rPr>
      <w:rFonts w:ascii="Times New Roman" w:hAnsi="Times New Roman" w:cs="Times New Roman"/>
      <w:sz w:val="28"/>
      <w:szCs w:val="28"/>
    </w:rPr>
  </w:style>
  <w:style w:type="character" w:customStyle="1" w:styleId="WW8Num8z1">
    <w:name w:val="WW8Num8z1"/>
    <w:qFormat/>
    <w:rsid w:val="00C8223C"/>
    <w:rPr>
      <w:rFonts w:ascii="Courier New" w:eastAsia="Courier New" w:hAnsi="Courier New" w:cs="Courier New"/>
    </w:rPr>
  </w:style>
  <w:style w:type="character" w:customStyle="1" w:styleId="WW8Num8z2">
    <w:name w:val="WW8Num8z2"/>
    <w:qFormat/>
    <w:rsid w:val="00C8223C"/>
    <w:rPr>
      <w:rFonts w:ascii="Wingdings" w:eastAsia="Wingdings" w:hAnsi="Wingdings" w:cs="Wingdings"/>
    </w:rPr>
  </w:style>
  <w:style w:type="character" w:customStyle="1" w:styleId="WW8Num8z3">
    <w:name w:val="WW8Num8z3"/>
    <w:qFormat/>
    <w:rsid w:val="00C8223C"/>
    <w:rPr>
      <w:rFonts w:ascii="Symbol" w:eastAsia="Symbol" w:hAnsi="Symbol" w:cs="Symbol"/>
    </w:rPr>
  </w:style>
  <w:style w:type="character" w:customStyle="1" w:styleId="WW8Num9z0">
    <w:name w:val="WW8Num9z0"/>
    <w:qFormat/>
    <w:rsid w:val="00C8223C"/>
    <w:rPr>
      <w:rFonts w:ascii="Times New Roman" w:eastAsia="Cambria" w:hAnsi="Times New Roman" w:cs="Times New Roman"/>
      <w:color w:val="231F20"/>
      <w:w w:val="105"/>
    </w:rPr>
  </w:style>
  <w:style w:type="character" w:customStyle="1" w:styleId="WW8Num9z1">
    <w:name w:val="WW8Num9z1"/>
    <w:qFormat/>
    <w:rsid w:val="00C8223C"/>
    <w:rPr>
      <w:rFonts w:ascii="Courier New" w:hAnsi="Courier New" w:cs="Courier New"/>
    </w:rPr>
  </w:style>
  <w:style w:type="character" w:customStyle="1" w:styleId="WW8Num9z2">
    <w:name w:val="WW8Num9z2"/>
    <w:qFormat/>
    <w:rsid w:val="00C8223C"/>
    <w:rPr>
      <w:rFonts w:ascii="Wingdings" w:hAnsi="Wingdings" w:cs="Wingdings"/>
    </w:rPr>
  </w:style>
  <w:style w:type="character" w:customStyle="1" w:styleId="WW8Num9z3">
    <w:name w:val="WW8Num9z3"/>
    <w:qFormat/>
    <w:rsid w:val="00C8223C"/>
    <w:rPr>
      <w:rFonts w:ascii="Symbol" w:hAnsi="Symbol" w:cs="Symbol"/>
    </w:rPr>
  </w:style>
  <w:style w:type="character" w:customStyle="1" w:styleId="WW8Num10z0">
    <w:name w:val="WW8Num10z0"/>
    <w:qFormat/>
    <w:rsid w:val="00C8223C"/>
    <w:rPr>
      <w:rFonts w:ascii="Times New Roman" w:hAnsi="Times New Roman" w:cs="Times New Roman"/>
      <w:sz w:val="28"/>
      <w:szCs w:val="28"/>
      <w:lang w:val="ru-RU"/>
    </w:rPr>
  </w:style>
  <w:style w:type="character" w:customStyle="1" w:styleId="WW8Num10z1">
    <w:name w:val="WW8Num10z1"/>
    <w:qFormat/>
    <w:rsid w:val="00C8223C"/>
    <w:rPr>
      <w:rFonts w:ascii="Courier New" w:eastAsia="Courier New" w:hAnsi="Courier New" w:cs="Courier New"/>
    </w:rPr>
  </w:style>
  <w:style w:type="character" w:customStyle="1" w:styleId="WW8Num10z2">
    <w:name w:val="WW8Num10z2"/>
    <w:qFormat/>
    <w:rsid w:val="00C8223C"/>
    <w:rPr>
      <w:rFonts w:ascii="Wingdings" w:eastAsia="Wingdings" w:hAnsi="Wingdings" w:cs="Wingdings"/>
    </w:rPr>
  </w:style>
  <w:style w:type="character" w:customStyle="1" w:styleId="WW8Num10z3">
    <w:name w:val="WW8Num10z3"/>
    <w:qFormat/>
    <w:rsid w:val="00C8223C"/>
    <w:rPr>
      <w:rFonts w:ascii="Symbol" w:eastAsia="Symbol" w:hAnsi="Symbol" w:cs="Symbol"/>
    </w:rPr>
  </w:style>
  <w:style w:type="character" w:customStyle="1" w:styleId="WW8Num11z0">
    <w:name w:val="WW8Num11z0"/>
    <w:qFormat/>
    <w:rsid w:val="00C8223C"/>
    <w:rPr>
      <w:rFonts w:ascii="Symbol" w:hAnsi="Symbol" w:cs="Symbol"/>
    </w:rPr>
  </w:style>
  <w:style w:type="character" w:customStyle="1" w:styleId="WW8Num11z1">
    <w:name w:val="WW8Num11z1"/>
    <w:qFormat/>
    <w:rsid w:val="00C8223C"/>
    <w:rPr>
      <w:rFonts w:ascii="Courier New" w:hAnsi="Courier New" w:cs="Courier New"/>
    </w:rPr>
  </w:style>
  <w:style w:type="character" w:customStyle="1" w:styleId="WW8Num11z2">
    <w:name w:val="WW8Num11z2"/>
    <w:qFormat/>
    <w:rsid w:val="00C8223C"/>
    <w:rPr>
      <w:rFonts w:ascii="Wingdings" w:hAnsi="Wingdings" w:cs="Wingdings"/>
    </w:rPr>
  </w:style>
  <w:style w:type="character" w:customStyle="1" w:styleId="WW8Num12z0">
    <w:name w:val="WW8Num12z0"/>
    <w:qFormat/>
    <w:rsid w:val="00C8223C"/>
    <w:rPr>
      <w:rFonts w:ascii="Symbol" w:hAnsi="Symbol" w:cs="Symbol"/>
    </w:rPr>
  </w:style>
  <w:style w:type="character" w:customStyle="1" w:styleId="WW8Num12z1">
    <w:name w:val="WW8Num12z1"/>
    <w:qFormat/>
    <w:rsid w:val="00C8223C"/>
    <w:rPr>
      <w:rFonts w:ascii="Courier New" w:hAnsi="Courier New" w:cs="Courier New"/>
    </w:rPr>
  </w:style>
  <w:style w:type="character" w:customStyle="1" w:styleId="WW8Num12z2">
    <w:name w:val="WW8Num12z2"/>
    <w:qFormat/>
    <w:rsid w:val="00C8223C"/>
    <w:rPr>
      <w:rFonts w:ascii="Wingdings" w:hAnsi="Wingdings" w:cs="Wingdings"/>
    </w:rPr>
  </w:style>
  <w:style w:type="character" w:customStyle="1" w:styleId="WW8Num13z0">
    <w:name w:val="WW8Num13z0"/>
    <w:qFormat/>
    <w:rsid w:val="00C8223C"/>
    <w:rPr>
      <w:rFonts w:ascii="Times New Roman" w:hAnsi="Times New Roman" w:cs="Times New Roman"/>
      <w:sz w:val="28"/>
      <w:szCs w:val="28"/>
      <w:lang w:val="ru-RU"/>
    </w:rPr>
  </w:style>
  <w:style w:type="character" w:customStyle="1" w:styleId="WW8Num13z1">
    <w:name w:val="WW8Num13z1"/>
    <w:qFormat/>
    <w:rsid w:val="00C8223C"/>
    <w:rPr>
      <w:rFonts w:ascii="Courier New" w:eastAsia="Courier New" w:hAnsi="Courier New" w:cs="Courier New"/>
    </w:rPr>
  </w:style>
  <w:style w:type="character" w:customStyle="1" w:styleId="WW8Num13z2">
    <w:name w:val="WW8Num13z2"/>
    <w:qFormat/>
    <w:rsid w:val="00C8223C"/>
    <w:rPr>
      <w:rFonts w:ascii="Wingdings" w:eastAsia="Wingdings" w:hAnsi="Wingdings" w:cs="Wingdings"/>
    </w:rPr>
  </w:style>
  <w:style w:type="character" w:customStyle="1" w:styleId="WW8Num13z3">
    <w:name w:val="WW8Num13z3"/>
    <w:qFormat/>
    <w:rsid w:val="00C8223C"/>
    <w:rPr>
      <w:rFonts w:ascii="Symbol" w:eastAsia="Symbol" w:hAnsi="Symbol" w:cs="Symbol"/>
    </w:rPr>
  </w:style>
  <w:style w:type="character" w:customStyle="1" w:styleId="WW8Num14z0">
    <w:name w:val="WW8Num14z0"/>
    <w:qFormat/>
    <w:rsid w:val="00C8223C"/>
    <w:rPr>
      <w:rFonts w:ascii="Cambria" w:eastAsia="Cambria" w:hAnsi="Cambria" w:cs="Cambria"/>
      <w:b w:val="0"/>
      <w:bCs w:val="0"/>
      <w:i w:val="0"/>
      <w:iCs w:val="0"/>
      <w:color w:val="231F20"/>
      <w:w w:val="108"/>
      <w:sz w:val="20"/>
      <w:szCs w:val="20"/>
      <w:lang w:val="ru-RU" w:bidi="ar-SA"/>
    </w:rPr>
  </w:style>
  <w:style w:type="character" w:customStyle="1" w:styleId="WW8Num14z1">
    <w:name w:val="WW8Num14z1"/>
    <w:qFormat/>
    <w:rsid w:val="00C8223C"/>
    <w:rPr>
      <w:lang w:val="ru-RU" w:bidi="ar-SA"/>
    </w:rPr>
  </w:style>
  <w:style w:type="character" w:customStyle="1" w:styleId="WW8Num15z0">
    <w:name w:val="WW8Num15z0"/>
    <w:qFormat/>
    <w:rsid w:val="00C8223C"/>
    <w:rPr>
      <w:rFonts w:ascii="Times New Roman" w:hAnsi="Times New Roman" w:cs="Times New Roman"/>
    </w:rPr>
  </w:style>
  <w:style w:type="character" w:customStyle="1" w:styleId="WW8Num15z1">
    <w:name w:val="WW8Num15z1"/>
    <w:qFormat/>
    <w:rsid w:val="00C8223C"/>
    <w:rPr>
      <w:rFonts w:ascii="Courier New" w:hAnsi="Courier New" w:cs="Courier New"/>
    </w:rPr>
  </w:style>
  <w:style w:type="character" w:customStyle="1" w:styleId="WW8Num15z2">
    <w:name w:val="WW8Num15z2"/>
    <w:qFormat/>
    <w:rsid w:val="00C8223C"/>
    <w:rPr>
      <w:rFonts w:ascii="Wingdings" w:hAnsi="Wingdings" w:cs="Wingdings"/>
    </w:rPr>
  </w:style>
  <w:style w:type="character" w:customStyle="1" w:styleId="WW8Num15z3">
    <w:name w:val="WW8Num15z3"/>
    <w:qFormat/>
    <w:rsid w:val="00C8223C"/>
    <w:rPr>
      <w:rFonts w:ascii="Symbol" w:hAnsi="Symbol" w:cs="Symbol"/>
    </w:rPr>
  </w:style>
  <w:style w:type="character" w:customStyle="1" w:styleId="WW8Num16z0">
    <w:name w:val="WW8Num16z0"/>
    <w:qFormat/>
    <w:rsid w:val="00C8223C"/>
    <w:rPr>
      <w:sz w:val="28"/>
    </w:rPr>
  </w:style>
  <w:style w:type="character" w:customStyle="1" w:styleId="WW8Num17z0">
    <w:name w:val="WW8Num17z0"/>
    <w:qFormat/>
    <w:rsid w:val="00C8223C"/>
    <w:rPr>
      <w:w w:val="85"/>
    </w:rPr>
  </w:style>
  <w:style w:type="character" w:customStyle="1" w:styleId="WW8Num18z0">
    <w:name w:val="WW8Num18z0"/>
    <w:qFormat/>
    <w:rsid w:val="00C8223C"/>
    <w:rPr>
      <w:sz w:val="28"/>
    </w:rPr>
  </w:style>
  <w:style w:type="character" w:customStyle="1" w:styleId="WW8Num19z0">
    <w:name w:val="WW8Num19z0"/>
    <w:qFormat/>
    <w:rsid w:val="00C8223C"/>
    <w:rPr>
      <w:rFonts w:ascii="Times New Roman" w:hAnsi="Times New Roman" w:cs="Times New Roman"/>
      <w:sz w:val="28"/>
      <w:szCs w:val="28"/>
      <w:lang w:val="ru-RU"/>
    </w:rPr>
  </w:style>
  <w:style w:type="character" w:customStyle="1" w:styleId="WW8Num19z1">
    <w:name w:val="WW8Num19z1"/>
    <w:qFormat/>
    <w:rsid w:val="00C8223C"/>
    <w:rPr>
      <w:rFonts w:ascii="Courier New" w:eastAsia="Courier New" w:hAnsi="Courier New" w:cs="Courier New"/>
    </w:rPr>
  </w:style>
  <w:style w:type="character" w:customStyle="1" w:styleId="WW8Num19z2">
    <w:name w:val="WW8Num19z2"/>
    <w:qFormat/>
    <w:rsid w:val="00C8223C"/>
    <w:rPr>
      <w:rFonts w:ascii="Wingdings" w:eastAsia="Wingdings" w:hAnsi="Wingdings" w:cs="Wingdings"/>
    </w:rPr>
  </w:style>
  <w:style w:type="character" w:customStyle="1" w:styleId="WW8Num19z3">
    <w:name w:val="WW8Num19z3"/>
    <w:qFormat/>
    <w:rsid w:val="00C8223C"/>
    <w:rPr>
      <w:rFonts w:ascii="Symbol" w:eastAsia="Symbol" w:hAnsi="Symbol" w:cs="Symbol"/>
    </w:rPr>
  </w:style>
  <w:style w:type="character" w:customStyle="1" w:styleId="WW8Num20z0">
    <w:name w:val="WW8Num20z0"/>
    <w:qFormat/>
    <w:rsid w:val="00C8223C"/>
    <w:rPr>
      <w:rFonts w:ascii="Symbol" w:hAnsi="Symbol" w:cs="Symbol"/>
    </w:rPr>
  </w:style>
  <w:style w:type="character" w:customStyle="1" w:styleId="WW8Num20z1">
    <w:name w:val="WW8Num20z1"/>
    <w:qFormat/>
    <w:rsid w:val="00C8223C"/>
    <w:rPr>
      <w:rFonts w:ascii="Courier New" w:hAnsi="Courier New" w:cs="Courier New"/>
    </w:rPr>
  </w:style>
  <w:style w:type="character" w:customStyle="1" w:styleId="WW8Num20z2">
    <w:name w:val="WW8Num20z2"/>
    <w:qFormat/>
    <w:rsid w:val="00C8223C"/>
    <w:rPr>
      <w:rFonts w:ascii="Wingdings" w:hAnsi="Wingdings" w:cs="Wingdings"/>
    </w:rPr>
  </w:style>
  <w:style w:type="character" w:customStyle="1" w:styleId="WW8Num21z0">
    <w:name w:val="WW8Num21z0"/>
    <w:qFormat/>
    <w:rsid w:val="00C8223C"/>
    <w:rPr>
      <w:rFonts w:ascii="Times New Roman" w:hAnsi="Times New Roman" w:cs="Times New Roman"/>
      <w:sz w:val="28"/>
      <w:szCs w:val="28"/>
      <w:lang w:val="ru-RU"/>
    </w:rPr>
  </w:style>
  <w:style w:type="character" w:customStyle="1" w:styleId="WW8Num21z1">
    <w:name w:val="WW8Num21z1"/>
    <w:qFormat/>
    <w:rsid w:val="00C8223C"/>
    <w:rPr>
      <w:rFonts w:ascii="Courier New" w:eastAsia="Courier New" w:hAnsi="Courier New" w:cs="Courier New"/>
    </w:rPr>
  </w:style>
  <w:style w:type="character" w:customStyle="1" w:styleId="WW8Num21z2">
    <w:name w:val="WW8Num21z2"/>
    <w:qFormat/>
    <w:rsid w:val="00C8223C"/>
    <w:rPr>
      <w:rFonts w:ascii="Wingdings" w:eastAsia="Wingdings" w:hAnsi="Wingdings" w:cs="Wingdings"/>
    </w:rPr>
  </w:style>
  <w:style w:type="character" w:customStyle="1" w:styleId="WW8Num21z3">
    <w:name w:val="WW8Num21z3"/>
    <w:qFormat/>
    <w:rsid w:val="00C8223C"/>
    <w:rPr>
      <w:rFonts w:ascii="Symbol" w:eastAsia="Symbol" w:hAnsi="Symbol" w:cs="Symbol"/>
    </w:rPr>
  </w:style>
  <w:style w:type="character" w:customStyle="1" w:styleId="WW8Num22z0">
    <w:name w:val="WW8Num22z0"/>
    <w:qFormat/>
    <w:rsid w:val="00C8223C"/>
  </w:style>
  <w:style w:type="character" w:customStyle="1" w:styleId="WW8Num23z0">
    <w:name w:val="WW8Num23z0"/>
    <w:qFormat/>
    <w:rsid w:val="00C8223C"/>
  </w:style>
  <w:style w:type="character" w:customStyle="1" w:styleId="WW8Num24z0">
    <w:name w:val="WW8Num24z0"/>
    <w:qFormat/>
    <w:rsid w:val="00C8223C"/>
    <w:rPr>
      <w:rFonts w:ascii="Symbol" w:hAnsi="Symbol" w:cs="Symbol"/>
    </w:rPr>
  </w:style>
  <w:style w:type="character" w:customStyle="1" w:styleId="WW8Num24z1">
    <w:name w:val="WW8Num24z1"/>
    <w:qFormat/>
    <w:rsid w:val="00C8223C"/>
    <w:rPr>
      <w:rFonts w:ascii="Courier New" w:hAnsi="Courier New" w:cs="Courier New"/>
    </w:rPr>
  </w:style>
  <w:style w:type="character" w:customStyle="1" w:styleId="WW8Num24z2">
    <w:name w:val="WW8Num24z2"/>
    <w:qFormat/>
    <w:rsid w:val="00C8223C"/>
    <w:rPr>
      <w:rFonts w:ascii="Wingdings" w:hAnsi="Wingdings" w:cs="Wingdings"/>
    </w:rPr>
  </w:style>
  <w:style w:type="character" w:customStyle="1" w:styleId="WW8Num25z0">
    <w:name w:val="WW8Num25z0"/>
    <w:qFormat/>
    <w:rsid w:val="00C8223C"/>
    <w:rPr>
      <w:rFonts w:ascii="Symbol" w:hAnsi="Symbol" w:cs="Symbol"/>
      <w:sz w:val="28"/>
      <w:szCs w:val="28"/>
      <w:lang w:val="ru-RU"/>
    </w:rPr>
  </w:style>
  <w:style w:type="character" w:customStyle="1" w:styleId="WW8Num25z1">
    <w:name w:val="WW8Num25z1"/>
    <w:qFormat/>
    <w:rsid w:val="00C8223C"/>
    <w:rPr>
      <w:rFonts w:ascii="Courier New" w:eastAsia="Courier New" w:hAnsi="Courier New" w:cs="Courier New"/>
    </w:rPr>
  </w:style>
  <w:style w:type="character" w:customStyle="1" w:styleId="WW8Num25z2">
    <w:name w:val="WW8Num25z2"/>
    <w:qFormat/>
    <w:rsid w:val="00C8223C"/>
    <w:rPr>
      <w:rFonts w:ascii="Wingdings" w:eastAsia="Wingdings" w:hAnsi="Wingdings" w:cs="Wingdings"/>
    </w:rPr>
  </w:style>
  <w:style w:type="character" w:customStyle="1" w:styleId="WW8Num25z3">
    <w:name w:val="WW8Num25z3"/>
    <w:qFormat/>
    <w:rsid w:val="00C8223C"/>
    <w:rPr>
      <w:rFonts w:ascii="Symbol" w:eastAsia="Symbol" w:hAnsi="Symbol" w:cs="Symbol"/>
    </w:rPr>
  </w:style>
  <w:style w:type="character" w:customStyle="1" w:styleId="WW8Num26z0">
    <w:name w:val="WW8Num26z0"/>
    <w:qFormat/>
    <w:rsid w:val="00C8223C"/>
    <w:rPr>
      <w:rFonts w:ascii="Symbol" w:hAnsi="Symbol" w:cs="Symbol"/>
    </w:rPr>
  </w:style>
  <w:style w:type="character" w:customStyle="1" w:styleId="WW8Num26z1">
    <w:name w:val="WW8Num26z1"/>
    <w:qFormat/>
    <w:rsid w:val="00C8223C"/>
    <w:rPr>
      <w:rFonts w:ascii="Courier New" w:hAnsi="Courier New" w:cs="Courier New"/>
    </w:rPr>
  </w:style>
  <w:style w:type="character" w:customStyle="1" w:styleId="WW8Num26z2">
    <w:name w:val="WW8Num26z2"/>
    <w:qFormat/>
    <w:rsid w:val="00C8223C"/>
    <w:rPr>
      <w:rFonts w:ascii="Wingdings" w:hAnsi="Wingdings" w:cs="Wingdings"/>
    </w:rPr>
  </w:style>
  <w:style w:type="character" w:customStyle="1" w:styleId="WW8Num27z0">
    <w:name w:val="WW8Num27z0"/>
    <w:qFormat/>
    <w:rsid w:val="00C8223C"/>
    <w:rPr>
      <w:rFonts w:ascii="Symbol" w:hAnsi="Symbol" w:cs="Symbol"/>
    </w:rPr>
  </w:style>
  <w:style w:type="character" w:customStyle="1" w:styleId="WW8Num27z1">
    <w:name w:val="WW8Num27z1"/>
    <w:qFormat/>
    <w:rsid w:val="00C8223C"/>
    <w:rPr>
      <w:rFonts w:ascii="Courier New" w:hAnsi="Courier New" w:cs="Courier New"/>
    </w:rPr>
  </w:style>
  <w:style w:type="character" w:customStyle="1" w:styleId="WW8Num27z2">
    <w:name w:val="WW8Num27z2"/>
    <w:qFormat/>
    <w:rsid w:val="00C8223C"/>
    <w:rPr>
      <w:rFonts w:ascii="Wingdings" w:hAnsi="Wingdings" w:cs="Wingdings"/>
    </w:rPr>
  </w:style>
  <w:style w:type="character" w:customStyle="1" w:styleId="WW8Num28z0">
    <w:name w:val="WW8Num28z0"/>
    <w:qFormat/>
    <w:rsid w:val="00C8223C"/>
    <w:rPr>
      <w:rFonts w:ascii="Symbol" w:hAnsi="Symbol" w:cs="Symbol"/>
    </w:rPr>
  </w:style>
  <w:style w:type="character" w:customStyle="1" w:styleId="WW8Num28z1">
    <w:name w:val="WW8Num28z1"/>
    <w:qFormat/>
    <w:rsid w:val="00C8223C"/>
    <w:rPr>
      <w:rFonts w:ascii="Courier New" w:hAnsi="Courier New" w:cs="Courier New"/>
    </w:rPr>
  </w:style>
  <w:style w:type="character" w:customStyle="1" w:styleId="WW8Num28z2">
    <w:name w:val="WW8Num28z2"/>
    <w:qFormat/>
    <w:rsid w:val="00C8223C"/>
    <w:rPr>
      <w:rFonts w:ascii="Wingdings" w:hAnsi="Wingdings" w:cs="Wingdings"/>
    </w:rPr>
  </w:style>
  <w:style w:type="character" w:customStyle="1" w:styleId="WW-">
    <w:name w:val="WW-Символ сноски"/>
    <w:qFormat/>
    <w:rsid w:val="00C8223C"/>
  </w:style>
  <w:style w:type="character" w:customStyle="1" w:styleId="affffa">
    <w:name w:val="Символ концевой сноски"/>
    <w:qFormat/>
    <w:rsid w:val="00C8223C"/>
    <w:rPr>
      <w:vertAlign w:val="superscript"/>
    </w:rPr>
  </w:style>
  <w:style w:type="paragraph" w:styleId="affffb">
    <w:name w:val="caption"/>
    <w:basedOn w:val="a1"/>
    <w:qFormat/>
    <w:rsid w:val="00C8223C"/>
    <w:pPr>
      <w:suppressLineNumbers/>
      <w:suppressAutoHyphens/>
      <w:spacing w:before="120" w:after="120"/>
    </w:pPr>
    <w:rPr>
      <w:rFonts w:ascii="Times New Roman" w:hAnsi="Times New Roman" w:cs="Arial"/>
      <w:i/>
      <w:iCs/>
      <w:sz w:val="24"/>
      <w:szCs w:val="24"/>
      <w:lang w:eastAsia="zh-CN"/>
    </w:rPr>
  </w:style>
  <w:style w:type="paragraph" w:styleId="1f3">
    <w:name w:val="index 1"/>
    <w:basedOn w:val="a1"/>
    <w:next w:val="a1"/>
    <w:autoRedefine/>
    <w:uiPriority w:val="99"/>
    <w:semiHidden/>
    <w:unhideWhenUsed/>
    <w:rsid w:val="00C8223C"/>
    <w:pPr>
      <w:ind w:left="220" w:hanging="220"/>
    </w:pPr>
  </w:style>
  <w:style w:type="paragraph" w:styleId="affffc">
    <w:name w:val="index heading"/>
    <w:basedOn w:val="ac"/>
    <w:rsid w:val="00C8223C"/>
    <w:pPr>
      <w:suppressLineNumbers/>
      <w:suppressAutoHyphens/>
    </w:pPr>
    <w:rPr>
      <w:bCs/>
      <w:sz w:val="32"/>
      <w:szCs w:val="32"/>
      <w:lang w:val="en-GB" w:eastAsia="zh-CN"/>
    </w:rPr>
  </w:style>
  <w:style w:type="paragraph" w:customStyle="1" w:styleId="affffd">
    <w:name w:val="Колонтитул"/>
    <w:basedOn w:val="a1"/>
    <w:qFormat/>
    <w:rsid w:val="00C8223C"/>
    <w:pPr>
      <w:suppressLineNumbers/>
      <w:tabs>
        <w:tab w:val="center" w:pos="4819"/>
        <w:tab w:val="right" w:pos="9638"/>
      </w:tabs>
      <w:suppressAutoHyphens/>
    </w:pPr>
    <w:rPr>
      <w:lang w:eastAsia="zh-CN"/>
    </w:rPr>
  </w:style>
  <w:style w:type="paragraph" w:customStyle="1" w:styleId="WW-0">
    <w:name w:val="WW-Сноска"/>
    <w:basedOn w:val="aff"/>
    <w:qFormat/>
    <w:rsid w:val="00C8223C"/>
    <w:pPr>
      <w:suppressAutoHyphens/>
      <w:autoSpaceDE/>
      <w:autoSpaceDN/>
      <w:adjustRightInd/>
      <w:spacing w:line="174" w:lineRule="atLeast"/>
      <w:textAlignment w:val="center"/>
    </w:pPr>
    <w:rPr>
      <w:rFonts w:ascii="NewtonCSanPin;Times New Roman" w:eastAsia="Times New Roman" w:hAnsi="NewtonCSanPin;Times New Roman"/>
      <w:sz w:val="17"/>
      <w:szCs w:val="17"/>
      <w:lang w:val="en-GB" w:eastAsia="zh-CN"/>
    </w:rPr>
  </w:style>
  <w:style w:type="paragraph" w:styleId="34">
    <w:name w:val="List Bullet 3"/>
    <w:basedOn w:val="affc"/>
    <w:qFormat/>
    <w:rsid w:val="00C8223C"/>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ffe">
    <w:name w:val="Содержимое таблицы"/>
    <w:basedOn w:val="a1"/>
    <w:qFormat/>
    <w:rsid w:val="00C8223C"/>
    <w:pPr>
      <w:suppressLineNumbers/>
      <w:suppressAutoHyphens/>
    </w:pPr>
    <w:rPr>
      <w:lang w:eastAsia="zh-CN"/>
    </w:rPr>
  </w:style>
  <w:style w:type="paragraph" w:customStyle="1" w:styleId="afffff">
    <w:name w:val="Заголовок таблицы"/>
    <w:basedOn w:val="affffe"/>
    <w:qFormat/>
    <w:rsid w:val="00C8223C"/>
    <w:pPr>
      <w:jc w:val="center"/>
    </w:pPr>
    <w:rPr>
      <w:b/>
      <w:bCs/>
    </w:rPr>
  </w:style>
  <w:style w:type="paragraph" w:customStyle="1" w:styleId="afffff0">
    <w:name w:val="Верхний колонтитул слева"/>
    <w:basedOn w:val="a8"/>
    <w:qFormat/>
    <w:rsid w:val="00C8223C"/>
    <w:pPr>
      <w:suppressLineNumbers/>
      <w:tabs>
        <w:tab w:val="clear" w:pos="4677"/>
        <w:tab w:val="clear" w:pos="9355"/>
        <w:tab w:val="center" w:pos="5102"/>
        <w:tab w:val="right" w:pos="10205"/>
      </w:tabs>
      <w:suppressAutoHyphens/>
    </w:pPr>
    <w:rPr>
      <w:lang w:eastAsia="zh-CN"/>
    </w:rPr>
  </w:style>
  <w:style w:type="numbering" w:customStyle="1" w:styleId="WW8Num1">
    <w:name w:val="WW8Num1"/>
    <w:qFormat/>
    <w:rsid w:val="00C8223C"/>
  </w:style>
  <w:style w:type="numbering" w:customStyle="1" w:styleId="WW8Num2">
    <w:name w:val="WW8Num2"/>
    <w:qFormat/>
    <w:rsid w:val="00C8223C"/>
  </w:style>
  <w:style w:type="numbering" w:customStyle="1" w:styleId="WW8Num3">
    <w:name w:val="WW8Num3"/>
    <w:qFormat/>
    <w:rsid w:val="00C8223C"/>
  </w:style>
  <w:style w:type="numbering" w:customStyle="1" w:styleId="WW8Num4">
    <w:name w:val="WW8Num4"/>
    <w:qFormat/>
    <w:rsid w:val="00C8223C"/>
  </w:style>
  <w:style w:type="numbering" w:customStyle="1" w:styleId="WW8Num5">
    <w:name w:val="WW8Num5"/>
    <w:qFormat/>
    <w:rsid w:val="00C8223C"/>
  </w:style>
  <w:style w:type="numbering" w:customStyle="1" w:styleId="WW8Num6">
    <w:name w:val="WW8Num6"/>
    <w:qFormat/>
    <w:rsid w:val="00C8223C"/>
  </w:style>
  <w:style w:type="numbering" w:customStyle="1" w:styleId="WW8Num7">
    <w:name w:val="WW8Num7"/>
    <w:qFormat/>
    <w:rsid w:val="00C8223C"/>
  </w:style>
  <w:style w:type="numbering" w:customStyle="1" w:styleId="WW8Num8">
    <w:name w:val="WW8Num8"/>
    <w:qFormat/>
    <w:rsid w:val="00C8223C"/>
  </w:style>
  <w:style w:type="numbering" w:customStyle="1" w:styleId="WW8Num9">
    <w:name w:val="WW8Num9"/>
    <w:qFormat/>
    <w:rsid w:val="00C8223C"/>
  </w:style>
  <w:style w:type="numbering" w:customStyle="1" w:styleId="WW8Num10">
    <w:name w:val="WW8Num10"/>
    <w:qFormat/>
    <w:rsid w:val="00C8223C"/>
  </w:style>
  <w:style w:type="numbering" w:customStyle="1" w:styleId="WW8Num11">
    <w:name w:val="WW8Num11"/>
    <w:qFormat/>
    <w:rsid w:val="00C8223C"/>
  </w:style>
  <w:style w:type="numbering" w:customStyle="1" w:styleId="WW8Num12">
    <w:name w:val="WW8Num12"/>
    <w:qFormat/>
    <w:rsid w:val="00C8223C"/>
  </w:style>
  <w:style w:type="numbering" w:customStyle="1" w:styleId="WW8Num13">
    <w:name w:val="WW8Num13"/>
    <w:qFormat/>
    <w:rsid w:val="00C8223C"/>
  </w:style>
  <w:style w:type="numbering" w:customStyle="1" w:styleId="WW8Num14">
    <w:name w:val="WW8Num14"/>
    <w:qFormat/>
    <w:rsid w:val="00C8223C"/>
  </w:style>
  <w:style w:type="numbering" w:customStyle="1" w:styleId="WW8Num15">
    <w:name w:val="WW8Num15"/>
    <w:qFormat/>
    <w:rsid w:val="00C8223C"/>
  </w:style>
  <w:style w:type="numbering" w:customStyle="1" w:styleId="WW8Num16">
    <w:name w:val="WW8Num16"/>
    <w:qFormat/>
    <w:rsid w:val="00C8223C"/>
  </w:style>
  <w:style w:type="numbering" w:customStyle="1" w:styleId="WW8Num17">
    <w:name w:val="WW8Num17"/>
    <w:qFormat/>
    <w:rsid w:val="00C8223C"/>
  </w:style>
  <w:style w:type="numbering" w:customStyle="1" w:styleId="WW8Num18">
    <w:name w:val="WW8Num18"/>
    <w:qFormat/>
    <w:rsid w:val="00C8223C"/>
  </w:style>
  <w:style w:type="numbering" w:customStyle="1" w:styleId="WW8Num19">
    <w:name w:val="WW8Num19"/>
    <w:qFormat/>
    <w:rsid w:val="00C8223C"/>
  </w:style>
  <w:style w:type="numbering" w:customStyle="1" w:styleId="WW8Num20">
    <w:name w:val="WW8Num20"/>
    <w:qFormat/>
    <w:rsid w:val="00C8223C"/>
  </w:style>
  <w:style w:type="numbering" w:customStyle="1" w:styleId="WW8Num21">
    <w:name w:val="WW8Num21"/>
    <w:qFormat/>
    <w:rsid w:val="00C8223C"/>
  </w:style>
  <w:style w:type="numbering" w:customStyle="1" w:styleId="WW8Num22">
    <w:name w:val="WW8Num22"/>
    <w:qFormat/>
    <w:rsid w:val="00C8223C"/>
  </w:style>
  <w:style w:type="numbering" w:customStyle="1" w:styleId="WW8Num23">
    <w:name w:val="WW8Num23"/>
    <w:qFormat/>
    <w:rsid w:val="00C8223C"/>
  </w:style>
  <w:style w:type="numbering" w:customStyle="1" w:styleId="WW8Num24">
    <w:name w:val="WW8Num24"/>
    <w:qFormat/>
    <w:rsid w:val="00C8223C"/>
  </w:style>
  <w:style w:type="numbering" w:customStyle="1" w:styleId="WW8Num25">
    <w:name w:val="WW8Num25"/>
    <w:qFormat/>
    <w:rsid w:val="00C8223C"/>
  </w:style>
  <w:style w:type="numbering" w:customStyle="1" w:styleId="WW8Num26">
    <w:name w:val="WW8Num26"/>
    <w:qFormat/>
    <w:rsid w:val="00C8223C"/>
  </w:style>
  <w:style w:type="numbering" w:customStyle="1" w:styleId="WW8Num27">
    <w:name w:val="WW8Num27"/>
    <w:qFormat/>
    <w:rsid w:val="00C8223C"/>
  </w:style>
  <w:style w:type="numbering" w:customStyle="1" w:styleId="WW8Num28">
    <w:name w:val="WW8Num28"/>
    <w:qFormat/>
    <w:rsid w:val="00C8223C"/>
  </w:style>
  <w:style w:type="numbering" w:customStyle="1" w:styleId="WWNum17">
    <w:name w:val="WWNum17"/>
    <w:basedOn w:val="a4"/>
    <w:rsid w:val="00C8223C"/>
    <w:pPr>
      <w:numPr>
        <w:numId w:val="14"/>
      </w:numPr>
    </w:pPr>
  </w:style>
  <w:style w:type="numbering" w:customStyle="1" w:styleId="WWNum13">
    <w:name w:val="WWNum13"/>
    <w:basedOn w:val="a4"/>
    <w:rsid w:val="00C8223C"/>
    <w:pPr>
      <w:numPr>
        <w:numId w:val="1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9.ucoz.ru/doc/2023/postanovlenie-90.pdf"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disk.yandex.ru/d/KP9B7WTyufg73A" TargetMode="Externa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1552</TotalTime>
  <Pages>1</Pages>
  <Words>318274</Words>
  <Characters>1814168</Characters>
  <Application>Microsoft Office Word</Application>
  <DocSecurity>0</DocSecurity>
  <Lines>15118</Lines>
  <Paragraphs>4256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2128186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Usr</dc:creator>
  <cp:keywords/>
  <dc:description/>
  <cp:lastModifiedBy>Филатов Артем</cp:lastModifiedBy>
  <cp:revision>11</cp:revision>
  <dcterms:created xsi:type="dcterms:W3CDTF">2023-09-21T12:48:00Z</dcterms:created>
  <dcterms:modified xsi:type="dcterms:W3CDTF">2024-10-31T06:58:00Z</dcterms:modified>
</cp:coreProperties>
</file>